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BFE8" w14:textId="77777777" w:rsidR="001E11AE" w:rsidRPr="00494590" w:rsidRDefault="001E11AE" w:rsidP="001E11AE">
      <w:pPr>
        <w:ind w:left="3600"/>
        <w:rPr>
          <w:rFonts w:ascii="Times New Roman" w:hAnsi="Times New Roman" w:cs="Times New Roman"/>
          <w:b/>
          <w:sz w:val="20"/>
          <w:szCs w:val="20"/>
        </w:rPr>
      </w:pPr>
      <w:r w:rsidRPr="00494590">
        <w:rPr>
          <w:rFonts w:ascii="Times New Roman" w:hAnsi="Times New Roman" w:cs="Times New Roman"/>
          <w:b/>
          <w:sz w:val="20"/>
          <w:szCs w:val="20"/>
        </w:rPr>
        <w:t>Curriculum Vitae</w:t>
      </w:r>
    </w:p>
    <w:p w14:paraId="0D26EC4B" w14:textId="31032F39" w:rsidR="001E11AE" w:rsidRPr="004C56A4" w:rsidRDefault="001E11AE" w:rsidP="00C7450E">
      <w:pPr>
        <w:snapToGrid w:val="0"/>
        <w:spacing w:line="240" w:lineRule="auto"/>
        <w:contextualSpacing/>
        <w:rPr>
          <w:rFonts w:ascii="Times New Roman" w:hAnsi="Times New Roman" w:cs="Times New Roman"/>
          <w:sz w:val="20"/>
          <w:szCs w:val="20"/>
          <w:lang w:val="ro-RO"/>
        </w:rPr>
      </w:pPr>
      <w:r w:rsidRPr="00494590">
        <w:rPr>
          <w:rFonts w:ascii="Times New Roman" w:hAnsi="Times New Roman" w:cs="Times New Roman"/>
          <w:b/>
          <w:sz w:val="20"/>
          <w:szCs w:val="20"/>
        </w:rPr>
        <w:t>Name:</w:t>
      </w:r>
      <w:r>
        <w:rPr>
          <w:rFonts w:ascii="Times New Roman" w:hAnsi="Times New Roman" w:cs="Times New Roman"/>
          <w:b/>
          <w:sz w:val="20"/>
          <w:szCs w:val="20"/>
        </w:rPr>
        <w:t xml:space="preserve"> </w:t>
      </w:r>
      <w:proofErr w:type="spellStart"/>
      <w:r w:rsidRPr="004C56A4">
        <w:rPr>
          <w:rFonts w:ascii="Times New Roman" w:hAnsi="Times New Roman" w:cs="Times New Roman"/>
          <w:sz w:val="20"/>
          <w:szCs w:val="20"/>
        </w:rPr>
        <w:t>Chiriță</w:t>
      </w:r>
      <w:proofErr w:type="spellEnd"/>
      <w:r w:rsidRPr="00494590">
        <w:rPr>
          <w:rFonts w:ascii="Times New Roman" w:hAnsi="Times New Roman" w:cs="Times New Roman"/>
          <w:b/>
          <w:sz w:val="20"/>
          <w:szCs w:val="20"/>
        </w:rPr>
        <w:t xml:space="preserve"> </w:t>
      </w:r>
      <w:proofErr w:type="spellStart"/>
      <w:r w:rsidRPr="00494590">
        <w:rPr>
          <w:rFonts w:ascii="Times New Roman" w:hAnsi="Times New Roman" w:cs="Times New Roman"/>
          <w:sz w:val="20"/>
          <w:szCs w:val="20"/>
        </w:rPr>
        <w:t>Andreea</w:t>
      </w:r>
      <w:proofErr w:type="spellEnd"/>
      <w:r w:rsidRPr="00494590">
        <w:rPr>
          <w:rFonts w:ascii="Times New Roman" w:hAnsi="Times New Roman" w:cs="Times New Roman"/>
          <w:sz w:val="20"/>
          <w:szCs w:val="20"/>
        </w:rPr>
        <w:t xml:space="preserve"> </w:t>
      </w:r>
    </w:p>
    <w:p w14:paraId="5C7E60D6" w14:textId="77777777" w:rsidR="001E11AE" w:rsidRPr="00494590" w:rsidRDefault="001E11AE" w:rsidP="00C7450E">
      <w:pPr>
        <w:snapToGrid w:val="0"/>
        <w:spacing w:line="240" w:lineRule="auto"/>
        <w:contextualSpacing/>
        <w:rPr>
          <w:rFonts w:ascii="Times New Roman" w:hAnsi="Times New Roman" w:cs="Times New Roman"/>
          <w:sz w:val="20"/>
          <w:szCs w:val="20"/>
        </w:rPr>
      </w:pPr>
      <w:proofErr w:type="spellStart"/>
      <w:r>
        <w:rPr>
          <w:rFonts w:ascii="Times New Roman" w:hAnsi="Times New Roman" w:cs="Times New Roman"/>
          <w:b/>
          <w:sz w:val="20"/>
          <w:szCs w:val="20"/>
        </w:rPr>
        <w:t>Naționality</w:t>
      </w:r>
      <w:proofErr w:type="spellEnd"/>
      <w:r w:rsidRPr="00494590">
        <w:rPr>
          <w:rFonts w:ascii="Times New Roman" w:hAnsi="Times New Roman" w:cs="Times New Roman"/>
          <w:b/>
          <w:sz w:val="20"/>
          <w:szCs w:val="20"/>
        </w:rPr>
        <w:t>:</w:t>
      </w:r>
      <w:r>
        <w:rPr>
          <w:rFonts w:ascii="Times New Roman" w:hAnsi="Times New Roman" w:cs="Times New Roman"/>
          <w:sz w:val="20"/>
          <w:szCs w:val="20"/>
        </w:rPr>
        <w:t xml:space="preserve"> Romanian</w:t>
      </w:r>
    </w:p>
    <w:p w14:paraId="3C6E7B76" w14:textId="77777777" w:rsidR="00542EFE"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E-mail: </w:t>
      </w:r>
      <w:hyperlink r:id="rId5" w:history="1">
        <w:r w:rsidR="0095168E" w:rsidRPr="00636F3C">
          <w:rPr>
            <w:rStyle w:val="Hyperlink"/>
            <w:rFonts w:ascii="Times New Roman" w:hAnsi="Times New Roman" w:cs="Times New Roman"/>
            <w:sz w:val="20"/>
            <w:szCs w:val="20"/>
          </w:rPr>
          <w:t>andreea.chirita@lls.unibuc.ro</w:t>
        </w:r>
      </w:hyperlink>
      <w:r w:rsidRPr="00494590">
        <w:rPr>
          <w:rFonts w:ascii="Times New Roman" w:hAnsi="Times New Roman" w:cs="Times New Roman"/>
          <w:sz w:val="20"/>
          <w:szCs w:val="20"/>
        </w:rPr>
        <w:t xml:space="preserve">; </w:t>
      </w:r>
    </w:p>
    <w:p w14:paraId="461DA955" w14:textId="70C4B4FA" w:rsidR="001E11AE" w:rsidRDefault="001E11AE" w:rsidP="00C7450E">
      <w:pPr>
        <w:snapToGrid w:val="0"/>
        <w:spacing w:line="240" w:lineRule="auto"/>
        <w:contextualSpacing/>
        <w:rPr>
          <w:rFonts w:ascii="Times New Roman" w:hAnsi="Times New Roman" w:cs="Times New Roman"/>
          <w:sz w:val="20"/>
          <w:szCs w:val="20"/>
        </w:rPr>
      </w:pPr>
    </w:p>
    <w:p w14:paraId="73A8A342" w14:textId="77777777" w:rsidR="00C7450E" w:rsidRPr="00494590" w:rsidRDefault="00C7450E" w:rsidP="00C7450E">
      <w:pPr>
        <w:snapToGrid w:val="0"/>
        <w:spacing w:line="240" w:lineRule="auto"/>
        <w:contextualSpacing/>
        <w:rPr>
          <w:rFonts w:ascii="Times New Roman" w:hAnsi="Times New Roman" w:cs="Times New Roman"/>
          <w:sz w:val="20"/>
          <w:szCs w:val="20"/>
        </w:rPr>
      </w:pPr>
    </w:p>
    <w:p w14:paraId="7AF60D53" w14:textId="77777777" w:rsidR="001E11AE" w:rsidRPr="00494590" w:rsidRDefault="001E11AE" w:rsidP="001E11AE">
      <w:pPr>
        <w:rPr>
          <w:rFonts w:ascii="Times New Roman" w:hAnsi="Times New Roman" w:cs="Times New Roman"/>
          <w:b/>
          <w:sz w:val="20"/>
          <w:szCs w:val="20"/>
        </w:rPr>
      </w:pPr>
      <w:r w:rsidRPr="00494590">
        <w:rPr>
          <w:rFonts w:ascii="Times New Roman" w:hAnsi="Times New Roman" w:cs="Times New Roman"/>
          <w:b/>
          <w:sz w:val="20"/>
          <w:szCs w:val="20"/>
        </w:rPr>
        <w:t>Education:</w:t>
      </w:r>
    </w:p>
    <w:p w14:paraId="4C6A1520" w14:textId="377DAF6D" w:rsidR="001E11AE" w:rsidRPr="00494590" w:rsidRDefault="001E11AE" w:rsidP="00C7450E">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 xml:space="preserve">2011-2014 Ph.D.  Chinese </w:t>
      </w:r>
      <w:r w:rsidR="007F2929">
        <w:rPr>
          <w:rFonts w:ascii="Times New Roman" w:hAnsi="Times New Roman" w:cs="Times New Roman"/>
          <w:sz w:val="20"/>
          <w:szCs w:val="20"/>
        </w:rPr>
        <w:t>literature</w:t>
      </w:r>
      <w:r w:rsidRPr="00494590">
        <w:rPr>
          <w:rFonts w:ascii="Times New Roman" w:hAnsi="Times New Roman" w:cs="Times New Roman"/>
          <w:sz w:val="20"/>
          <w:szCs w:val="20"/>
        </w:rPr>
        <w:t>, School of Literary and Cultural Studies</w:t>
      </w:r>
    </w:p>
    <w:p w14:paraId="1CB93CBA" w14:textId="77777777" w:rsidR="001E11AE" w:rsidRDefault="001E11AE" w:rsidP="00C7450E">
      <w:pPr>
        <w:snapToGrid w:val="0"/>
        <w:ind w:firstLine="720"/>
        <w:contextualSpacing/>
        <w:rPr>
          <w:rFonts w:ascii="Times New Roman" w:hAnsi="Times New Roman" w:cs="Times New Roman"/>
          <w:sz w:val="20"/>
          <w:szCs w:val="20"/>
        </w:rPr>
      </w:pPr>
      <w:r w:rsidRPr="00494590">
        <w:rPr>
          <w:rFonts w:ascii="Times New Roman" w:hAnsi="Times New Roman" w:cs="Times New Roman"/>
          <w:sz w:val="20"/>
          <w:szCs w:val="20"/>
        </w:rPr>
        <w:t>University</w:t>
      </w:r>
      <w:r>
        <w:rPr>
          <w:rFonts w:ascii="Times New Roman" w:hAnsi="Times New Roman" w:cs="Times New Roman"/>
          <w:sz w:val="20"/>
          <w:szCs w:val="20"/>
        </w:rPr>
        <w:t xml:space="preserve"> of Bucharest</w:t>
      </w:r>
      <w:r w:rsidRPr="00494590">
        <w:rPr>
          <w:rFonts w:ascii="Times New Roman" w:hAnsi="Times New Roman" w:cs="Times New Roman"/>
          <w:sz w:val="20"/>
          <w:szCs w:val="20"/>
        </w:rPr>
        <w:t xml:space="preserve">, PhD Thesis: </w:t>
      </w:r>
      <w:r>
        <w:rPr>
          <w:rFonts w:ascii="Times New Roman" w:hAnsi="Times New Roman" w:cs="Times New Roman"/>
          <w:sz w:val="20"/>
          <w:szCs w:val="20"/>
        </w:rPr>
        <w:t>“</w:t>
      </w:r>
      <w:proofErr w:type="spellStart"/>
      <w:r>
        <w:rPr>
          <w:rFonts w:ascii="Times New Roman" w:hAnsi="Times New Roman" w:cs="Times New Roman"/>
          <w:sz w:val="20"/>
          <w:szCs w:val="20"/>
        </w:rPr>
        <w:t>Umor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negru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chinezesc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cadrul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ficțiunii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lui</w:t>
      </w:r>
      <w:proofErr w:type="spellEnd"/>
      <w:r>
        <w:rPr>
          <w:rFonts w:ascii="Times New Roman" w:hAnsi="Times New Roman" w:cs="Times New Roman"/>
          <w:sz w:val="20"/>
          <w:szCs w:val="20"/>
        </w:rPr>
        <w:t xml:space="preserve"> Yu Hua” (</w:t>
      </w:r>
      <w:r w:rsidRPr="00494590">
        <w:rPr>
          <w:rFonts w:ascii="Times New Roman" w:hAnsi="Times New Roman" w:cs="Times New Roman"/>
          <w:sz w:val="20"/>
          <w:szCs w:val="20"/>
        </w:rPr>
        <w:t xml:space="preserve">“Chinese </w:t>
      </w:r>
    </w:p>
    <w:p w14:paraId="095B65B8" w14:textId="381C0782" w:rsidR="001E11AE" w:rsidRPr="00494590" w:rsidRDefault="001E11AE" w:rsidP="00C7450E">
      <w:pPr>
        <w:snapToGrid w:val="0"/>
        <w:ind w:firstLine="720"/>
        <w:contextualSpacing/>
        <w:rPr>
          <w:rFonts w:ascii="Times New Roman" w:hAnsi="Times New Roman" w:cs="Times New Roman"/>
          <w:sz w:val="20"/>
          <w:szCs w:val="20"/>
        </w:rPr>
      </w:pPr>
      <w:r w:rsidRPr="00494590">
        <w:rPr>
          <w:rFonts w:ascii="Times New Roman" w:hAnsi="Times New Roman" w:cs="Times New Roman"/>
          <w:sz w:val="20"/>
          <w:szCs w:val="20"/>
        </w:rPr>
        <w:t>Black Humor in Yu Hua’s Fiction”</w:t>
      </w:r>
      <w:r>
        <w:rPr>
          <w:rFonts w:ascii="Times New Roman" w:hAnsi="Times New Roman" w:cs="Times New Roman"/>
          <w:sz w:val="20"/>
          <w:szCs w:val="20"/>
        </w:rPr>
        <w:t>)</w:t>
      </w:r>
      <w:r w:rsidR="00A25D31">
        <w:rPr>
          <w:rFonts w:ascii="Times New Roman" w:hAnsi="Times New Roman" w:cs="Times New Roman"/>
          <w:sz w:val="20"/>
          <w:szCs w:val="20"/>
        </w:rPr>
        <w:t xml:space="preserve">, </w:t>
      </w:r>
    </w:p>
    <w:p w14:paraId="2B2F6A1B" w14:textId="77777777" w:rsidR="001A7AC8" w:rsidRDefault="001E11AE" w:rsidP="00C7450E">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2009-2011 MA East-Asia</w:t>
      </w:r>
      <w:r>
        <w:rPr>
          <w:rFonts w:ascii="Times New Roman" w:hAnsi="Times New Roman" w:cs="Times New Roman"/>
          <w:sz w:val="20"/>
          <w:szCs w:val="20"/>
        </w:rPr>
        <w:t>n Studies, Bucharest University</w:t>
      </w:r>
      <w:r w:rsidRPr="00494590">
        <w:rPr>
          <w:rFonts w:ascii="Times New Roman" w:hAnsi="Times New Roman" w:cs="Times New Roman"/>
          <w:sz w:val="20"/>
          <w:szCs w:val="20"/>
        </w:rPr>
        <w:t xml:space="preserve">: „The Concept of </w:t>
      </w:r>
      <w:proofErr w:type="spellStart"/>
      <w:r w:rsidRPr="00494590">
        <w:rPr>
          <w:rFonts w:ascii="Times New Roman" w:hAnsi="Times New Roman" w:cs="Times New Roman"/>
          <w:i/>
          <w:sz w:val="20"/>
          <w:szCs w:val="20"/>
        </w:rPr>
        <w:t>Youmo</w:t>
      </w:r>
      <w:proofErr w:type="spellEnd"/>
      <w:r w:rsidRPr="00494590">
        <w:rPr>
          <w:rFonts w:ascii="Times New Roman" w:hAnsi="Times New Roman" w:cs="Times New Roman"/>
          <w:sz w:val="20"/>
          <w:szCs w:val="20"/>
        </w:rPr>
        <w:t xml:space="preserve"> in Republican China”</w:t>
      </w:r>
      <w:r w:rsidR="001A7AC8">
        <w:rPr>
          <w:rFonts w:ascii="Times New Roman" w:hAnsi="Times New Roman" w:cs="Times New Roman"/>
          <w:sz w:val="20"/>
          <w:szCs w:val="20"/>
        </w:rPr>
        <w:t xml:space="preserve"> </w:t>
      </w:r>
    </w:p>
    <w:p w14:paraId="202CD991" w14:textId="269E8A61" w:rsidR="001E11AE" w:rsidRPr="00494590" w:rsidRDefault="001A7AC8" w:rsidP="001A7AC8">
      <w:pPr>
        <w:snapToGrid w:val="0"/>
        <w:ind w:firstLine="720"/>
        <w:contextualSpacing/>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Conceptul</w:t>
      </w:r>
      <w:proofErr w:type="spellEnd"/>
      <w:r>
        <w:rPr>
          <w:rFonts w:ascii="Times New Roman" w:hAnsi="Times New Roman" w:cs="Times New Roman"/>
          <w:sz w:val="20"/>
          <w:szCs w:val="20"/>
        </w:rPr>
        <w:t xml:space="preserve"> de </w:t>
      </w:r>
      <w:proofErr w:type="spellStart"/>
      <w:r w:rsidRPr="004C56A4">
        <w:rPr>
          <w:rFonts w:ascii="Times New Roman" w:hAnsi="Times New Roman" w:cs="Times New Roman"/>
          <w:i/>
          <w:sz w:val="20"/>
          <w:szCs w:val="20"/>
        </w:rPr>
        <w:t>youmo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China </w:t>
      </w:r>
      <w:proofErr w:type="spellStart"/>
      <w:r>
        <w:rPr>
          <w:rFonts w:ascii="Times New Roman" w:hAnsi="Times New Roman" w:cs="Times New Roman"/>
          <w:sz w:val="20"/>
          <w:szCs w:val="20"/>
        </w:rPr>
        <w:t>Republicană</w:t>
      </w:r>
      <w:proofErr w:type="spellEnd"/>
      <w:r>
        <w:rPr>
          <w:rFonts w:ascii="Times New Roman" w:hAnsi="Times New Roman" w:cs="Times New Roman"/>
          <w:sz w:val="20"/>
          <w:szCs w:val="20"/>
        </w:rPr>
        <w:t>”)</w:t>
      </w:r>
    </w:p>
    <w:p w14:paraId="73A358E1" w14:textId="6D50537B" w:rsidR="001E11AE" w:rsidRPr="00494590" w:rsidRDefault="001E11AE" w:rsidP="00C7450E">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2003-2006 post-</w:t>
      </w:r>
      <w:r w:rsidR="00344854">
        <w:rPr>
          <w:rFonts w:ascii="Times New Roman" w:hAnsi="Times New Roman" w:cs="Times New Roman"/>
          <w:sz w:val="20"/>
          <w:szCs w:val="20"/>
        </w:rPr>
        <w:t>graduate</w:t>
      </w:r>
      <w:r w:rsidRPr="00494590">
        <w:rPr>
          <w:rFonts w:ascii="Times New Roman" w:hAnsi="Times New Roman" w:cs="Times New Roman"/>
          <w:sz w:val="20"/>
          <w:szCs w:val="20"/>
        </w:rPr>
        <w:t xml:space="preserve"> </w:t>
      </w:r>
      <w:r>
        <w:rPr>
          <w:rFonts w:ascii="Times New Roman" w:hAnsi="Times New Roman" w:cs="Times New Roman"/>
          <w:sz w:val="20"/>
          <w:szCs w:val="20"/>
        </w:rPr>
        <w:t>studies, Department of Chinese L</w:t>
      </w:r>
      <w:r w:rsidRPr="00494590">
        <w:rPr>
          <w:rFonts w:ascii="Times New Roman" w:hAnsi="Times New Roman" w:cs="Times New Roman"/>
          <w:sz w:val="20"/>
          <w:szCs w:val="20"/>
        </w:rPr>
        <w:t>iterature, “Fudan” University, Shanghai, China</w:t>
      </w:r>
    </w:p>
    <w:p w14:paraId="727505C9" w14:textId="39C4C800" w:rsidR="001E11AE" w:rsidRDefault="001E11AE" w:rsidP="00C7450E">
      <w:pPr>
        <w:snapToGrid w:val="0"/>
        <w:contextualSpacing/>
        <w:rPr>
          <w:rFonts w:ascii="Times New Roman" w:hAnsi="Times New Roman" w:cs="Times New Roman"/>
          <w:sz w:val="20"/>
          <w:szCs w:val="20"/>
        </w:rPr>
      </w:pPr>
      <w:r>
        <w:rPr>
          <w:rFonts w:ascii="Times New Roman" w:hAnsi="Times New Roman" w:cs="Times New Roman"/>
          <w:sz w:val="20"/>
          <w:szCs w:val="20"/>
        </w:rPr>
        <w:t>1999-2003 BA in Chinese</w:t>
      </w:r>
      <w:r w:rsidR="007F2929">
        <w:rPr>
          <w:rFonts w:ascii="Times New Roman" w:hAnsi="Times New Roman" w:cs="Times New Roman"/>
          <w:sz w:val="20"/>
          <w:szCs w:val="20"/>
        </w:rPr>
        <w:t xml:space="preserve"> and </w:t>
      </w:r>
      <w:r w:rsidRPr="00494590">
        <w:rPr>
          <w:rFonts w:ascii="Times New Roman" w:hAnsi="Times New Roman" w:cs="Times New Roman"/>
          <w:sz w:val="20"/>
          <w:szCs w:val="20"/>
        </w:rPr>
        <w:t>English</w:t>
      </w:r>
      <w:r>
        <w:rPr>
          <w:rFonts w:ascii="Times New Roman" w:hAnsi="Times New Roman" w:cs="Times New Roman"/>
          <w:sz w:val="20"/>
          <w:szCs w:val="20"/>
        </w:rPr>
        <w:t xml:space="preserve"> </w:t>
      </w:r>
      <w:r w:rsidR="00A25D31">
        <w:rPr>
          <w:rFonts w:ascii="Times New Roman" w:hAnsi="Times New Roman" w:cs="Times New Roman"/>
          <w:sz w:val="20"/>
          <w:szCs w:val="20"/>
        </w:rPr>
        <w:t>Studies</w:t>
      </w:r>
      <w:r w:rsidRPr="00494590">
        <w:rPr>
          <w:rFonts w:ascii="Times New Roman" w:hAnsi="Times New Roman" w:cs="Times New Roman"/>
          <w:sz w:val="20"/>
          <w:szCs w:val="20"/>
        </w:rPr>
        <w:t>, University</w:t>
      </w:r>
      <w:r>
        <w:rPr>
          <w:rFonts w:ascii="Times New Roman" w:hAnsi="Times New Roman" w:cs="Times New Roman"/>
          <w:sz w:val="20"/>
          <w:szCs w:val="20"/>
        </w:rPr>
        <w:t xml:space="preserve"> of </w:t>
      </w:r>
      <w:r w:rsidRPr="00494590">
        <w:rPr>
          <w:rFonts w:ascii="Times New Roman" w:hAnsi="Times New Roman" w:cs="Times New Roman"/>
          <w:sz w:val="20"/>
          <w:szCs w:val="20"/>
        </w:rPr>
        <w:t>Bucharest</w:t>
      </w:r>
    </w:p>
    <w:p w14:paraId="6DC20763" w14:textId="77777777" w:rsidR="00A25D31" w:rsidRDefault="00A25D31" w:rsidP="00C7450E">
      <w:pPr>
        <w:snapToGrid w:val="0"/>
        <w:contextualSpacing/>
        <w:rPr>
          <w:rFonts w:ascii="Times New Roman" w:hAnsi="Times New Roman" w:cs="Times New Roman"/>
          <w:sz w:val="20"/>
          <w:szCs w:val="20"/>
        </w:rPr>
      </w:pPr>
    </w:p>
    <w:p w14:paraId="7E157346" w14:textId="77777777" w:rsidR="001E11AE" w:rsidRPr="00494590" w:rsidRDefault="001E11AE" w:rsidP="001E11AE">
      <w:pPr>
        <w:rPr>
          <w:rFonts w:ascii="Times New Roman" w:hAnsi="Times New Roman" w:cs="Times New Roman"/>
          <w:b/>
          <w:sz w:val="20"/>
          <w:szCs w:val="20"/>
        </w:rPr>
      </w:pPr>
      <w:r w:rsidRPr="00494590">
        <w:rPr>
          <w:rFonts w:ascii="Times New Roman" w:hAnsi="Times New Roman" w:cs="Times New Roman"/>
          <w:b/>
          <w:sz w:val="20"/>
          <w:szCs w:val="20"/>
        </w:rPr>
        <w:t>Publications:</w:t>
      </w:r>
    </w:p>
    <w:p w14:paraId="70870E84" w14:textId="2D655780" w:rsidR="00CF1543" w:rsidRDefault="001E11AE" w:rsidP="001E11AE">
      <w:pPr>
        <w:rPr>
          <w:rFonts w:ascii="Times New Roman" w:hAnsi="Times New Roman" w:cs="Times New Roman"/>
          <w:b/>
          <w:sz w:val="20"/>
          <w:szCs w:val="20"/>
        </w:rPr>
      </w:pPr>
      <w:r>
        <w:rPr>
          <w:rFonts w:ascii="Times New Roman" w:hAnsi="Times New Roman" w:cs="Times New Roman"/>
          <w:b/>
          <w:sz w:val="20"/>
          <w:szCs w:val="20"/>
        </w:rPr>
        <w:t>Articles</w:t>
      </w:r>
      <w:r w:rsidRPr="00494590">
        <w:rPr>
          <w:rFonts w:ascii="Times New Roman" w:hAnsi="Times New Roman" w:cs="Times New Roman"/>
          <w:b/>
          <w:sz w:val="20"/>
          <w:szCs w:val="20"/>
        </w:rPr>
        <w:t>:</w:t>
      </w:r>
    </w:p>
    <w:p w14:paraId="001B8DF8" w14:textId="2BC77C9A" w:rsidR="00500C94" w:rsidRDefault="00BB53F6" w:rsidP="00BB53F6">
      <w:pPr>
        <w:pStyle w:val="ListParagraph"/>
        <w:numPr>
          <w:ilvl w:val="0"/>
          <w:numId w:val="6"/>
        </w:numPr>
        <w:rPr>
          <w:rFonts w:ascii="Times New Roman" w:hAnsi="Times New Roman" w:cs="Times New Roman"/>
          <w:bCs/>
          <w:sz w:val="20"/>
          <w:szCs w:val="20"/>
        </w:rPr>
      </w:pPr>
      <w:r w:rsidRPr="00BB53F6">
        <w:rPr>
          <w:rFonts w:ascii="Times New Roman" w:hAnsi="Times New Roman" w:cs="Times New Roman"/>
          <w:bCs/>
          <w:sz w:val="20"/>
          <w:szCs w:val="20"/>
        </w:rPr>
        <w:t xml:space="preserve">2025 “Memories of Wars and Revolutions in Wang Chong’s Theatre, </w:t>
      </w:r>
      <w:r w:rsidRPr="00BB53F6">
        <w:rPr>
          <w:rFonts w:ascii="Times New Roman" w:hAnsi="Times New Roman" w:cs="Times New Roman"/>
          <w:bCs/>
          <w:i/>
          <w:iCs/>
          <w:sz w:val="20"/>
          <w:szCs w:val="20"/>
        </w:rPr>
        <w:t>Theatre Survey</w:t>
      </w:r>
      <w:r w:rsidRPr="00BB53F6">
        <w:rPr>
          <w:rFonts w:ascii="Times New Roman" w:hAnsi="Times New Roman" w:cs="Times New Roman"/>
          <w:bCs/>
          <w:sz w:val="20"/>
          <w:szCs w:val="20"/>
        </w:rPr>
        <w:t>, 66:</w:t>
      </w:r>
      <w:r>
        <w:rPr>
          <w:rFonts w:ascii="Times New Roman" w:hAnsi="Times New Roman" w:cs="Times New Roman"/>
          <w:bCs/>
          <w:sz w:val="20"/>
          <w:szCs w:val="20"/>
        </w:rPr>
        <w:t xml:space="preserve"> </w:t>
      </w:r>
      <w:r w:rsidRPr="00BB53F6">
        <w:rPr>
          <w:rFonts w:ascii="Times New Roman" w:hAnsi="Times New Roman" w:cs="Times New Roman"/>
          <w:bCs/>
          <w:sz w:val="20"/>
          <w:szCs w:val="20"/>
        </w:rPr>
        <w:t>2, Cambridge University Press.</w:t>
      </w:r>
    </w:p>
    <w:p w14:paraId="5105FCA5" w14:textId="5F7683A5" w:rsidR="00BB53F6" w:rsidRPr="00BB53F6" w:rsidRDefault="00000000" w:rsidP="00BB53F6">
      <w:pPr>
        <w:pStyle w:val="ListParagraph"/>
        <w:rPr>
          <w:rFonts w:ascii="Times New Roman" w:hAnsi="Times New Roman" w:cs="Times New Roman"/>
          <w:b/>
          <w:sz w:val="20"/>
          <w:szCs w:val="20"/>
        </w:rPr>
      </w:pPr>
      <w:hyperlink r:id="rId6" w:tgtFrame="_blank" w:history="1">
        <w:r w:rsidR="00BB53F6" w:rsidRPr="00BB53F6">
          <w:rPr>
            <w:rStyle w:val="Hyperlink"/>
            <w:rFonts w:ascii="Arial" w:hAnsi="Arial" w:cs="Arial"/>
            <w:color w:val="1155CC"/>
            <w:sz w:val="20"/>
            <w:szCs w:val="20"/>
            <w:shd w:val="clear" w:color="auto" w:fill="FFFFFF"/>
          </w:rPr>
          <w:t>https://doi.org/10.1017/S0040557424000267</w:t>
        </w:r>
      </w:hyperlink>
      <w:r w:rsidR="00BB53F6" w:rsidRPr="00BB53F6">
        <w:rPr>
          <w:rFonts w:ascii="Arial" w:hAnsi="Arial" w:cs="Arial"/>
          <w:color w:val="222222"/>
          <w:sz w:val="20"/>
          <w:szCs w:val="20"/>
          <w:shd w:val="clear" w:color="auto" w:fill="FFFFFF"/>
        </w:rPr>
        <w:t xml:space="preserve"> </w:t>
      </w:r>
    </w:p>
    <w:p w14:paraId="35FE7AB5" w14:textId="6B8CC2DF" w:rsidR="00A25D31" w:rsidRPr="000B45D1" w:rsidRDefault="00A25D31" w:rsidP="00A25D31">
      <w:pPr>
        <w:pStyle w:val="ListParagraph"/>
        <w:numPr>
          <w:ilvl w:val="0"/>
          <w:numId w:val="6"/>
        </w:numPr>
        <w:rPr>
          <w:rFonts w:ascii="Times New Roman" w:hAnsi="Times New Roman" w:cs="Times New Roman"/>
        </w:rPr>
      </w:pPr>
      <w:r w:rsidRPr="00A25D31">
        <w:rPr>
          <w:rFonts w:ascii="Times New Roman" w:hAnsi="Times New Roman" w:cs="Times New Roman"/>
          <w:bCs/>
        </w:rPr>
        <w:t>2024 “Troubles of the Heart:</w:t>
      </w:r>
      <w:r w:rsidRPr="00A25D31">
        <w:rPr>
          <w:rFonts w:ascii="Times New Roman" w:hAnsi="Times New Roman" w:cs="Times New Roman"/>
          <w:b/>
          <w:bCs/>
          <w:color w:val="333333"/>
          <w:shd w:val="clear" w:color="auto" w:fill="FFFFFF"/>
        </w:rPr>
        <w:t xml:space="preserve"> </w:t>
      </w:r>
      <w:r w:rsidRPr="00A25D31">
        <w:rPr>
          <w:rFonts w:ascii="Times New Roman" w:hAnsi="Times New Roman" w:cs="Times New Roman"/>
          <w:color w:val="333333"/>
        </w:rPr>
        <w:t>Paper Tiger Theater Studio Performs a Heart Transplant</w:t>
      </w:r>
      <w:r>
        <w:rPr>
          <w:rFonts w:ascii="Times New Roman" w:hAnsi="Times New Roman" w:cs="Times New Roman"/>
          <w:color w:val="333333"/>
        </w:rPr>
        <w:t>”</w:t>
      </w:r>
      <w:r w:rsidRPr="00A25D31">
        <w:rPr>
          <w:rFonts w:ascii="Times New Roman" w:hAnsi="Times New Roman" w:cs="Times New Roman"/>
        </w:rPr>
        <w:t xml:space="preserve"> </w:t>
      </w:r>
      <w:r w:rsidR="003C4882">
        <w:rPr>
          <w:rFonts w:ascii="Times New Roman" w:hAnsi="Times New Roman" w:cs="Times New Roman"/>
        </w:rPr>
        <w:t>,</w:t>
      </w:r>
      <w:r w:rsidRPr="00A25D31">
        <w:rPr>
          <w:rFonts w:ascii="Times New Roman" w:hAnsi="Times New Roman" w:cs="Times New Roman"/>
        </w:rPr>
        <w:t xml:space="preserve"> </w:t>
      </w:r>
      <w:r w:rsidR="003C4882" w:rsidRPr="003C4882">
        <w:rPr>
          <w:rFonts w:ascii="Times New Roman" w:hAnsi="Times New Roman" w:cs="Times New Roman"/>
          <w:i/>
          <w:iCs/>
        </w:rPr>
        <w:t>The Drama Review</w:t>
      </w:r>
      <w:r w:rsidR="003C4882">
        <w:rPr>
          <w:rFonts w:ascii="Times New Roman" w:hAnsi="Times New Roman" w:cs="Times New Roman"/>
        </w:rPr>
        <w:t xml:space="preserve">, </w:t>
      </w:r>
      <w:hyperlink r:id="rId7" w:history="1">
        <w:r w:rsidRPr="003C4882">
          <w:rPr>
            <w:rStyle w:val="text"/>
            <w:rFonts w:ascii="Times New Roman" w:hAnsi="Times New Roman" w:cs="Times New Roman"/>
            <w:i/>
            <w:iCs/>
            <w:color w:val="333333"/>
            <w:bdr w:val="none" w:sz="0" w:space="0" w:color="auto" w:frame="1"/>
          </w:rPr>
          <w:t>TDR </w:t>
        </w:r>
      </w:hyperlink>
      <w:r w:rsidRPr="00A25D31">
        <w:rPr>
          <w:rFonts w:ascii="Times New Roman" w:hAnsi="Times New Roman" w:cs="Times New Roman"/>
          <w:color w:val="333333"/>
          <w:bdr w:val="none" w:sz="0" w:space="0" w:color="auto" w:frame="1"/>
        </w:rPr>
        <w:t>, </w:t>
      </w:r>
      <w:hyperlink r:id="rId8" w:history="1">
        <w:r w:rsidRPr="00A25D31">
          <w:rPr>
            <w:rStyle w:val="text"/>
            <w:rFonts w:ascii="Times New Roman" w:hAnsi="Times New Roman" w:cs="Times New Roman"/>
            <w:color w:val="333333"/>
            <w:bdr w:val="none" w:sz="0" w:space="0" w:color="auto" w:frame="1"/>
          </w:rPr>
          <w:t>Volume 68 </w:t>
        </w:r>
      </w:hyperlink>
      <w:r w:rsidRPr="00A25D31">
        <w:rPr>
          <w:rFonts w:ascii="Times New Roman" w:hAnsi="Times New Roman" w:cs="Times New Roman"/>
          <w:color w:val="333333"/>
          <w:bdr w:val="none" w:sz="0" w:space="0" w:color="auto" w:frame="1"/>
        </w:rPr>
        <w:t>, </w:t>
      </w:r>
      <w:hyperlink r:id="rId9" w:history="1">
        <w:r w:rsidRPr="00A25D31">
          <w:rPr>
            <w:rStyle w:val="text"/>
            <w:rFonts w:ascii="Times New Roman" w:hAnsi="Times New Roman" w:cs="Times New Roman"/>
            <w:color w:val="333333"/>
            <w:bdr w:val="none" w:sz="0" w:space="0" w:color="auto" w:frame="1"/>
          </w:rPr>
          <w:t>Issue 3 </w:t>
        </w:r>
      </w:hyperlink>
      <w:r w:rsidRPr="00A25D31">
        <w:rPr>
          <w:rFonts w:ascii="Times New Roman" w:hAnsi="Times New Roman" w:cs="Times New Roman"/>
          <w:color w:val="333333"/>
          <w:bdr w:val="none" w:sz="0" w:space="0" w:color="auto" w:frame="1"/>
        </w:rPr>
        <w:t>, September 2024</w:t>
      </w:r>
      <w:r w:rsidRPr="00A25D31">
        <w:rPr>
          <w:rFonts w:ascii="Times New Roman" w:hAnsi="Times New Roman" w:cs="Times New Roman"/>
          <w:color w:val="333333"/>
        </w:rPr>
        <w:t> </w:t>
      </w:r>
      <w:r w:rsidRPr="00A25D31">
        <w:rPr>
          <w:rFonts w:ascii="Times New Roman" w:hAnsi="Times New Roman" w:cs="Times New Roman"/>
          <w:color w:val="333333"/>
          <w:bdr w:val="none" w:sz="0" w:space="0" w:color="auto" w:frame="1"/>
        </w:rPr>
        <w:t xml:space="preserve">, pp. 151 </w:t>
      </w:r>
      <w:r>
        <w:rPr>
          <w:rFonts w:ascii="Times New Roman" w:hAnsi="Times New Roman" w:cs="Times New Roman"/>
          <w:color w:val="333333"/>
          <w:bdr w:val="none" w:sz="0" w:space="0" w:color="auto" w:frame="1"/>
        </w:rPr>
        <w:t>–</w:t>
      </w:r>
      <w:r w:rsidRPr="00A25D31">
        <w:rPr>
          <w:rFonts w:ascii="Times New Roman" w:hAnsi="Times New Roman" w:cs="Times New Roman"/>
          <w:color w:val="333333"/>
          <w:bdr w:val="none" w:sz="0" w:space="0" w:color="auto" w:frame="1"/>
        </w:rPr>
        <w:t xml:space="preserve"> 164</w:t>
      </w:r>
      <w:r>
        <w:rPr>
          <w:rFonts w:ascii="Times New Roman" w:hAnsi="Times New Roman" w:cs="Times New Roman"/>
          <w:color w:val="333333"/>
          <w:bdr w:val="none" w:sz="0" w:space="0" w:color="auto" w:frame="1"/>
        </w:rPr>
        <w:t>, Cambridge University Press</w:t>
      </w:r>
    </w:p>
    <w:p w14:paraId="17C22FD5" w14:textId="1F525C5A" w:rsidR="000B45D1" w:rsidRPr="00A25D31" w:rsidRDefault="00000000" w:rsidP="000B45D1">
      <w:pPr>
        <w:pStyle w:val="ListParagraph"/>
        <w:rPr>
          <w:rFonts w:ascii="Times New Roman" w:hAnsi="Times New Roman" w:cs="Times New Roman"/>
        </w:rPr>
      </w:pPr>
      <w:hyperlink r:id="rId10" w:tgtFrame="_blank" w:history="1">
        <w:r w:rsidR="000B45D1">
          <w:rPr>
            <w:rStyle w:val="text"/>
            <w:rFonts w:ascii="inherit" w:hAnsi="inherit" w:cs="Noto Sans"/>
            <w:color w:val="006FCA"/>
            <w:sz w:val="21"/>
            <w:szCs w:val="21"/>
            <w:u w:val="single"/>
            <w:bdr w:val="none" w:sz="0" w:space="0" w:color="auto" w:frame="1"/>
            <w:shd w:val="clear" w:color="auto" w:fill="F3F3F3"/>
          </w:rPr>
          <w:t>https://doi.org/10.1017/S105420432400025X</w:t>
        </w:r>
      </w:hyperlink>
    </w:p>
    <w:p w14:paraId="0A0DA3DA" w14:textId="77777777" w:rsidR="00A25D31" w:rsidRPr="00A25D31" w:rsidRDefault="00A25D31" w:rsidP="00A25D31">
      <w:pPr>
        <w:pStyle w:val="ListParagraph"/>
        <w:rPr>
          <w:rFonts w:ascii="Times New Roman" w:hAnsi="Times New Roman" w:cs="Times New Roman"/>
        </w:rPr>
      </w:pPr>
    </w:p>
    <w:p w14:paraId="35A4A466" w14:textId="59267BBA" w:rsidR="00056350" w:rsidRPr="009A1EBB" w:rsidRDefault="00056350" w:rsidP="00E245EC">
      <w:pPr>
        <w:pStyle w:val="ListParagraph"/>
        <w:numPr>
          <w:ilvl w:val="0"/>
          <w:numId w:val="6"/>
        </w:num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2023 </w:t>
      </w:r>
      <w:proofErr w:type="spellStart"/>
      <w:r w:rsidR="0052090C" w:rsidRPr="0052090C">
        <w:rPr>
          <w:rFonts w:ascii="Times New Roman" w:hAnsi="Times New Roman" w:cs="Times New Roman"/>
          <w:color w:val="0A0A0A"/>
          <w:sz w:val="21"/>
          <w:szCs w:val="21"/>
          <w:shd w:val="clear" w:color="auto" w:fill="FFFFFF"/>
        </w:rPr>
        <w:t>Chirita</w:t>
      </w:r>
      <w:proofErr w:type="spellEnd"/>
      <w:r w:rsidR="0052090C" w:rsidRPr="0052090C">
        <w:rPr>
          <w:rFonts w:ascii="Times New Roman" w:hAnsi="Times New Roman" w:cs="Times New Roman"/>
          <w:color w:val="0A0A0A"/>
          <w:sz w:val="21"/>
          <w:szCs w:val="21"/>
          <w:shd w:val="clear" w:color="auto" w:fill="FFFFFF"/>
        </w:rPr>
        <w:t xml:space="preserve">, </w:t>
      </w:r>
      <w:proofErr w:type="spellStart"/>
      <w:r w:rsidR="0052090C" w:rsidRPr="0052090C">
        <w:rPr>
          <w:rFonts w:ascii="Times New Roman" w:hAnsi="Times New Roman" w:cs="Times New Roman"/>
          <w:color w:val="0A0A0A"/>
          <w:sz w:val="21"/>
          <w:szCs w:val="21"/>
          <w:shd w:val="clear" w:color="auto" w:fill="FFFFFF"/>
        </w:rPr>
        <w:t>Andreea</w:t>
      </w:r>
      <w:proofErr w:type="spellEnd"/>
      <w:r w:rsidR="0052090C" w:rsidRPr="0052090C">
        <w:rPr>
          <w:rFonts w:ascii="Times New Roman" w:hAnsi="Times New Roman" w:cs="Times New Roman"/>
          <w:color w:val="0A0A0A"/>
          <w:sz w:val="21"/>
          <w:szCs w:val="21"/>
          <w:shd w:val="clear" w:color="auto" w:fill="FFFFFF"/>
        </w:rPr>
        <w:t>. "History as Farce and the Intellectual as Comedian: Li Jing’s Metahistorical Drama Comedies from the State of Qin." </w:t>
      </w:r>
      <w:r w:rsidR="0052090C" w:rsidRPr="0052090C">
        <w:rPr>
          <w:rFonts w:ascii="Times New Roman" w:hAnsi="Times New Roman" w:cs="Times New Roman"/>
          <w:i/>
          <w:iCs/>
          <w:color w:val="0A0A0A"/>
          <w:sz w:val="21"/>
          <w:szCs w:val="21"/>
          <w:shd w:val="clear" w:color="auto" w:fill="FFFFFF"/>
        </w:rPr>
        <w:t>Asian Theatre Journal</w:t>
      </w:r>
      <w:r w:rsidR="0052090C" w:rsidRPr="0052090C">
        <w:rPr>
          <w:rFonts w:ascii="Times New Roman" w:hAnsi="Times New Roman" w:cs="Times New Roman"/>
          <w:color w:val="0A0A0A"/>
          <w:sz w:val="21"/>
          <w:szCs w:val="21"/>
          <w:shd w:val="clear" w:color="auto" w:fill="FFFFFF"/>
        </w:rPr>
        <w:t>, vol. 40 no. 1, 2023, p. 44-74. </w:t>
      </w:r>
      <w:r w:rsidR="00A25D31">
        <w:rPr>
          <w:rFonts w:ascii="Times New Roman" w:hAnsi="Times New Roman" w:cs="Times New Roman"/>
          <w:color w:val="0A0A0A"/>
          <w:sz w:val="21"/>
          <w:szCs w:val="21"/>
          <w:shd w:val="clear" w:color="auto" w:fill="FFFFFF"/>
        </w:rPr>
        <w:t xml:space="preserve">University of Hawaii Press, </w:t>
      </w:r>
      <w:r w:rsidR="0052090C" w:rsidRPr="0052090C">
        <w:rPr>
          <w:rFonts w:ascii="Times New Roman" w:hAnsi="Times New Roman" w:cs="Times New Roman"/>
          <w:i/>
          <w:iCs/>
          <w:color w:val="0A0A0A"/>
          <w:sz w:val="21"/>
          <w:szCs w:val="21"/>
          <w:shd w:val="clear" w:color="auto" w:fill="FFFFFF"/>
        </w:rPr>
        <w:t>Project MUSE</w:t>
      </w:r>
      <w:r w:rsidR="0052090C" w:rsidRPr="0052090C">
        <w:rPr>
          <w:rFonts w:ascii="Times New Roman" w:hAnsi="Times New Roman" w:cs="Times New Roman"/>
          <w:color w:val="0A0A0A"/>
          <w:sz w:val="21"/>
          <w:szCs w:val="21"/>
          <w:shd w:val="clear" w:color="auto" w:fill="FFFFFF"/>
        </w:rPr>
        <w:t>, </w:t>
      </w:r>
      <w:hyperlink r:id="rId11" w:history="1">
        <w:r w:rsidR="0052090C" w:rsidRPr="0052090C">
          <w:rPr>
            <w:rStyle w:val="Hyperlink"/>
            <w:rFonts w:ascii="Times New Roman" w:hAnsi="Times New Roman" w:cs="Times New Roman"/>
            <w:color w:val="315FA0"/>
            <w:sz w:val="21"/>
            <w:szCs w:val="21"/>
            <w:shd w:val="clear" w:color="auto" w:fill="FFFFFF"/>
          </w:rPr>
          <w:t>doi:10.1353/atj.2023.0003</w:t>
        </w:r>
      </w:hyperlink>
      <w:r w:rsidR="0052090C" w:rsidRPr="0052090C">
        <w:rPr>
          <w:rFonts w:ascii="Times New Roman" w:hAnsi="Times New Roman" w:cs="Times New Roman"/>
          <w:color w:val="0A0A0A"/>
          <w:sz w:val="21"/>
          <w:szCs w:val="21"/>
          <w:shd w:val="clear" w:color="auto" w:fill="FFFFFF"/>
        </w:rPr>
        <w:t>.</w:t>
      </w:r>
    </w:p>
    <w:p w14:paraId="189F2612" w14:textId="77777777" w:rsidR="009A1EBB" w:rsidRDefault="009A1EBB" w:rsidP="009A1EBB">
      <w:pPr>
        <w:pStyle w:val="ListParagraph"/>
        <w:spacing w:after="0" w:line="240" w:lineRule="auto"/>
        <w:rPr>
          <w:rFonts w:ascii="Times New Roman" w:hAnsi="Times New Roman" w:cs="Times New Roman"/>
          <w:bCs/>
          <w:color w:val="000000" w:themeColor="text1"/>
        </w:rPr>
      </w:pPr>
    </w:p>
    <w:p w14:paraId="715F5493" w14:textId="44596C83" w:rsidR="00E245EC" w:rsidRPr="001A7AC8" w:rsidRDefault="00E245EC" w:rsidP="00E245EC">
      <w:pPr>
        <w:pStyle w:val="ListParagraph"/>
        <w:numPr>
          <w:ilvl w:val="0"/>
          <w:numId w:val="6"/>
        </w:numPr>
        <w:spacing w:after="0" w:line="240" w:lineRule="auto"/>
        <w:rPr>
          <w:rFonts w:ascii="Times New Roman" w:hAnsi="Times New Roman" w:cs="Times New Roman"/>
          <w:bCs/>
          <w:color w:val="000000" w:themeColor="text1"/>
        </w:rPr>
      </w:pPr>
      <w:r w:rsidRPr="001A7AC8">
        <w:rPr>
          <w:rFonts w:ascii="Times New Roman" w:hAnsi="Times New Roman" w:cs="Times New Roman"/>
          <w:bCs/>
          <w:color w:val="000000" w:themeColor="text1"/>
        </w:rPr>
        <w:t xml:space="preserve">2022 “ </w:t>
      </w:r>
      <w:hyperlink r:id="rId12" w:history="1">
        <w:r w:rsidRPr="001A7AC8">
          <w:rPr>
            <w:rStyle w:val="hlfld-title"/>
            <w:rFonts w:ascii="Times New Roman" w:hAnsi="Times New Roman" w:cs="Times New Roman"/>
            <w:bCs/>
            <w:color w:val="000000" w:themeColor="text1"/>
          </w:rPr>
          <w:t>Redefining Borders in Contemporary Chinese Theater: Paper Tiger Theater Studio Performing Kafka’s “The Great Wall”</w:t>
        </w:r>
      </w:hyperlink>
      <w:r w:rsidRPr="001A7AC8">
        <w:rPr>
          <w:rStyle w:val="hlfld-title"/>
          <w:rFonts w:ascii="Times New Roman" w:hAnsi="Times New Roman" w:cs="Times New Roman"/>
          <w:bCs/>
          <w:color w:val="000000" w:themeColor="text1"/>
        </w:rPr>
        <w:t xml:space="preserve"> </w:t>
      </w:r>
      <w:r w:rsidRPr="001A7AC8">
        <w:rPr>
          <w:rFonts w:ascii="Times New Roman" w:eastAsia="Times New Roman" w:hAnsi="Times New Roman" w:cs="Times New Roman"/>
          <w:bCs/>
          <w:i/>
          <w:iCs/>
          <w:color w:val="000000" w:themeColor="text1"/>
          <w:shd w:val="clear" w:color="auto" w:fill="FFFFFF"/>
          <w:lang w:val="en-RO"/>
        </w:rPr>
        <w:t>Modern Chinese Literature and Culture</w:t>
      </w:r>
      <w:r w:rsidRPr="001A7AC8">
        <w:rPr>
          <w:rFonts w:ascii="Times New Roman" w:eastAsia="Times New Roman" w:hAnsi="Times New Roman" w:cs="Times New Roman"/>
          <w:bCs/>
          <w:color w:val="000000" w:themeColor="text1"/>
          <w:shd w:val="clear" w:color="auto" w:fill="FFFFFF"/>
          <w:lang w:val="en-RO"/>
        </w:rPr>
        <w:t xml:space="preserve">, Volume 34 Issue 1, Page 66-96, </w:t>
      </w:r>
      <w:r w:rsidR="002314C1">
        <w:rPr>
          <w:rFonts w:ascii="Times New Roman" w:eastAsia="Times New Roman" w:hAnsi="Times New Roman" w:cs="Times New Roman"/>
          <w:bCs/>
          <w:color w:val="000000" w:themeColor="text1"/>
          <w:shd w:val="clear" w:color="auto" w:fill="FFFFFF"/>
          <w:lang w:val="en-GB"/>
        </w:rPr>
        <w:t xml:space="preserve">Edinburgh University Press. </w:t>
      </w:r>
      <w:r w:rsidRPr="001A7AC8">
        <w:rPr>
          <w:rFonts w:ascii="Times New Roman" w:eastAsia="Times New Roman" w:hAnsi="Times New Roman" w:cs="Times New Roman"/>
          <w:bCs/>
          <w:color w:val="000000" w:themeColor="text1"/>
          <w:shd w:val="clear" w:color="auto" w:fill="FFFFFF"/>
          <w:lang w:val="en-RO"/>
        </w:rPr>
        <w:t xml:space="preserve">ISSN 1520-9857 </w:t>
      </w:r>
    </w:p>
    <w:p w14:paraId="6E4AE4F0" w14:textId="64ED662C" w:rsidR="001A7AC8" w:rsidRDefault="00000000" w:rsidP="001A7AC8">
      <w:pPr>
        <w:pStyle w:val="ListParagraph"/>
        <w:spacing w:after="0" w:line="240" w:lineRule="auto"/>
        <w:rPr>
          <w:rFonts w:ascii="Times New Roman" w:hAnsi="Times New Roman" w:cs="Times New Roman"/>
          <w:bCs/>
          <w:color w:val="000000" w:themeColor="text1"/>
        </w:rPr>
      </w:pPr>
      <w:hyperlink r:id="rId13" w:history="1">
        <w:r w:rsidR="00B90C1F" w:rsidRPr="006F5B7A">
          <w:rPr>
            <w:rStyle w:val="Hyperlink"/>
            <w:rFonts w:ascii="Times New Roman" w:hAnsi="Times New Roman" w:cs="Times New Roman"/>
            <w:bCs/>
          </w:rPr>
          <w:t>https://www.euppublishing.com/doi/abs/10.3366/mclc.2022.0005</w:t>
        </w:r>
      </w:hyperlink>
    </w:p>
    <w:p w14:paraId="61C588A4" w14:textId="77777777" w:rsidR="00B90C1F" w:rsidRPr="001A7AC8" w:rsidRDefault="00B90C1F" w:rsidP="001A7AC8">
      <w:pPr>
        <w:pStyle w:val="ListParagraph"/>
        <w:spacing w:after="0" w:line="240" w:lineRule="auto"/>
        <w:rPr>
          <w:rFonts w:ascii="Times New Roman" w:hAnsi="Times New Roman" w:cs="Times New Roman"/>
          <w:bCs/>
          <w:color w:val="000000" w:themeColor="text1"/>
        </w:rPr>
      </w:pPr>
    </w:p>
    <w:p w14:paraId="238515BA" w14:textId="7771B2E7" w:rsidR="00B11922" w:rsidRPr="001A7AC8" w:rsidRDefault="00364B06" w:rsidP="00B11922">
      <w:pPr>
        <w:pStyle w:val="ListParagraph"/>
        <w:numPr>
          <w:ilvl w:val="0"/>
          <w:numId w:val="6"/>
        </w:numPr>
        <w:rPr>
          <w:rFonts w:ascii="Times New Roman" w:hAnsi="Times New Roman" w:cs="Times New Roman"/>
          <w:bCs/>
          <w:color w:val="000000" w:themeColor="text1"/>
        </w:rPr>
      </w:pPr>
      <w:r w:rsidRPr="001A7AC8">
        <w:rPr>
          <w:rFonts w:ascii="Times New Roman" w:hAnsi="Times New Roman" w:cs="Times New Roman"/>
          <w:bCs/>
          <w:color w:val="000000" w:themeColor="text1"/>
        </w:rPr>
        <w:t>2021</w:t>
      </w:r>
      <w:r w:rsidRPr="001A7AC8">
        <w:rPr>
          <w:rFonts w:ascii="Times New Roman" w:hAnsi="Times New Roman" w:cs="Times New Roman"/>
          <w:bCs/>
          <w:color w:val="000000" w:themeColor="text1"/>
        </w:rPr>
        <w:t>使用文学作品译本教授汉语古诗</w:t>
      </w:r>
      <w:r w:rsidRPr="001A7AC8">
        <w:rPr>
          <w:rFonts w:ascii="Times New Roman" w:hAnsi="Times New Roman" w:cs="Times New Roman"/>
          <w:bCs/>
          <w:color w:val="000000" w:themeColor="text1"/>
        </w:rPr>
        <w:t xml:space="preserve"> (</w:t>
      </w:r>
      <w:r w:rsidR="001A7AC8" w:rsidRPr="001A7AC8">
        <w:rPr>
          <w:rFonts w:ascii="Times New Roman" w:hAnsi="Times New Roman" w:cs="Times New Roman"/>
          <w:bCs/>
          <w:color w:val="000000" w:themeColor="text1"/>
          <w:lang w:val="ro-RO"/>
        </w:rPr>
        <w:t>„</w:t>
      </w:r>
      <w:proofErr w:type="spellStart"/>
      <w:r w:rsidR="001A7AC8" w:rsidRPr="001A7AC8">
        <w:rPr>
          <w:rFonts w:ascii="Times New Roman" w:hAnsi="Times New Roman" w:cs="Times New Roman"/>
          <w:bCs/>
          <w:color w:val="000000" w:themeColor="text1"/>
          <w:lang w:val="ro-RO"/>
        </w:rPr>
        <w:t>Teaching</w:t>
      </w:r>
      <w:proofErr w:type="spellEnd"/>
      <w:r w:rsidR="001A7AC8" w:rsidRPr="001A7AC8">
        <w:rPr>
          <w:rFonts w:ascii="Times New Roman" w:hAnsi="Times New Roman" w:cs="Times New Roman"/>
          <w:bCs/>
          <w:color w:val="000000" w:themeColor="text1"/>
          <w:lang w:val="ro-RO"/>
        </w:rPr>
        <w:t xml:space="preserve"> </w:t>
      </w:r>
      <w:proofErr w:type="spellStart"/>
      <w:r w:rsidR="001A7AC8" w:rsidRPr="001A7AC8">
        <w:rPr>
          <w:rFonts w:ascii="Times New Roman" w:hAnsi="Times New Roman" w:cs="Times New Roman"/>
          <w:bCs/>
          <w:color w:val="000000" w:themeColor="text1"/>
          <w:lang w:val="ro-RO"/>
        </w:rPr>
        <w:t>Chinese</w:t>
      </w:r>
      <w:proofErr w:type="spellEnd"/>
      <w:r w:rsidR="001A7AC8" w:rsidRPr="001A7AC8">
        <w:rPr>
          <w:rFonts w:ascii="Times New Roman" w:hAnsi="Times New Roman" w:cs="Times New Roman"/>
          <w:bCs/>
          <w:color w:val="000000" w:themeColor="text1"/>
          <w:lang w:val="ro-RO"/>
        </w:rPr>
        <w:t xml:space="preserve"> </w:t>
      </w:r>
      <w:proofErr w:type="spellStart"/>
      <w:r w:rsidR="001A7AC8" w:rsidRPr="001A7AC8">
        <w:rPr>
          <w:rFonts w:ascii="Times New Roman" w:hAnsi="Times New Roman" w:cs="Times New Roman"/>
          <w:bCs/>
          <w:color w:val="000000" w:themeColor="text1"/>
          <w:lang w:val="ro-RO"/>
        </w:rPr>
        <w:t>Classical</w:t>
      </w:r>
      <w:proofErr w:type="spellEnd"/>
      <w:r w:rsidR="001A7AC8" w:rsidRPr="001A7AC8">
        <w:rPr>
          <w:rFonts w:ascii="Times New Roman" w:hAnsi="Times New Roman" w:cs="Times New Roman"/>
          <w:bCs/>
          <w:color w:val="000000" w:themeColor="text1"/>
          <w:lang w:val="ro-RO"/>
        </w:rPr>
        <w:t xml:space="preserve"> </w:t>
      </w:r>
      <w:proofErr w:type="spellStart"/>
      <w:r w:rsidR="001A7AC8" w:rsidRPr="001A7AC8">
        <w:rPr>
          <w:rFonts w:ascii="Times New Roman" w:hAnsi="Times New Roman" w:cs="Times New Roman"/>
          <w:bCs/>
          <w:color w:val="000000" w:themeColor="text1"/>
          <w:lang w:val="ro-RO"/>
        </w:rPr>
        <w:t>Poetry</w:t>
      </w:r>
      <w:proofErr w:type="spellEnd"/>
      <w:r w:rsidR="001A7AC8" w:rsidRPr="001A7AC8">
        <w:rPr>
          <w:rFonts w:ascii="Times New Roman" w:hAnsi="Times New Roman" w:cs="Times New Roman"/>
          <w:bCs/>
          <w:color w:val="000000" w:themeColor="text1"/>
          <w:lang w:val="ro-RO"/>
        </w:rPr>
        <w:t xml:space="preserve"> </w:t>
      </w:r>
      <w:proofErr w:type="spellStart"/>
      <w:r w:rsidR="001A7AC8" w:rsidRPr="001A7AC8">
        <w:rPr>
          <w:rFonts w:ascii="Times New Roman" w:hAnsi="Times New Roman" w:cs="Times New Roman"/>
          <w:bCs/>
          <w:color w:val="000000" w:themeColor="text1"/>
          <w:lang w:val="ro-RO"/>
        </w:rPr>
        <w:t>through</w:t>
      </w:r>
      <w:proofErr w:type="spellEnd"/>
      <w:r w:rsidR="001A7AC8" w:rsidRPr="001A7AC8">
        <w:rPr>
          <w:rFonts w:ascii="Times New Roman" w:hAnsi="Times New Roman" w:cs="Times New Roman"/>
          <w:bCs/>
          <w:color w:val="000000" w:themeColor="text1"/>
          <w:lang w:val="ro-RO"/>
        </w:rPr>
        <w:t xml:space="preserve"> </w:t>
      </w:r>
      <w:proofErr w:type="spellStart"/>
      <w:r w:rsidR="001A7AC8" w:rsidRPr="001A7AC8">
        <w:rPr>
          <w:rFonts w:ascii="Times New Roman" w:hAnsi="Times New Roman" w:cs="Times New Roman"/>
          <w:bCs/>
          <w:color w:val="000000" w:themeColor="text1"/>
          <w:lang w:val="ro-RO"/>
        </w:rPr>
        <w:t>Translations</w:t>
      </w:r>
      <w:proofErr w:type="spellEnd"/>
      <w:r w:rsidR="001A7AC8" w:rsidRPr="001A7AC8">
        <w:rPr>
          <w:rFonts w:ascii="Times New Roman" w:hAnsi="Times New Roman" w:cs="Times New Roman"/>
          <w:bCs/>
          <w:color w:val="000000" w:themeColor="text1"/>
          <w:lang w:val="ro-RO"/>
        </w:rPr>
        <w:t>”</w:t>
      </w:r>
      <w:r w:rsidRPr="001A7AC8">
        <w:rPr>
          <w:rFonts w:ascii="Times New Roman" w:hAnsi="Times New Roman" w:cs="Times New Roman"/>
          <w:bCs/>
          <w:color w:val="000000" w:themeColor="text1"/>
          <w:lang w:val="ro-RO"/>
        </w:rPr>
        <w:t>)</w:t>
      </w:r>
      <w:r w:rsidRPr="001A7AC8">
        <w:rPr>
          <w:rFonts w:ascii="Times New Roman" w:hAnsi="Times New Roman" w:cs="Times New Roman"/>
          <w:bCs/>
          <w:color w:val="000000" w:themeColor="text1"/>
        </w:rPr>
        <w:t xml:space="preserve"> in </w:t>
      </w:r>
      <w:r w:rsidRPr="001A7AC8">
        <w:rPr>
          <w:rFonts w:ascii="Times New Roman" w:hAnsi="Times New Roman" w:cs="Times New Roman"/>
          <w:bCs/>
          <w:i/>
          <w:iCs/>
          <w:color w:val="000000" w:themeColor="text1"/>
        </w:rPr>
        <w:t>The Research on Localization of Chinese Education in Romania</w:t>
      </w:r>
      <w:r w:rsidRPr="001A7AC8">
        <w:rPr>
          <w:rFonts w:ascii="Times New Roman" w:hAnsi="Times New Roman" w:cs="Times New Roman"/>
          <w:bCs/>
          <w:color w:val="000000" w:themeColor="text1"/>
          <w:lang w:val="ro-RO"/>
        </w:rPr>
        <w:t>罗马尼亚中文教育本土建设研究</w:t>
      </w:r>
      <w:r w:rsidR="001A7AC8">
        <w:rPr>
          <w:rFonts w:ascii="Times New Roman" w:hAnsi="Times New Roman" w:cs="Times New Roman" w:hint="eastAsia"/>
          <w:bCs/>
          <w:color w:val="000000" w:themeColor="text1"/>
          <w:lang w:val="ro-RO"/>
        </w:rPr>
        <w:t xml:space="preserve"> </w:t>
      </w:r>
      <w:r w:rsidR="001A7AC8">
        <w:rPr>
          <w:rFonts w:ascii="Times New Roman" w:hAnsi="Times New Roman" w:cs="Times New Roman"/>
          <w:bCs/>
          <w:color w:val="000000" w:themeColor="text1"/>
          <w:lang w:val="ro-RO"/>
        </w:rPr>
        <w:t xml:space="preserve">p.: </w:t>
      </w:r>
      <w:r w:rsidR="001A7AC8" w:rsidRPr="001A7AC8">
        <w:rPr>
          <w:rFonts w:ascii="Times New Roman" w:hAnsi="Times New Roman" w:cs="Times New Roman"/>
          <w:bCs/>
          <w:color w:val="000000" w:themeColor="text1"/>
          <w:lang w:val="ro-RO"/>
        </w:rPr>
        <w:t>179-186</w:t>
      </w:r>
      <w:r w:rsidR="001A7AC8">
        <w:rPr>
          <w:rFonts w:ascii="Times New Roman" w:hAnsi="Times New Roman" w:cs="Times New Roman"/>
          <w:bCs/>
          <w:color w:val="000000" w:themeColor="text1"/>
          <w:lang w:val="ro-RO"/>
        </w:rPr>
        <w:t xml:space="preserve">, </w:t>
      </w:r>
      <w:r w:rsidRPr="001A7AC8">
        <w:rPr>
          <w:rFonts w:ascii="Times New Roman" w:hAnsi="Times New Roman" w:cs="Times New Roman"/>
          <w:bCs/>
          <w:i/>
          <w:iCs/>
          <w:color w:val="000000" w:themeColor="text1"/>
          <w:lang w:val="ro-RO"/>
        </w:rPr>
        <w:t xml:space="preserve"> </w:t>
      </w:r>
      <w:r w:rsidRPr="001A7AC8">
        <w:rPr>
          <w:rFonts w:ascii="Times New Roman" w:hAnsi="Times New Roman" w:cs="Times New Roman"/>
          <w:bCs/>
          <w:color w:val="000000" w:themeColor="text1"/>
        </w:rPr>
        <w:t>ISBN 978-7-5764-0173-8</w:t>
      </w:r>
    </w:p>
    <w:p w14:paraId="23DA873E" w14:textId="676E7049" w:rsidR="00110DBE" w:rsidRDefault="00000000" w:rsidP="00B11922">
      <w:pPr>
        <w:pStyle w:val="ListParagraph"/>
        <w:rPr>
          <w:rFonts w:ascii="Times New Roman" w:hAnsi="Times New Roman" w:cs="Times New Roman"/>
          <w:bCs/>
        </w:rPr>
      </w:pPr>
      <w:hyperlink r:id="rId14" w:history="1">
        <w:r w:rsidR="00DC0626" w:rsidRPr="00F3617F">
          <w:rPr>
            <w:rStyle w:val="Hyperlink"/>
            <w:rFonts w:ascii="Times New Roman" w:hAnsi="Times New Roman" w:cs="Times New Roman"/>
            <w:bCs/>
          </w:rPr>
          <w:t>http://www.cuplpress.com</w:t>
        </w:r>
      </w:hyperlink>
    </w:p>
    <w:p w14:paraId="2AC0E5FC" w14:textId="77777777" w:rsidR="00DC0626" w:rsidRPr="001A7AC8" w:rsidRDefault="00DC0626" w:rsidP="00B11922">
      <w:pPr>
        <w:pStyle w:val="ListParagraph"/>
        <w:rPr>
          <w:rFonts w:ascii="Times New Roman" w:hAnsi="Times New Roman" w:cs="Times New Roman"/>
          <w:bCs/>
        </w:rPr>
      </w:pPr>
    </w:p>
    <w:p w14:paraId="2A00F24A" w14:textId="4D9C1CE9" w:rsidR="001E11AE" w:rsidRPr="00364B06" w:rsidRDefault="001E11AE" w:rsidP="00364B06">
      <w:pPr>
        <w:pStyle w:val="ListParagraph"/>
        <w:numPr>
          <w:ilvl w:val="0"/>
          <w:numId w:val="6"/>
        </w:numPr>
        <w:rPr>
          <w:rFonts w:ascii="Times New Roman" w:hAnsi="Times New Roman" w:cs="Times New Roman"/>
          <w:color w:val="000000" w:themeColor="text1"/>
          <w:sz w:val="20"/>
          <w:szCs w:val="20"/>
        </w:rPr>
      </w:pPr>
      <w:r w:rsidRPr="00364B06">
        <w:rPr>
          <w:rFonts w:ascii="Times New Roman" w:hAnsi="Times New Roman" w:cs="Times New Roman"/>
          <w:color w:val="000000" w:themeColor="text1"/>
          <w:sz w:val="20"/>
          <w:szCs w:val="20"/>
        </w:rPr>
        <w:t xml:space="preserve">2018 ‘Staging Lu </w:t>
      </w:r>
      <w:proofErr w:type="spellStart"/>
      <w:r w:rsidRPr="00364B06">
        <w:rPr>
          <w:rFonts w:ascii="Times New Roman" w:hAnsi="Times New Roman" w:cs="Times New Roman"/>
          <w:color w:val="000000" w:themeColor="text1"/>
          <w:sz w:val="20"/>
          <w:szCs w:val="20"/>
        </w:rPr>
        <w:t>Xun</w:t>
      </w:r>
      <w:proofErr w:type="spellEnd"/>
      <w:r w:rsidRPr="00364B06">
        <w:rPr>
          <w:rFonts w:ascii="Times New Roman" w:hAnsi="Times New Roman" w:cs="Times New Roman"/>
          <w:color w:val="000000" w:themeColor="text1"/>
          <w:sz w:val="20"/>
          <w:szCs w:val="20"/>
        </w:rPr>
        <w:t xml:space="preserve"> in </w:t>
      </w:r>
      <w:proofErr w:type="spellStart"/>
      <w:r w:rsidRPr="00364B06">
        <w:rPr>
          <w:rFonts w:ascii="Times New Roman" w:hAnsi="Times New Roman" w:cs="Times New Roman"/>
          <w:color w:val="000000" w:themeColor="text1"/>
          <w:sz w:val="20"/>
          <w:szCs w:val="20"/>
        </w:rPr>
        <w:t>Contemporay</w:t>
      </w:r>
      <w:proofErr w:type="spellEnd"/>
      <w:r w:rsidRPr="00364B06">
        <w:rPr>
          <w:rFonts w:ascii="Times New Roman" w:hAnsi="Times New Roman" w:cs="Times New Roman"/>
          <w:color w:val="000000" w:themeColor="text1"/>
          <w:sz w:val="20"/>
          <w:szCs w:val="20"/>
        </w:rPr>
        <w:t xml:space="preserve"> Chinese Theatre-The Aesthetics of Morality </w:t>
      </w:r>
      <w:r w:rsidR="00E245EC">
        <w:rPr>
          <w:rFonts w:ascii="Times New Roman" w:hAnsi="Times New Roman" w:cs="Times New Roman"/>
          <w:color w:val="000000" w:themeColor="text1"/>
          <w:sz w:val="20"/>
          <w:szCs w:val="20"/>
        </w:rPr>
        <w:t>and</w:t>
      </w:r>
      <w:r w:rsidRPr="00364B06">
        <w:rPr>
          <w:rFonts w:ascii="Times New Roman" w:hAnsi="Times New Roman" w:cs="Times New Roman"/>
          <w:color w:val="000000" w:themeColor="text1"/>
          <w:sz w:val="20"/>
          <w:szCs w:val="20"/>
        </w:rPr>
        <w:t xml:space="preserve"> Rethinking Versions of Reality on the Experimental Stage’ </w:t>
      </w:r>
      <w:r w:rsidRPr="00364B06">
        <w:rPr>
          <w:rFonts w:ascii="Times New Roman" w:hAnsi="Times New Roman" w:cs="Times New Roman"/>
          <w:i/>
          <w:color w:val="000000" w:themeColor="text1"/>
          <w:sz w:val="20"/>
          <w:szCs w:val="20"/>
        </w:rPr>
        <w:t>New Europe College Yearbook</w:t>
      </w:r>
      <w:r w:rsidR="00802913" w:rsidRPr="00364B06">
        <w:rPr>
          <w:rFonts w:ascii="Times New Roman" w:hAnsi="Times New Roman" w:cs="Times New Roman"/>
          <w:color w:val="000000" w:themeColor="text1"/>
          <w:sz w:val="20"/>
          <w:szCs w:val="20"/>
        </w:rPr>
        <w:t xml:space="preserve">, 2018, p.23-47 </w:t>
      </w:r>
    </w:p>
    <w:p w14:paraId="29E4178F" w14:textId="12D6A1C6" w:rsidR="00802913" w:rsidRDefault="00000000" w:rsidP="00802913">
      <w:pPr>
        <w:pStyle w:val="ListParagraph"/>
        <w:rPr>
          <w:rStyle w:val="Hyperlink"/>
          <w:rFonts w:ascii="Times New Roman" w:hAnsi="Times New Roman" w:cs="Times New Roman"/>
        </w:rPr>
      </w:pPr>
      <w:hyperlink r:id="rId15" w:history="1">
        <w:r w:rsidR="00DD6E2D" w:rsidRPr="00612BFB">
          <w:rPr>
            <w:rStyle w:val="Hyperlink"/>
            <w:rFonts w:ascii="Times New Roman" w:hAnsi="Times New Roman" w:cs="Times New Roman"/>
          </w:rPr>
          <w:t>http://www.nec.ro/data/pdfs/publications/odobleja/2016-2017/ANDREEA_CHIRITA.pdf</w:t>
        </w:r>
      </w:hyperlink>
    </w:p>
    <w:p w14:paraId="4F08E911" w14:textId="77777777" w:rsidR="00DC0626" w:rsidRDefault="00DC0626" w:rsidP="00802913">
      <w:pPr>
        <w:pStyle w:val="ListParagraph"/>
        <w:rPr>
          <w:rFonts w:ascii="Times New Roman" w:hAnsi="Times New Roman" w:cs="Times New Roman"/>
          <w:color w:val="000000" w:themeColor="text1"/>
        </w:rPr>
      </w:pPr>
    </w:p>
    <w:p w14:paraId="3848D847" w14:textId="23E21D99" w:rsidR="00DD6E2D" w:rsidRDefault="00DD6E2D" w:rsidP="00364B06">
      <w:pPr>
        <w:pStyle w:val="ListParagraph"/>
        <w:numPr>
          <w:ilvl w:val="0"/>
          <w:numId w:val="6"/>
        </w:numPr>
        <w:rPr>
          <w:rFonts w:ascii="Times New Roman" w:hAnsi="Times New Roman" w:cs="Times New Roman"/>
          <w:sz w:val="20"/>
          <w:szCs w:val="20"/>
        </w:rPr>
      </w:pPr>
      <w:r w:rsidRPr="001D3C6E">
        <w:rPr>
          <w:rFonts w:ascii="Times New Roman" w:hAnsi="Times New Roman" w:cs="Times New Roman"/>
          <w:sz w:val="20"/>
          <w:szCs w:val="20"/>
        </w:rPr>
        <w:t xml:space="preserve">2017 </w:t>
      </w:r>
      <w:r>
        <w:rPr>
          <w:rFonts w:ascii="Times New Roman" w:hAnsi="Times New Roman" w:cs="Times New Roman"/>
          <w:sz w:val="20"/>
          <w:szCs w:val="20"/>
        </w:rPr>
        <w:t>“</w:t>
      </w:r>
      <w:r w:rsidRPr="001D3C6E">
        <w:rPr>
          <w:rFonts w:ascii="Times New Roman" w:hAnsi="Times New Roman" w:cs="Times New Roman"/>
          <w:sz w:val="20"/>
          <w:szCs w:val="20"/>
        </w:rPr>
        <w:t xml:space="preserve">Modes of Realism in Staging Lu </w:t>
      </w:r>
      <w:proofErr w:type="spellStart"/>
      <w:r w:rsidRPr="001D3C6E">
        <w:rPr>
          <w:rFonts w:ascii="Times New Roman" w:hAnsi="Times New Roman" w:cs="Times New Roman"/>
          <w:sz w:val="20"/>
          <w:szCs w:val="20"/>
        </w:rPr>
        <w:t>Xun</w:t>
      </w:r>
      <w:proofErr w:type="spellEnd"/>
      <w:r w:rsidRPr="001D3C6E">
        <w:rPr>
          <w:rFonts w:ascii="Times New Roman" w:hAnsi="Times New Roman" w:cs="Times New Roman"/>
          <w:sz w:val="20"/>
          <w:szCs w:val="20"/>
        </w:rPr>
        <w:t xml:space="preserve"> and His Works in Chinese Modern Theatre</w:t>
      </w:r>
      <w:r>
        <w:rPr>
          <w:rFonts w:ascii="Times New Roman" w:hAnsi="Times New Roman" w:cs="Times New Roman"/>
          <w:sz w:val="20"/>
          <w:szCs w:val="20"/>
        </w:rPr>
        <w:t>”</w:t>
      </w:r>
      <w:r w:rsidRPr="001D3C6E">
        <w:rPr>
          <w:rFonts w:ascii="Times New Roman" w:hAnsi="Times New Roman" w:cs="Times New Roman"/>
          <w:sz w:val="20"/>
          <w:szCs w:val="20"/>
        </w:rPr>
        <w:t xml:space="preserve">, A Festschrift for Florentina </w:t>
      </w:r>
      <w:proofErr w:type="spellStart"/>
      <w:r w:rsidRPr="001D3C6E">
        <w:rPr>
          <w:rFonts w:ascii="Times New Roman" w:hAnsi="Times New Roman" w:cs="Times New Roman"/>
          <w:sz w:val="20"/>
          <w:szCs w:val="20"/>
        </w:rPr>
        <w:t>Visan</w:t>
      </w:r>
      <w:proofErr w:type="spellEnd"/>
      <w:r w:rsidRPr="001D3C6E">
        <w:rPr>
          <w:rFonts w:ascii="Times New Roman" w:hAnsi="Times New Roman" w:cs="Times New Roman"/>
          <w:sz w:val="20"/>
          <w:szCs w:val="20"/>
        </w:rPr>
        <w:t xml:space="preserve">, Ed. L Balan, M. </w:t>
      </w:r>
      <w:proofErr w:type="spellStart"/>
      <w:r w:rsidRPr="001D3C6E">
        <w:rPr>
          <w:rFonts w:ascii="Times New Roman" w:hAnsi="Times New Roman" w:cs="Times New Roman"/>
          <w:sz w:val="20"/>
          <w:szCs w:val="20"/>
        </w:rPr>
        <w:t>Zlotea</w:t>
      </w:r>
      <w:proofErr w:type="spellEnd"/>
      <w:r w:rsidRPr="001D3C6E">
        <w:rPr>
          <w:rFonts w:ascii="Times New Roman" w:hAnsi="Times New Roman" w:cs="Times New Roman"/>
          <w:sz w:val="20"/>
          <w:szCs w:val="20"/>
        </w:rPr>
        <w:t xml:space="preserve"> ISBN 978-606-16-0936-9, </w:t>
      </w:r>
      <w:proofErr w:type="spellStart"/>
      <w:r w:rsidRPr="001D3C6E">
        <w:rPr>
          <w:rFonts w:ascii="Times New Roman" w:hAnsi="Times New Roman" w:cs="Times New Roman"/>
          <w:sz w:val="20"/>
          <w:szCs w:val="20"/>
        </w:rPr>
        <w:t>Editura</w:t>
      </w:r>
      <w:proofErr w:type="spellEnd"/>
      <w:r w:rsidRPr="001D3C6E">
        <w:rPr>
          <w:rFonts w:ascii="Times New Roman" w:hAnsi="Times New Roman" w:cs="Times New Roman"/>
          <w:sz w:val="20"/>
          <w:szCs w:val="20"/>
        </w:rPr>
        <w:t xml:space="preserve"> </w:t>
      </w:r>
      <w:proofErr w:type="spellStart"/>
      <w:r w:rsidRPr="001D3C6E">
        <w:rPr>
          <w:rFonts w:ascii="Times New Roman" w:hAnsi="Times New Roman" w:cs="Times New Roman"/>
          <w:sz w:val="20"/>
          <w:szCs w:val="20"/>
        </w:rPr>
        <w:t>Universitatii</w:t>
      </w:r>
      <w:proofErr w:type="spellEnd"/>
      <w:r w:rsidRPr="001D3C6E">
        <w:rPr>
          <w:rFonts w:ascii="Times New Roman" w:hAnsi="Times New Roman" w:cs="Times New Roman"/>
          <w:sz w:val="20"/>
          <w:szCs w:val="20"/>
        </w:rPr>
        <w:t xml:space="preserve"> din </w:t>
      </w:r>
      <w:proofErr w:type="spellStart"/>
      <w:r w:rsidRPr="001D3C6E">
        <w:rPr>
          <w:rFonts w:ascii="Times New Roman" w:hAnsi="Times New Roman" w:cs="Times New Roman"/>
          <w:sz w:val="20"/>
          <w:szCs w:val="20"/>
        </w:rPr>
        <w:t>Bucuresti</w:t>
      </w:r>
      <w:proofErr w:type="spellEnd"/>
      <w:r>
        <w:rPr>
          <w:rFonts w:ascii="Times New Roman" w:hAnsi="Times New Roman" w:cs="Times New Roman"/>
          <w:sz w:val="20"/>
          <w:szCs w:val="20"/>
        </w:rPr>
        <w:t>, P. 125-136.</w:t>
      </w:r>
    </w:p>
    <w:p w14:paraId="34964A0E" w14:textId="77777777" w:rsidR="00DC0626" w:rsidRPr="00DD6E2D" w:rsidRDefault="00DC0626" w:rsidP="00DC0626">
      <w:pPr>
        <w:pStyle w:val="ListParagraph"/>
        <w:rPr>
          <w:rFonts w:ascii="Times New Roman" w:hAnsi="Times New Roman" w:cs="Times New Roman"/>
          <w:sz w:val="20"/>
          <w:szCs w:val="20"/>
        </w:rPr>
      </w:pPr>
    </w:p>
    <w:p w14:paraId="4F489978" w14:textId="30C5952E" w:rsidR="001E11AE" w:rsidRDefault="001E11AE" w:rsidP="00364B06">
      <w:pPr>
        <w:pStyle w:val="ListParagraph"/>
        <w:numPr>
          <w:ilvl w:val="0"/>
          <w:numId w:val="6"/>
        </w:numPr>
        <w:adjustRightInd w:val="0"/>
        <w:spacing w:after="0" w:line="240" w:lineRule="auto"/>
        <w:rPr>
          <w:rFonts w:ascii="Times New Roman" w:hAnsi="Times New Roman" w:cs="Times New Roman"/>
          <w:sz w:val="20"/>
          <w:szCs w:val="20"/>
        </w:rPr>
      </w:pPr>
      <w:r w:rsidRPr="00494590">
        <w:rPr>
          <w:rFonts w:ascii="Times New Roman" w:hAnsi="Times New Roman" w:cs="Times New Roman"/>
          <w:sz w:val="20"/>
          <w:szCs w:val="20"/>
        </w:rPr>
        <w:lastRenderedPageBreak/>
        <w:t>2014: “Identity and Nostalgia in Chinese</w:t>
      </w:r>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Zhiqing</w:t>
      </w:r>
      <w:proofErr w:type="spellEnd"/>
      <w:r w:rsidRPr="00494590">
        <w:rPr>
          <w:rFonts w:ascii="Times New Roman" w:hAnsi="Times New Roman" w:cs="Times New Roman"/>
          <w:sz w:val="20"/>
          <w:szCs w:val="20"/>
        </w:rPr>
        <w:t xml:space="preserve"> Literature”, </w:t>
      </w:r>
      <w:r w:rsidRPr="00494590">
        <w:rPr>
          <w:rFonts w:ascii="Times New Roman" w:hAnsi="Times New Roman" w:cs="Times New Roman"/>
          <w:i/>
          <w:sz w:val="20"/>
          <w:szCs w:val="20"/>
        </w:rPr>
        <w:t xml:space="preserve">East-West Cultural </w:t>
      </w:r>
      <w:proofErr w:type="gramStart"/>
      <w:r w:rsidRPr="00494590">
        <w:rPr>
          <w:rFonts w:ascii="Times New Roman" w:hAnsi="Times New Roman" w:cs="Times New Roman"/>
          <w:i/>
          <w:sz w:val="20"/>
          <w:szCs w:val="20"/>
        </w:rPr>
        <w:t>Passage</w:t>
      </w:r>
      <w:r w:rsidRPr="0049459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ed. </w:t>
      </w:r>
      <w:proofErr w:type="spellStart"/>
      <w:r>
        <w:rPr>
          <w:rFonts w:ascii="Times New Roman" w:hAnsi="Times New Roman" w:cs="Times New Roman"/>
          <w:sz w:val="20"/>
          <w:szCs w:val="20"/>
        </w:rPr>
        <w:t>Mitrea</w:t>
      </w:r>
      <w:proofErr w:type="spellEnd"/>
      <w:r>
        <w:rPr>
          <w:rFonts w:ascii="Times New Roman" w:hAnsi="Times New Roman" w:cs="Times New Roman"/>
          <w:sz w:val="20"/>
          <w:szCs w:val="20"/>
        </w:rPr>
        <w:t xml:space="preserve">, A) </w:t>
      </w:r>
      <w:r w:rsidRPr="00494590">
        <w:rPr>
          <w:rFonts w:ascii="Times New Roman" w:hAnsi="Times New Roman" w:cs="Times New Roman"/>
          <w:sz w:val="20"/>
          <w:szCs w:val="20"/>
        </w:rPr>
        <w:t xml:space="preserve">No. </w:t>
      </w:r>
      <w:r w:rsidRPr="00E64785">
        <w:rPr>
          <w:rFonts w:ascii="Times New Roman" w:hAnsi="Times New Roman" w:cs="Times New Roman"/>
          <w:sz w:val="20"/>
          <w:szCs w:val="20"/>
        </w:rPr>
        <w:t>14/2014 Issue 2, p.:87-96. ISSN 1583-6401</w:t>
      </w:r>
    </w:p>
    <w:p w14:paraId="26F8C10E" w14:textId="30130A88" w:rsidR="001D32AB" w:rsidRDefault="001D32AB" w:rsidP="001D32AB">
      <w:pPr>
        <w:pStyle w:val="ListParagraph"/>
        <w:adjustRightInd w:val="0"/>
        <w:spacing w:after="0" w:line="240" w:lineRule="auto"/>
        <w:rPr>
          <w:rFonts w:ascii="Times New Roman" w:hAnsi="Times New Roman" w:cs="Times New Roman"/>
          <w:sz w:val="20"/>
          <w:szCs w:val="20"/>
        </w:rPr>
      </w:pPr>
    </w:p>
    <w:p w14:paraId="26933ED4" w14:textId="77777777" w:rsidR="001D32AB" w:rsidRPr="00494590" w:rsidRDefault="001D32AB" w:rsidP="001D32AB">
      <w:pPr>
        <w:rPr>
          <w:rFonts w:ascii="Times New Roman" w:hAnsi="Times New Roman" w:cs="Times New Roman"/>
          <w:b/>
          <w:sz w:val="20"/>
          <w:szCs w:val="20"/>
        </w:rPr>
      </w:pPr>
      <w:r w:rsidRPr="00494590">
        <w:rPr>
          <w:rFonts w:ascii="Times New Roman" w:hAnsi="Times New Roman" w:cs="Times New Roman"/>
          <w:b/>
          <w:sz w:val="20"/>
          <w:szCs w:val="20"/>
        </w:rPr>
        <w:t>Books:</w:t>
      </w:r>
    </w:p>
    <w:p w14:paraId="79DE24A0" w14:textId="77777777" w:rsidR="001D32AB" w:rsidRPr="00494590" w:rsidRDefault="001D32AB" w:rsidP="001D32AB">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 xml:space="preserve">2015: </w:t>
      </w:r>
      <w:r>
        <w:rPr>
          <w:rFonts w:ascii="Times New Roman" w:hAnsi="Times New Roman" w:cs="Times New Roman"/>
          <w:sz w:val="20"/>
          <w:szCs w:val="20"/>
          <w:u w:val="single"/>
        </w:rPr>
        <w:t>based on Ph. D thesis</w:t>
      </w:r>
      <w:r w:rsidRPr="00494590">
        <w:rPr>
          <w:rFonts w:ascii="Times New Roman" w:hAnsi="Times New Roman" w:cs="Times New Roman"/>
          <w:sz w:val="20"/>
          <w:szCs w:val="20"/>
        </w:rPr>
        <w:t>: „</w:t>
      </w:r>
      <w:proofErr w:type="spellStart"/>
      <w:r w:rsidRPr="00494590">
        <w:rPr>
          <w:rFonts w:ascii="Times New Roman" w:hAnsi="Times New Roman" w:cs="Times New Roman"/>
          <w:sz w:val="20"/>
          <w:szCs w:val="20"/>
        </w:rPr>
        <w:t>Umor</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negru</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chinezesc</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în</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cadrul</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ficțiunii</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lui</w:t>
      </w:r>
      <w:proofErr w:type="spellEnd"/>
      <w:r w:rsidRPr="00494590">
        <w:rPr>
          <w:rFonts w:ascii="Times New Roman" w:hAnsi="Times New Roman" w:cs="Times New Roman"/>
          <w:sz w:val="20"/>
          <w:szCs w:val="20"/>
        </w:rPr>
        <w:t xml:space="preserve"> Yu Hua” (Chinese Black </w:t>
      </w:r>
    </w:p>
    <w:p w14:paraId="5A30179E" w14:textId="77777777" w:rsidR="001D32AB" w:rsidRPr="00494590" w:rsidRDefault="001D32AB" w:rsidP="001D32AB">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ab/>
        <w:t xml:space="preserve">Humor in Yu Hua’s Fiction), Ph.D. Thesis, </w:t>
      </w:r>
      <w:proofErr w:type="spellStart"/>
      <w:r w:rsidRPr="00494590">
        <w:rPr>
          <w:rFonts w:ascii="Times New Roman" w:hAnsi="Times New Roman" w:cs="Times New Roman"/>
          <w:sz w:val="20"/>
          <w:szCs w:val="20"/>
        </w:rPr>
        <w:t>Editura</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Universității</w:t>
      </w:r>
      <w:proofErr w:type="spellEnd"/>
      <w:r w:rsidRPr="00494590">
        <w:rPr>
          <w:rFonts w:ascii="Times New Roman" w:hAnsi="Times New Roman" w:cs="Times New Roman"/>
          <w:sz w:val="20"/>
          <w:szCs w:val="20"/>
        </w:rPr>
        <w:t xml:space="preserve"> “Lucian Blaga” of Sibiu, 384 p. </w:t>
      </w:r>
    </w:p>
    <w:p w14:paraId="0206EE3B" w14:textId="77777777" w:rsidR="001D32AB" w:rsidRPr="00494590" w:rsidRDefault="001D32AB" w:rsidP="001D32AB">
      <w:pPr>
        <w:snapToGrid w:val="0"/>
        <w:contextualSpacing/>
        <w:rPr>
          <w:rFonts w:ascii="Times New Roman" w:hAnsi="Times New Roman" w:cs="Times New Roman"/>
          <w:sz w:val="20"/>
          <w:szCs w:val="20"/>
        </w:rPr>
      </w:pPr>
      <w:r w:rsidRPr="00494590">
        <w:rPr>
          <w:rFonts w:ascii="Times New Roman" w:hAnsi="Times New Roman" w:cs="Times New Roman"/>
          <w:sz w:val="20"/>
          <w:szCs w:val="20"/>
        </w:rPr>
        <w:tab/>
        <w:t>ISBN 978-606-12-0980-4</w:t>
      </w:r>
    </w:p>
    <w:p w14:paraId="5EEDFB23" w14:textId="77777777" w:rsidR="001D32AB" w:rsidRDefault="001D32AB" w:rsidP="001D32AB">
      <w:pPr>
        <w:snapToGrid w:val="0"/>
        <w:contextualSpacing/>
        <w:rPr>
          <w:rFonts w:ascii="Times New Roman" w:hAnsi="Times New Roman" w:cs="Times New Roman"/>
          <w:i/>
          <w:sz w:val="20"/>
          <w:szCs w:val="20"/>
        </w:rPr>
      </w:pPr>
      <w:r w:rsidRPr="00494590">
        <w:rPr>
          <w:rFonts w:ascii="Times New Roman" w:hAnsi="Times New Roman" w:cs="Times New Roman"/>
          <w:sz w:val="20"/>
          <w:szCs w:val="20"/>
        </w:rPr>
        <w:t xml:space="preserve"> 2016:</w:t>
      </w:r>
      <w:r>
        <w:rPr>
          <w:rFonts w:ascii="Times New Roman" w:hAnsi="Times New Roman" w:cs="Times New Roman"/>
          <w:sz w:val="20"/>
          <w:szCs w:val="20"/>
        </w:rPr>
        <w:t xml:space="preserve"> </w:t>
      </w:r>
      <w:proofErr w:type="spellStart"/>
      <w:r w:rsidRPr="00494590">
        <w:rPr>
          <w:rFonts w:ascii="Times New Roman" w:hAnsi="Times New Roman" w:cs="Times New Roman"/>
          <w:i/>
          <w:sz w:val="20"/>
          <w:szCs w:val="20"/>
        </w:rPr>
        <w:t>Literatură</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Chineză</w:t>
      </w:r>
      <w:proofErr w:type="spellEnd"/>
      <w:r w:rsidRPr="00494590">
        <w:rPr>
          <w:rFonts w:ascii="Times New Roman" w:hAnsi="Times New Roman" w:cs="Times New Roman"/>
          <w:i/>
          <w:sz w:val="20"/>
          <w:szCs w:val="20"/>
        </w:rPr>
        <w:t xml:space="preserve"> </w:t>
      </w:r>
      <w:proofErr w:type="spellStart"/>
      <w:proofErr w:type="gramStart"/>
      <w:r w:rsidRPr="00494590">
        <w:rPr>
          <w:rFonts w:ascii="Times New Roman" w:hAnsi="Times New Roman" w:cs="Times New Roman"/>
          <w:i/>
          <w:sz w:val="20"/>
          <w:szCs w:val="20"/>
        </w:rPr>
        <w:t>Clasică</w:t>
      </w:r>
      <w:proofErr w:type="spellEnd"/>
      <w:r w:rsidRPr="00494590">
        <w:rPr>
          <w:rFonts w:ascii="Times New Roman" w:hAnsi="Times New Roman" w:cs="Times New Roman"/>
          <w:i/>
          <w:sz w:val="20"/>
          <w:szCs w:val="20"/>
        </w:rPr>
        <w:t xml:space="preserve"> </w:t>
      </w:r>
      <w:r>
        <w:rPr>
          <w:rFonts w:ascii="Times New Roman" w:hAnsi="Times New Roman" w:cs="Times New Roman"/>
          <w:i/>
          <w:sz w:val="20"/>
          <w:szCs w:val="20"/>
        </w:rPr>
        <w:t xml:space="preserve"> (</w:t>
      </w:r>
      <w:proofErr w:type="gramEnd"/>
      <w:r w:rsidRPr="001A7AC8">
        <w:rPr>
          <w:rFonts w:ascii="Times New Roman" w:hAnsi="Times New Roman" w:cs="Times New Roman"/>
          <w:iCs/>
          <w:sz w:val="20"/>
          <w:szCs w:val="20"/>
        </w:rPr>
        <w:t>Chinese Classical Literature)(</w:t>
      </w:r>
      <w:r w:rsidRPr="00494590">
        <w:rPr>
          <w:rFonts w:ascii="Times New Roman" w:hAnsi="Times New Roman" w:cs="Times New Roman"/>
          <w:i/>
          <w:sz w:val="20"/>
          <w:szCs w:val="20"/>
        </w:rPr>
        <w:t>sec V B.C.-1911)</w:t>
      </w:r>
      <w:r w:rsidRPr="00494590">
        <w:rPr>
          <w:rFonts w:ascii="Times New Roman" w:hAnsi="Times New Roman" w:cs="Times New Roman"/>
          <w:sz w:val="20"/>
          <w:szCs w:val="20"/>
        </w:rPr>
        <w:t xml:space="preserve"> </w:t>
      </w:r>
      <w:r w:rsidRPr="00494590">
        <w:rPr>
          <w:rFonts w:ascii="Times New Roman" w:hAnsi="Times New Roman" w:cs="Times New Roman"/>
          <w:i/>
          <w:sz w:val="20"/>
          <w:szCs w:val="20"/>
        </w:rPr>
        <w:t xml:space="preserve">Note de </w:t>
      </w:r>
    </w:p>
    <w:p w14:paraId="6AC86646" w14:textId="77777777" w:rsidR="001D32AB" w:rsidRPr="00494590" w:rsidRDefault="001D32AB" w:rsidP="001D32AB">
      <w:pPr>
        <w:snapToGrid w:val="0"/>
        <w:contextualSpacing/>
        <w:rPr>
          <w:rFonts w:ascii="Times New Roman" w:hAnsi="Times New Roman" w:cs="Times New Roman"/>
          <w:sz w:val="20"/>
          <w:szCs w:val="20"/>
        </w:rPr>
      </w:pPr>
      <w:r>
        <w:rPr>
          <w:rFonts w:ascii="Times New Roman" w:hAnsi="Times New Roman" w:cs="Times New Roman"/>
          <w:i/>
          <w:sz w:val="20"/>
          <w:szCs w:val="20"/>
        </w:rPr>
        <w:tab/>
      </w:r>
      <w:r w:rsidRPr="00494590">
        <w:rPr>
          <w:rFonts w:ascii="Times New Roman" w:hAnsi="Times New Roman" w:cs="Times New Roman"/>
          <w:i/>
          <w:sz w:val="20"/>
          <w:szCs w:val="20"/>
        </w:rPr>
        <w:t>curs-</w:t>
      </w:r>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Editura</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Universitatii</w:t>
      </w:r>
      <w:proofErr w:type="spellEnd"/>
      <w:r w:rsidRPr="00494590">
        <w:rPr>
          <w:rFonts w:ascii="Times New Roman" w:hAnsi="Times New Roman" w:cs="Times New Roman"/>
          <w:sz w:val="20"/>
          <w:szCs w:val="20"/>
        </w:rPr>
        <w:t xml:space="preserve"> “Lucian </w:t>
      </w:r>
      <w:r>
        <w:rPr>
          <w:rFonts w:ascii="Times New Roman" w:hAnsi="Times New Roman" w:cs="Times New Roman"/>
          <w:sz w:val="20"/>
          <w:szCs w:val="20"/>
        </w:rPr>
        <w:t>Blaga” din</w:t>
      </w:r>
      <w:r w:rsidRPr="00494590">
        <w:rPr>
          <w:rFonts w:ascii="Times New Roman" w:hAnsi="Times New Roman" w:cs="Times New Roman"/>
          <w:sz w:val="20"/>
          <w:szCs w:val="20"/>
        </w:rPr>
        <w:t xml:space="preserve"> Sibiu, 202.p, ISBN 978-606-12-1257-6</w:t>
      </w:r>
    </w:p>
    <w:p w14:paraId="2508863D" w14:textId="77777777" w:rsidR="001D32AB" w:rsidRPr="00494590" w:rsidRDefault="001D32AB" w:rsidP="001D32AB">
      <w:pPr>
        <w:rPr>
          <w:rFonts w:ascii="Times New Roman" w:hAnsi="Times New Roman" w:cs="Times New Roman"/>
          <w:sz w:val="20"/>
          <w:szCs w:val="20"/>
        </w:rPr>
      </w:pPr>
    </w:p>
    <w:p w14:paraId="5E926F28" w14:textId="332CD240" w:rsidR="001E11AE" w:rsidRDefault="00CF1543" w:rsidP="001E11AE">
      <w:pPr>
        <w:rPr>
          <w:rFonts w:ascii="Times New Roman" w:hAnsi="Times New Roman" w:cs="Times New Roman"/>
          <w:b/>
          <w:sz w:val="20"/>
          <w:szCs w:val="20"/>
        </w:rPr>
      </w:pPr>
      <w:r w:rsidRPr="004D3F5C">
        <w:rPr>
          <w:rFonts w:ascii="Times New Roman" w:hAnsi="Times New Roman" w:cs="Times New Roman"/>
          <w:b/>
          <w:sz w:val="20"/>
          <w:szCs w:val="20"/>
        </w:rPr>
        <w:t>Online essays and reviews</w:t>
      </w:r>
      <w:r w:rsidR="001E11AE" w:rsidRPr="004D3F5C">
        <w:rPr>
          <w:rFonts w:ascii="Times New Roman" w:hAnsi="Times New Roman" w:cs="Times New Roman"/>
          <w:b/>
          <w:sz w:val="20"/>
          <w:szCs w:val="20"/>
        </w:rPr>
        <w:t>:</w:t>
      </w:r>
    </w:p>
    <w:p w14:paraId="15CE51CE" w14:textId="62B1ECB8" w:rsidR="008756F7" w:rsidRDefault="008756F7" w:rsidP="008756F7">
      <w:pPr>
        <w:spacing w:line="240" w:lineRule="auto"/>
        <w:contextualSpacing/>
        <w:rPr>
          <w:rFonts w:ascii="Times New Roman" w:hAnsi="Times New Roman" w:cs="Times New Roman"/>
          <w:i/>
          <w:sz w:val="20"/>
          <w:szCs w:val="20"/>
        </w:rPr>
      </w:pPr>
      <w:r w:rsidRPr="004258B0">
        <w:rPr>
          <w:rFonts w:ascii="Times New Roman" w:hAnsi="Times New Roman" w:cs="Times New Roman"/>
          <w:sz w:val="20"/>
          <w:szCs w:val="20"/>
        </w:rPr>
        <w:t xml:space="preserve">2018 </w:t>
      </w:r>
      <w:r>
        <w:rPr>
          <w:rFonts w:ascii="Times New Roman" w:hAnsi="Times New Roman" w:cs="Times New Roman"/>
          <w:sz w:val="20"/>
          <w:szCs w:val="20"/>
        </w:rPr>
        <w:t>“</w:t>
      </w:r>
      <w:r w:rsidRPr="004258B0">
        <w:rPr>
          <w:rFonts w:ascii="Times New Roman" w:hAnsi="Times New Roman" w:cs="Times New Roman"/>
          <w:sz w:val="20"/>
          <w:szCs w:val="20"/>
        </w:rPr>
        <w:t>A performative view on Kafka’s the ‘Great Wall’ by Paper Tiger Theatre Studio (Beijing)</w:t>
      </w:r>
      <w:r>
        <w:rPr>
          <w:rFonts w:ascii="Times New Roman" w:hAnsi="Times New Roman" w:cs="Times New Roman"/>
          <w:sz w:val="20"/>
          <w:szCs w:val="20"/>
        </w:rPr>
        <w:t>”</w:t>
      </w:r>
      <w:r w:rsidRPr="004258B0">
        <w:rPr>
          <w:rFonts w:ascii="Times New Roman" w:hAnsi="Times New Roman" w:cs="Times New Roman"/>
          <w:sz w:val="20"/>
          <w:szCs w:val="20"/>
        </w:rPr>
        <w:t>-</w:t>
      </w:r>
      <w:r w:rsidRPr="004258B0">
        <w:rPr>
          <w:rFonts w:ascii="Times New Roman" w:hAnsi="Times New Roman" w:cs="Times New Roman"/>
          <w:i/>
          <w:sz w:val="20"/>
          <w:szCs w:val="20"/>
        </w:rPr>
        <w:t xml:space="preserve">The Theatre </w:t>
      </w:r>
    </w:p>
    <w:p w14:paraId="2725041C" w14:textId="77777777" w:rsidR="008756F7" w:rsidRDefault="008756F7" w:rsidP="008756F7">
      <w:pPr>
        <w:spacing w:line="240" w:lineRule="auto"/>
        <w:contextualSpacing/>
        <w:rPr>
          <w:rFonts w:ascii="Times New Roman" w:hAnsi="Times New Roman" w:cs="Times New Roman"/>
          <w:i/>
          <w:sz w:val="20"/>
          <w:szCs w:val="20"/>
        </w:rPr>
      </w:pPr>
      <w:r>
        <w:rPr>
          <w:rFonts w:ascii="Times New Roman" w:hAnsi="Times New Roman" w:cs="Times New Roman"/>
          <w:i/>
          <w:sz w:val="20"/>
          <w:szCs w:val="20"/>
        </w:rPr>
        <w:tab/>
      </w:r>
      <w:r w:rsidRPr="004258B0">
        <w:rPr>
          <w:rFonts w:ascii="Times New Roman" w:hAnsi="Times New Roman" w:cs="Times New Roman"/>
          <w:i/>
          <w:sz w:val="20"/>
          <w:szCs w:val="20"/>
        </w:rPr>
        <w:t>Times</w:t>
      </w:r>
    </w:p>
    <w:p w14:paraId="16D4942B" w14:textId="3277C6A1" w:rsidR="008756F7" w:rsidRPr="008756F7" w:rsidRDefault="008756F7" w:rsidP="008756F7">
      <w:pPr>
        <w:spacing w:line="240" w:lineRule="auto"/>
        <w:contextualSpacing/>
        <w:rPr>
          <w:rFonts w:ascii="Times New Roman" w:hAnsi="Times New Roman" w:cs="Times New Roman"/>
          <w:i/>
          <w:sz w:val="20"/>
          <w:szCs w:val="20"/>
        </w:rPr>
      </w:pPr>
      <w:r>
        <w:rPr>
          <w:rFonts w:ascii="Times New Roman" w:hAnsi="Times New Roman" w:cs="Times New Roman"/>
          <w:i/>
          <w:sz w:val="20"/>
          <w:szCs w:val="20"/>
        </w:rPr>
        <w:tab/>
      </w:r>
      <w:hyperlink r:id="rId16" w:history="1">
        <w:r w:rsidRPr="00000ACF">
          <w:rPr>
            <w:rStyle w:val="Hyperlink"/>
            <w:rFonts w:ascii="Times New Roman" w:hAnsi="Times New Roman" w:cs="Times New Roman"/>
            <w:i/>
            <w:sz w:val="20"/>
            <w:szCs w:val="20"/>
          </w:rPr>
          <w:t>https://thetheatretimes.com/a-performative-view-on-kafkas-the-great-wall-by-paper-tiger-theatre-studio-</w:t>
        </w:r>
      </w:hyperlink>
      <w:r>
        <w:rPr>
          <w:rFonts w:ascii="Times New Roman" w:hAnsi="Times New Roman" w:cs="Times New Roman"/>
          <w:i/>
          <w:sz w:val="20"/>
          <w:szCs w:val="20"/>
        </w:rPr>
        <w:tab/>
      </w:r>
      <w:proofErr w:type="spellStart"/>
      <w:r w:rsidRPr="00A225D3">
        <w:rPr>
          <w:rFonts w:ascii="Times New Roman" w:hAnsi="Times New Roman" w:cs="Times New Roman"/>
          <w:i/>
          <w:sz w:val="20"/>
          <w:szCs w:val="20"/>
        </w:rPr>
        <w:t>beijing</w:t>
      </w:r>
      <w:proofErr w:type="spellEnd"/>
      <w:r w:rsidRPr="00A225D3">
        <w:rPr>
          <w:rFonts w:ascii="Times New Roman" w:hAnsi="Times New Roman" w:cs="Times New Roman"/>
          <w:i/>
          <w:sz w:val="20"/>
          <w:szCs w:val="20"/>
        </w:rPr>
        <w:t>/</w:t>
      </w:r>
    </w:p>
    <w:p w14:paraId="0F13B203" w14:textId="2A79CBF8" w:rsidR="004D3F5C" w:rsidRPr="004D3F5C" w:rsidRDefault="004D3F5C"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2018 “Cantonese Love Stories”</w:t>
      </w:r>
      <w:r>
        <w:rPr>
          <w:rFonts w:ascii="Times New Roman" w:hAnsi="Times New Roman" w:cs="Times New Roman"/>
          <w:sz w:val="20"/>
          <w:szCs w:val="20"/>
        </w:rPr>
        <w:t xml:space="preserve"> by Dung Kai-</w:t>
      </w:r>
      <w:proofErr w:type="spellStart"/>
      <w:r>
        <w:rPr>
          <w:rFonts w:ascii="Times New Roman" w:hAnsi="Times New Roman" w:cs="Times New Roman"/>
          <w:sz w:val="20"/>
          <w:szCs w:val="20"/>
        </w:rPr>
        <w:t>c</w:t>
      </w:r>
      <w:r w:rsidRPr="004D3F5C">
        <w:rPr>
          <w:rFonts w:ascii="Times New Roman" w:hAnsi="Times New Roman" w:cs="Times New Roman"/>
          <w:sz w:val="20"/>
          <w:szCs w:val="20"/>
        </w:rPr>
        <w:t>heung</w:t>
      </w:r>
      <w:proofErr w:type="spellEnd"/>
    </w:p>
    <w:p w14:paraId="55322944" w14:textId="38AFE3FB" w:rsidR="004D3F5C" w:rsidRPr="004D3F5C" w:rsidRDefault="004D3F5C" w:rsidP="008756F7">
      <w:pPr>
        <w:snapToGrid w:val="0"/>
        <w:spacing w:line="240" w:lineRule="auto"/>
        <w:ind w:firstLine="720"/>
        <w:contextualSpacing/>
        <w:rPr>
          <w:rFonts w:ascii="Times New Roman" w:hAnsi="Times New Roman" w:cs="Times New Roman"/>
          <w:sz w:val="20"/>
          <w:szCs w:val="20"/>
        </w:rPr>
      </w:pPr>
      <w:r w:rsidRPr="004D3F5C">
        <w:rPr>
          <w:rFonts w:ascii="Times New Roman" w:hAnsi="Times New Roman" w:cs="Times New Roman"/>
          <w:sz w:val="20"/>
          <w:szCs w:val="20"/>
        </w:rPr>
        <w:t>https://writingchinese.leeds.ac.uk/book-reviews/cantonese-love-stories-by-dung-kai-cheung/</w:t>
      </w:r>
    </w:p>
    <w:p w14:paraId="5522B17C" w14:textId="2FE05A57" w:rsidR="004D3F5C" w:rsidRPr="004D3F5C" w:rsidRDefault="004D3F5C"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 xml:space="preserve">2018 “Young Babylon” by Lu </w:t>
      </w:r>
      <w:proofErr w:type="spellStart"/>
      <w:r w:rsidRPr="004D3F5C">
        <w:rPr>
          <w:rFonts w:ascii="Times New Roman" w:hAnsi="Times New Roman" w:cs="Times New Roman"/>
          <w:sz w:val="20"/>
          <w:szCs w:val="20"/>
        </w:rPr>
        <w:t>Nei</w:t>
      </w:r>
      <w:proofErr w:type="spellEnd"/>
    </w:p>
    <w:p w14:paraId="0D76F993" w14:textId="30823ABA" w:rsidR="004D3F5C" w:rsidRPr="004D3F5C" w:rsidRDefault="004D3F5C"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ab/>
        <w:t>https://writingchinese.leeds.ac.uk/book-reviews/young-babylon-by-lu-nei/</w:t>
      </w:r>
    </w:p>
    <w:p w14:paraId="2DF1B999" w14:textId="5D1B5613" w:rsidR="004D3F5C" w:rsidRPr="004D3F5C" w:rsidRDefault="004D3F5C"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 xml:space="preserve">2018 “The </w:t>
      </w:r>
      <w:proofErr w:type="spellStart"/>
      <w:r w:rsidRPr="004D3F5C">
        <w:rPr>
          <w:rFonts w:ascii="Times New Roman" w:hAnsi="Times New Roman" w:cs="Times New Roman"/>
          <w:sz w:val="20"/>
          <w:szCs w:val="20"/>
        </w:rPr>
        <w:t>Chilli</w:t>
      </w:r>
      <w:proofErr w:type="spellEnd"/>
      <w:r w:rsidRPr="004D3F5C">
        <w:rPr>
          <w:rFonts w:ascii="Times New Roman" w:hAnsi="Times New Roman" w:cs="Times New Roman"/>
          <w:sz w:val="20"/>
          <w:szCs w:val="20"/>
        </w:rPr>
        <w:t xml:space="preserve"> Bean Paste Clan” by Yan Ge</w:t>
      </w:r>
    </w:p>
    <w:p w14:paraId="4147086F" w14:textId="288A1A61" w:rsidR="004D3F5C" w:rsidRPr="004D3F5C" w:rsidRDefault="004D3F5C" w:rsidP="008756F7">
      <w:pPr>
        <w:snapToGrid w:val="0"/>
        <w:spacing w:line="240" w:lineRule="auto"/>
        <w:ind w:firstLine="720"/>
        <w:contextualSpacing/>
        <w:rPr>
          <w:rFonts w:ascii="Times New Roman" w:hAnsi="Times New Roman" w:cs="Times New Roman"/>
          <w:sz w:val="20"/>
          <w:szCs w:val="20"/>
        </w:rPr>
      </w:pPr>
      <w:r w:rsidRPr="004D3F5C">
        <w:rPr>
          <w:rFonts w:ascii="Times New Roman" w:hAnsi="Times New Roman" w:cs="Times New Roman"/>
          <w:sz w:val="20"/>
          <w:szCs w:val="20"/>
        </w:rPr>
        <w:t>https://writingchinese.leeds.ac.uk/book-reviews/the-chilli-bean-paste-clan-by-yan-ge/</w:t>
      </w:r>
    </w:p>
    <w:p w14:paraId="5C609E6E" w14:textId="1277A370" w:rsidR="004D3F5C" w:rsidRPr="004D3F5C" w:rsidRDefault="004D3F5C"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 xml:space="preserve">2018 “Happy Dreams” by Jia </w:t>
      </w:r>
      <w:proofErr w:type="spellStart"/>
      <w:r w:rsidRPr="004D3F5C">
        <w:rPr>
          <w:rFonts w:ascii="Times New Roman" w:hAnsi="Times New Roman" w:cs="Times New Roman"/>
          <w:sz w:val="20"/>
          <w:szCs w:val="20"/>
        </w:rPr>
        <w:t>Pingwa</w:t>
      </w:r>
      <w:proofErr w:type="spellEnd"/>
    </w:p>
    <w:p w14:paraId="2C3543D2" w14:textId="263081D6" w:rsidR="004D3F5C" w:rsidRPr="004D3F5C" w:rsidRDefault="004D3F5C" w:rsidP="008756F7">
      <w:pPr>
        <w:snapToGrid w:val="0"/>
        <w:spacing w:line="240" w:lineRule="auto"/>
        <w:ind w:firstLine="720"/>
        <w:contextualSpacing/>
        <w:rPr>
          <w:rFonts w:ascii="Times New Roman" w:hAnsi="Times New Roman" w:cs="Times New Roman"/>
          <w:sz w:val="20"/>
          <w:szCs w:val="20"/>
        </w:rPr>
      </w:pPr>
      <w:r w:rsidRPr="004D3F5C">
        <w:rPr>
          <w:rFonts w:ascii="Times New Roman" w:hAnsi="Times New Roman" w:cs="Times New Roman"/>
          <w:sz w:val="20"/>
          <w:szCs w:val="20"/>
        </w:rPr>
        <w:t>https://writingchinese.leeds.ac.uk/book-reviews/happy-dreams-by-jia-pingwa/</w:t>
      </w:r>
    </w:p>
    <w:p w14:paraId="7C614119" w14:textId="39371CB4" w:rsidR="00CF1543" w:rsidRPr="004D3F5C" w:rsidRDefault="00CF1543"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 xml:space="preserve">2017 “The </w:t>
      </w:r>
      <w:proofErr w:type="spellStart"/>
      <w:r w:rsidRPr="004D3F5C">
        <w:rPr>
          <w:rFonts w:ascii="Times New Roman" w:hAnsi="Times New Roman" w:cs="Times New Roman"/>
          <w:sz w:val="20"/>
          <w:szCs w:val="20"/>
        </w:rPr>
        <w:t>Civir</w:t>
      </w:r>
      <w:proofErr w:type="spellEnd"/>
      <w:r w:rsidRPr="004D3F5C">
        <w:rPr>
          <w:rFonts w:ascii="Times New Roman" w:hAnsi="Times New Roman" w:cs="Times New Roman"/>
          <w:sz w:val="20"/>
          <w:szCs w:val="20"/>
        </w:rPr>
        <w:t xml:space="preserve"> </w:t>
      </w:r>
      <w:proofErr w:type="spellStart"/>
      <w:r w:rsidRPr="004D3F5C">
        <w:rPr>
          <w:rFonts w:ascii="Times New Roman" w:hAnsi="Times New Roman" w:cs="Times New Roman"/>
          <w:sz w:val="20"/>
          <w:szCs w:val="20"/>
        </w:rPr>
        <w:t>Servan</w:t>
      </w:r>
      <w:proofErr w:type="spellEnd"/>
      <w:r w:rsidRPr="004D3F5C">
        <w:rPr>
          <w:rFonts w:ascii="Times New Roman" w:hAnsi="Times New Roman" w:cs="Times New Roman"/>
          <w:sz w:val="20"/>
          <w:szCs w:val="20"/>
        </w:rPr>
        <w:t xml:space="preserve"> Notebook by Wang </w:t>
      </w:r>
      <w:proofErr w:type="spellStart"/>
      <w:r w:rsidRPr="004D3F5C">
        <w:rPr>
          <w:rFonts w:ascii="Times New Roman" w:hAnsi="Times New Roman" w:cs="Times New Roman"/>
          <w:sz w:val="20"/>
          <w:szCs w:val="20"/>
        </w:rPr>
        <w:t>Xiaofang</w:t>
      </w:r>
      <w:proofErr w:type="spellEnd"/>
      <w:r w:rsidRPr="004D3F5C">
        <w:rPr>
          <w:rFonts w:ascii="Times New Roman" w:hAnsi="Times New Roman" w:cs="Times New Roman"/>
          <w:sz w:val="20"/>
          <w:szCs w:val="20"/>
        </w:rPr>
        <w:t>”</w:t>
      </w:r>
    </w:p>
    <w:p w14:paraId="1254F0EC" w14:textId="3D3F648F" w:rsidR="00CF1543" w:rsidRPr="004D3F5C" w:rsidRDefault="00CF1543" w:rsidP="008756F7">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ab/>
      </w:r>
      <w:hyperlink r:id="rId17" w:history="1">
        <w:r w:rsidR="004D3F5C" w:rsidRPr="004D3F5C">
          <w:rPr>
            <w:rStyle w:val="Hyperlink"/>
            <w:rFonts w:ascii="Times New Roman" w:hAnsi="Times New Roman" w:cs="Times New Roman"/>
            <w:sz w:val="20"/>
            <w:szCs w:val="20"/>
          </w:rPr>
          <w:t>https://writingchinese.leeds.ac.uk/book-reviews/a-civil-servants-notebook/</w:t>
        </w:r>
      </w:hyperlink>
    </w:p>
    <w:p w14:paraId="165D019E" w14:textId="50F1814D" w:rsidR="004D3F5C" w:rsidRPr="004D3F5C" w:rsidRDefault="004D3F5C" w:rsidP="00C7450E">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 xml:space="preserve">2017 “Northern Girls” by Sheng </w:t>
      </w:r>
      <w:proofErr w:type="spellStart"/>
      <w:r w:rsidRPr="004D3F5C">
        <w:rPr>
          <w:rFonts w:ascii="Times New Roman" w:hAnsi="Times New Roman" w:cs="Times New Roman"/>
          <w:sz w:val="20"/>
          <w:szCs w:val="20"/>
        </w:rPr>
        <w:t>Keyi</w:t>
      </w:r>
      <w:proofErr w:type="spellEnd"/>
      <w:r w:rsidRPr="004D3F5C">
        <w:rPr>
          <w:rFonts w:ascii="Times New Roman" w:hAnsi="Times New Roman" w:cs="Times New Roman"/>
          <w:sz w:val="20"/>
          <w:szCs w:val="20"/>
        </w:rPr>
        <w:t xml:space="preserve"> </w:t>
      </w:r>
    </w:p>
    <w:p w14:paraId="6DD6F07C" w14:textId="79EB8BD7" w:rsidR="004D3F5C" w:rsidRPr="004D3F5C" w:rsidRDefault="004D3F5C" w:rsidP="00C7450E">
      <w:pPr>
        <w:snapToGrid w:val="0"/>
        <w:spacing w:line="240" w:lineRule="auto"/>
        <w:contextualSpacing/>
        <w:rPr>
          <w:rFonts w:ascii="Times New Roman" w:hAnsi="Times New Roman" w:cs="Times New Roman"/>
          <w:sz w:val="20"/>
          <w:szCs w:val="20"/>
        </w:rPr>
      </w:pPr>
      <w:r w:rsidRPr="004D3F5C">
        <w:rPr>
          <w:rFonts w:ascii="Times New Roman" w:hAnsi="Times New Roman" w:cs="Times New Roman"/>
          <w:sz w:val="20"/>
          <w:szCs w:val="20"/>
        </w:rPr>
        <w:tab/>
      </w:r>
      <w:hyperlink r:id="rId18" w:history="1">
        <w:r w:rsidRPr="004D3F5C">
          <w:rPr>
            <w:rStyle w:val="Hyperlink"/>
            <w:rFonts w:ascii="Times New Roman" w:hAnsi="Times New Roman" w:cs="Times New Roman"/>
            <w:sz w:val="20"/>
            <w:szCs w:val="20"/>
          </w:rPr>
          <w:t>https://writingchinese.leeds.ac.uk/book-reviews/a-civil-servants-notebook/</w:t>
        </w:r>
      </w:hyperlink>
    </w:p>
    <w:p w14:paraId="32BF3184" w14:textId="77777777" w:rsidR="001E11AE" w:rsidRPr="009140D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2017 “The Transcultural Force of a Chinese Decalogue in Poland”, </w:t>
      </w:r>
      <w:r w:rsidRPr="00494590">
        <w:rPr>
          <w:rFonts w:ascii="Times New Roman" w:hAnsi="Times New Roman" w:cs="Times New Roman"/>
          <w:i/>
          <w:sz w:val="20"/>
          <w:szCs w:val="20"/>
        </w:rPr>
        <w:t xml:space="preserve">The Theatre Times, </w:t>
      </w:r>
      <w:r>
        <w:rPr>
          <w:rFonts w:ascii="Times New Roman" w:hAnsi="Times New Roman" w:cs="Times New Roman"/>
          <w:sz w:val="20"/>
          <w:szCs w:val="20"/>
        </w:rPr>
        <w:t>(ed. Ferrari, R)</w:t>
      </w:r>
    </w:p>
    <w:p w14:paraId="6BDB6294"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i/>
          <w:sz w:val="20"/>
          <w:szCs w:val="20"/>
        </w:rPr>
        <w:tab/>
      </w:r>
      <w:r w:rsidRPr="00494590">
        <w:rPr>
          <w:rFonts w:ascii="Times New Roman" w:hAnsi="Times New Roman" w:cs="Times New Roman"/>
          <w:sz w:val="20"/>
          <w:szCs w:val="20"/>
        </w:rPr>
        <w:t>31.03.2017</w:t>
      </w:r>
    </w:p>
    <w:p w14:paraId="5A61A87F" w14:textId="77777777" w:rsidR="001E11AE" w:rsidRPr="00494590" w:rsidRDefault="001E11AE" w:rsidP="00C7450E">
      <w:pPr>
        <w:snapToGrid w:val="0"/>
        <w:spacing w:line="240" w:lineRule="auto"/>
        <w:contextualSpacing/>
        <w:rPr>
          <w:rFonts w:ascii="Times New Roman" w:hAnsi="Times New Roman" w:cs="Times New Roman"/>
          <w:color w:val="000000"/>
          <w:sz w:val="20"/>
          <w:szCs w:val="20"/>
        </w:rPr>
      </w:pPr>
      <w:r w:rsidRPr="00494590">
        <w:rPr>
          <w:rFonts w:ascii="Times New Roman" w:hAnsi="Times New Roman" w:cs="Times New Roman"/>
          <w:sz w:val="20"/>
          <w:szCs w:val="20"/>
        </w:rPr>
        <w:tab/>
        <w:t>https://thetheatretimes.com/transcultural-force-chinese-style-decalogue-poland/</w:t>
      </w:r>
    </w:p>
    <w:p w14:paraId="6F89FD28" w14:textId="77777777" w:rsidR="001E11AE" w:rsidRPr="00494590" w:rsidRDefault="001E11AE" w:rsidP="001E11AE">
      <w:pPr>
        <w:spacing w:line="360" w:lineRule="auto"/>
        <w:rPr>
          <w:rFonts w:ascii="Times New Roman" w:hAnsi="Times New Roman" w:cs="Times New Roman"/>
          <w:sz w:val="20"/>
          <w:szCs w:val="20"/>
        </w:rPr>
      </w:pPr>
    </w:p>
    <w:p w14:paraId="1BC1CC63" w14:textId="1AC21A69" w:rsidR="001E11AE" w:rsidRDefault="004D3F5C" w:rsidP="001E11AE">
      <w:pPr>
        <w:spacing w:line="360" w:lineRule="auto"/>
        <w:rPr>
          <w:rFonts w:ascii="Times New Roman" w:hAnsi="Times New Roman" w:cs="Times New Roman"/>
          <w:b/>
          <w:sz w:val="20"/>
          <w:szCs w:val="20"/>
        </w:rPr>
      </w:pPr>
      <w:r>
        <w:rPr>
          <w:rFonts w:ascii="Times New Roman" w:hAnsi="Times New Roman" w:cs="Times New Roman"/>
          <w:b/>
          <w:sz w:val="20"/>
          <w:szCs w:val="20"/>
        </w:rPr>
        <w:t>Literary Translations</w:t>
      </w:r>
      <w:r w:rsidR="001E11AE" w:rsidRPr="00494590">
        <w:rPr>
          <w:rFonts w:ascii="Times New Roman" w:hAnsi="Times New Roman" w:cs="Times New Roman"/>
          <w:b/>
          <w:sz w:val="20"/>
          <w:szCs w:val="20"/>
        </w:rPr>
        <w:t>:</w:t>
      </w:r>
    </w:p>
    <w:p w14:paraId="4BD41AE0" w14:textId="77777777" w:rsidR="00BB53F6" w:rsidRDefault="00A25D31" w:rsidP="00A31A78">
      <w:pPr>
        <w:spacing w:after="0" w:line="240" w:lineRule="auto"/>
        <w:rPr>
          <w:rFonts w:ascii="Times New Roman" w:hAnsi="Times New Roman" w:cs="Times New Roman"/>
          <w:bCs/>
          <w:sz w:val="20"/>
          <w:szCs w:val="20"/>
        </w:rPr>
      </w:pPr>
      <w:r w:rsidRPr="00A25D31">
        <w:rPr>
          <w:rFonts w:ascii="Times New Roman" w:hAnsi="Times New Roman" w:cs="Times New Roman"/>
          <w:bCs/>
          <w:sz w:val="20"/>
          <w:szCs w:val="20"/>
        </w:rPr>
        <w:t xml:space="preserve">2024 </w:t>
      </w:r>
      <w:proofErr w:type="spellStart"/>
      <w:r w:rsidRPr="00A31A78">
        <w:rPr>
          <w:rFonts w:ascii="Times New Roman" w:hAnsi="Times New Roman" w:cs="Times New Roman"/>
          <w:bCs/>
          <w:i/>
          <w:iCs/>
          <w:sz w:val="20"/>
          <w:szCs w:val="20"/>
        </w:rPr>
        <w:t>Rongyi’s</w:t>
      </w:r>
      <w:proofErr w:type="spellEnd"/>
      <w:r w:rsidRPr="00A31A78">
        <w:rPr>
          <w:rFonts w:ascii="Times New Roman" w:hAnsi="Times New Roman" w:cs="Times New Roman"/>
          <w:bCs/>
          <w:i/>
          <w:iCs/>
          <w:sz w:val="20"/>
          <w:szCs w:val="20"/>
        </w:rPr>
        <w:t xml:space="preserve"> Coat</w:t>
      </w:r>
      <w:r w:rsidRPr="00A25D31">
        <w:rPr>
          <w:rFonts w:ascii="Times New Roman" w:hAnsi="Times New Roman" w:cs="Times New Roman"/>
          <w:bCs/>
          <w:sz w:val="20"/>
          <w:szCs w:val="20"/>
        </w:rPr>
        <w:t xml:space="preserve"> (fragments), by Li Jing (original title: </w:t>
      </w:r>
      <w:r w:rsidRPr="00A25D31">
        <w:rPr>
          <w:rFonts w:ascii="Times New Roman" w:hAnsi="Times New Roman" w:cs="Times New Roman" w:hint="eastAsia"/>
          <w:bCs/>
          <w:sz w:val="20"/>
          <w:szCs w:val="20"/>
        </w:rPr>
        <w:t>戎夷之衣</w:t>
      </w:r>
      <w:r w:rsidRPr="00A25D31">
        <w:rPr>
          <w:rFonts w:ascii="Times New Roman" w:hAnsi="Times New Roman" w:cs="Times New Roman" w:hint="eastAsia"/>
          <w:bCs/>
          <w:sz w:val="20"/>
          <w:szCs w:val="20"/>
        </w:rPr>
        <w:t xml:space="preserve">) </w:t>
      </w:r>
      <w:r w:rsidRPr="00A25D31">
        <w:rPr>
          <w:rFonts w:ascii="Times New Roman" w:hAnsi="Times New Roman" w:cs="Times New Roman"/>
          <w:bCs/>
          <w:sz w:val="20"/>
          <w:szCs w:val="20"/>
        </w:rPr>
        <w:t xml:space="preserve">in The Shanghai Literary Review, Issue 8, </w:t>
      </w:r>
    </w:p>
    <w:p w14:paraId="1C086198" w14:textId="188BF21E" w:rsidR="00A25D31" w:rsidRPr="00A25D31" w:rsidRDefault="00A25D31" w:rsidP="00BB53F6">
      <w:pPr>
        <w:spacing w:after="0" w:line="240" w:lineRule="auto"/>
        <w:ind w:firstLine="720"/>
        <w:rPr>
          <w:rFonts w:ascii="Times New Roman" w:hAnsi="Times New Roman" w:cs="Times New Roman"/>
          <w:bCs/>
          <w:sz w:val="20"/>
          <w:szCs w:val="20"/>
        </w:rPr>
      </w:pPr>
      <w:r w:rsidRPr="00A25D31">
        <w:rPr>
          <w:rFonts w:ascii="Times New Roman" w:hAnsi="Times New Roman" w:cs="Times New Roman"/>
          <w:bCs/>
          <w:sz w:val="20"/>
          <w:szCs w:val="20"/>
        </w:rPr>
        <w:t>2024;</w:t>
      </w:r>
    </w:p>
    <w:p w14:paraId="6D4F885C" w14:textId="047FD7E0" w:rsidR="00A25D31" w:rsidRDefault="00000000" w:rsidP="00A31A78">
      <w:pPr>
        <w:spacing w:after="0" w:line="240" w:lineRule="auto"/>
        <w:rPr>
          <w:rFonts w:ascii="Times New Roman" w:hAnsi="Times New Roman" w:cs="Times New Roman"/>
          <w:bCs/>
          <w:sz w:val="20"/>
          <w:szCs w:val="20"/>
        </w:rPr>
      </w:pPr>
      <w:hyperlink r:id="rId19" w:history="1">
        <w:r w:rsidR="00A25D31" w:rsidRPr="00EF47C1">
          <w:rPr>
            <w:rStyle w:val="Hyperlink"/>
            <w:rFonts w:ascii="Times New Roman" w:hAnsi="Times New Roman" w:cs="Times New Roman"/>
            <w:bCs/>
            <w:sz w:val="20"/>
            <w:szCs w:val="20"/>
          </w:rPr>
          <w:t>https://www.shanghailiterary.com/tslr-online-collection/li-jing-rong-yi-coat</w:t>
        </w:r>
      </w:hyperlink>
    </w:p>
    <w:p w14:paraId="0B5B8AA0" w14:textId="77777777" w:rsidR="00B90C1F" w:rsidRDefault="0095168E" w:rsidP="000C24EC">
      <w:pPr>
        <w:snapToGrid w:val="0"/>
        <w:spacing w:line="240" w:lineRule="auto"/>
        <w:contextualSpacing/>
        <w:rPr>
          <w:rFonts w:ascii="Times New Roman" w:hAnsi="Times New Roman" w:cs="Times New Roman"/>
          <w:sz w:val="20"/>
          <w:szCs w:val="20"/>
          <w:lang w:val="ro-RO"/>
        </w:rPr>
      </w:pPr>
      <w:r w:rsidRPr="0095168E">
        <w:rPr>
          <w:rFonts w:ascii="Times New Roman" w:hAnsi="Times New Roman" w:cs="Times New Roman"/>
          <w:sz w:val="20"/>
          <w:szCs w:val="20"/>
        </w:rPr>
        <w:t>2020-</w:t>
      </w:r>
      <w:r w:rsidRPr="0095168E">
        <w:rPr>
          <w:rFonts w:ascii="Times New Roman" w:hAnsi="Times New Roman" w:cs="Times New Roman"/>
          <w:i/>
          <w:sz w:val="20"/>
          <w:szCs w:val="20"/>
          <w:lang w:val="ro-RO"/>
        </w:rPr>
        <w:t>Cireașa din rodier</w:t>
      </w:r>
      <w:r w:rsidRPr="0095168E">
        <w:rPr>
          <w:rFonts w:ascii="Times New Roman" w:hAnsi="Times New Roman" w:cs="Times New Roman"/>
          <w:sz w:val="20"/>
          <w:szCs w:val="20"/>
          <w:lang w:val="ro-RO"/>
        </w:rPr>
        <w:t xml:space="preserve"> </w:t>
      </w:r>
      <w:r w:rsidR="00B90C1F">
        <w:rPr>
          <w:rFonts w:ascii="Times New Roman" w:hAnsi="Times New Roman" w:cs="Times New Roman"/>
          <w:sz w:val="20"/>
          <w:szCs w:val="20"/>
          <w:lang w:val="ro-RO"/>
        </w:rPr>
        <w:t xml:space="preserve">(A Cherry on </w:t>
      </w:r>
      <w:proofErr w:type="spellStart"/>
      <w:r w:rsidR="00B90C1F">
        <w:rPr>
          <w:rFonts w:ascii="Times New Roman" w:hAnsi="Times New Roman" w:cs="Times New Roman"/>
          <w:sz w:val="20"/>
          <w:szCs w:val="20"/>
          <w:lang w:val="ro-RO"/>
        </w:rPr>
        <w:t>the</w:t>
      </w:r>
      <w:proofErr w:type="spellEnd"/>
      <w:r w:rsidR="00B90C1F">
        <w:rPr>
          <w:rFonts w:ascii="Times New Roman" w:hAnsi="Times New Roman" w:cs="Times New Roman"/>
          <w:sz w:val="20"/>
          <w:szCs w:val="20"/>
          <w:lang w:val="ro-RO"/>
        </w:rPr>
        <w:t xml:space="preserve"> </w:t>
      </w:r>
      <w:proofErr w:type="spellStart"/>
      <w:r w:rsidR="00B90C1F">
        <w:rPr>
          <w:rFonts w:ascii="Times New Roman" w:hAnsi="Times New Roman" w:cs="Times New Roman"/>
          <w:sz w:val="20"/>
          <w:szCs w:val="20"/>
          <w:lang w:val="ro-RO"/>
        </w:rPr>
        <w:t>Pomgranate</w:t>
      </w:r>
      <w:proofErr w:type="spellEnd"/>
      <w:r w:rsidR="00B90C1F">
        <w:rPr>
          <w:rFonts w:ascii="Times New Roman" w:hAnsi="Times New Roman" w:cs="Times New Roman"/>
          <w:sz w:val="20"/>
          <w:szCs w:val="20"/>
          <w:lang w:val="ro-RO"/>
        </w:rPr>
        <w:t xml:space="preserve"> </w:t>
      </w:r>
      <w:proofErr w:type="spellStart"/>
      <w:r w:rsidR="00B90C1F">
        <w:rPr>
          <w:rFonts w:ascii="Times New Roman" w:hAnsi="Times New Roman" w:cs="Times New Roman"/>
          <w:sz w:val="20"/>
          <w:szCs w:val="20"/>
          <w:lang w:val="ro-RO"/>
        </w:rPr>
        <w:t>Tree</w:t>
      </w:r>
      <w:proofErr w:type="spellEnd"/>
      <w:r w:rsidR="00B90C1F">
        <w:rPr>
          <w:rFonts w:ascii="Times New Roman" w:hAnsi="Times New Roman" w:cs="Times New Roman"/>
          <w:sz w:val="20"/>
          <w:szCs w:val="20"/>
          <w:lang w:val="ro-RO"/>
        </w:rPr>
        <w:t xml:space="preserve">) </w:t>
      </w:r>
      <w:r w:rsidRPr="0095168E">
        <w:rPr>
          <w:rFonts w:ascii="Times New Roman" w:hAnsi="Times New Roman" w:cs="Times New Roman"/>
          <w:sz w:val="20"/>
          <w:szCs w:val="20"/>
          <w:lang w:val="ro-RO"/>
        </w:rPr>
        <w:t xml:space="preserve">de Li Er, </w:t>
      </w:r>
      <w:proofErr w:type="spellStart"/>
      <w:r w:rsidR="009B58B9">
        <w:rPr>
          <w:rFonts w:ascii="Times New Roman" w:hAnsi="Times New Roman" w:cs="Times New Roman"/>
          <w:sz w:val="20"/>
          <w:szCs w:val="20"/>
          <w:lang w:val="ro-RO"/>
        </w:rPr>
        <w:t>translation</w:t>
      </w:r>
      <w:proofErr w:type="spellEnd"/>
      <w:r w:rsidR="009B58B9">
        <w:rPr>
          <w:rFonts w:ascii="Times New Roman" w:hAnsi="Times New Roman" w:cs="Times New Roman"/>
          <w:sz w:val="20"/>
          <w:szCs w:val="20"/>
          <w:lang w:val="ro-RO"/>
        </w:rPr>
        <w:t xml:space="preserve"> </w:t>
      </w:r>
      <w:proofErr w:type="spellStart"/>
      <w:r w:rsidR="009B58B9">
        <w:rPr>
          <w:rFonts w:ascii="Times New Roman" w:hAnsi="Times New Roman" w:cs="Times New Roman"/>
          <w:sz w:val="20"/>
          <w:szCs w:val="20"/>
          <w:lang w:val="ro-RO"/>
        </w:rPr>
        <w:t>from</w:t>
      </w:r>
      <w:proofErr w:type="spellEnd"/>
      <w:r w:rsidR="009B58B9">
        <w:rPr>
          <w:rFonts w:ascii="Times New Roman" w:hAnsi="Times New Roman" w:cs="Times New Roman"/>
          <w:sz w:val="20"/>
          <w:szCs w:val="20"/>
          <w:lang w:val="ro-RO"/>
        </w:rPr>
        <w:t xml:space="preserve"> </w:t>
      </w:r>
      <w:proofErr w:type="spellStart"/>
      <w:r w:rsidR="009B58B9">
        <w:rPr>
          <w:rFonts w:ascii="Times New Roman" w:hAnsi="Times New Roman" w:cs="Times New Roman"/>
          <w:sz w:val="20"/>
          <w:szCs w:val="20"/>
          <w:lang w:val="ro-RO"/>
        </w:rPr>
        <w:t>Chinese</w:t>
      </w:r>
      <w:proofErr w:type="spellEnd"/>
      <w:r w:rsidR="009B58B9">
        <w:rPr>
          <w:rFonts w:ascii="Times New Roman" w:hAnsi="Times New Roman" w:cs="Times New Roman"/>
          <w:sz w:val="20"/>
          <w:szCs w:val="20"/>
          <w:lang w:val="ro-RO"/>
        </w:rPr>
        <w:t xml:space="preserve"> </w:t>
      </w:r>
      <w:proofErr w:type="spellStart"/>
      <w:r w:rsidR="009B58B9">
        <w:rPr>
          <w:rFonts w:ascii="Times New Roman" w:hAnsi="Times New Roman" w:cs="Times New Roman"/>
          <w:sz w:val="20"/>
          <w:szCs w:val="20"/>
          <w:lang w:val="ro-RO"/>
        </w:rPr>
        <w:t>into</w:t>
      </w:r>
      <w:proofErr w:type="spellEnd"/>
      <w:r w:rsidR="009B58B9">
        <w:rPr>
          <w:rFonts w:ascii="Times New Roman" w:hAnsi="Times New Roman" w:cs="Times New Roman"/>
          <w:sz w:val="20"/>
          <w:szCs w:val="20"/>
          <w:lang w:val="ro-RO"/>
        </w:rPr>
        <w:t xml:space="preserve"> Romanian</w:t>
      </w:r>
      <w:r w:rsidRPr="0095168E">
        <w:rPr>
          <w:rFonts w:ascii="Times New Roman" w:hAnsi="Times New Roman" w:cs="Times New Roman"/>
          <w:sz w:val="20"/>
          <w:szCs w:val="20"/>
          <w:lang w:val="ro-RO"/>
        </w:rPr>
        <w:t xml:space="preserve">, </w:t>
      </w:r>
    </w:p>
    <w:p w14:paraId="6A520EB8" w14:textId="16671349" w:rsidR="0095168E" w:rsidRPr="0095168E" w:rsidRDefault="0095168E" w:rsidP="000C24EC">
      <w:pPr>
        <w:snapToGrid w:val="0"/>
        <w:spacing w:line="240" w:lineRule="auto"/>
        <w:ind w:firstLine="720"/>
        <w:contextualSpacing/>
        <w:rPr>
          <w:rFonts w:ascii="Times New Roman" w:hAnsi="Times New Roman" w:cs="Times New Roman"/>
          <w:sz w:val="20"/>
          <w:szCs w:val="20"/>
          <w:lang w:val="ro-RO"/>
        </w:rPr>
      </w:pPr>
      <w:r w:rsidRPr="0095168E">
        <w:rPr>
          <w:rFonts w:ascii="Times New Roman" w:hAnsi="Times New Roman" w:cs="Times New Roman"/>
          <w:sz w:val="20"/>
          <w:szCs w:val="20"/>
          <w:lang w:val="ro-RO"/>
        </w:rPr>
        <w:t>Ideea Europeană</w:t>
      </w:r>
    </w:p>
    <w:p w14:paraId="77644652" w14:textId="77777777" w:rsidR="009A38AA" w:rsidRPr="007507FC" w:rsidRDefault="009A38AA" w:rsidP="000C24EC">
      <w:pPr>
        <w:snapToGrid w:val="0"/>
        <w:spacing w:line="240" w:lineRule="auto"/>
        <w:contextualSpacing/>
        <w:rPr>
          <w:rFonts w:ascii="Times New Roman" w:hAnsi="Times New Roman" w:cs="Times New Roman"/>
          <w:sz w:val="20"/>
          <w:szCs w:val="20"/>
          <w:lang w:val="ro-RO"/>
        </w:rPr>
      </w:pPr>
      <w:r w:rsidRPr="007507FC">
        <w:rPr>
          <w:rFonts w:ascii="Times New Roman" w:hAnsi="Times New Roman" w:cs="Times New Roman"/>
          <w:sz w:val="20"/>
          <w:szCs w:val="20"/>
          <w:lang w:val="ro-RO"/>
        </w:rPr>
        <w:t>2019-</w:t>
      </w:r>
      <w:r w:rsidRPr="007507FC">
        <w:rPr>
          <w:rFonts w:ascii="Times New Roman" w:hAnsi="Times New Roman" w:cs="Times New Roman"/>
          <w:i/>
          <w:sz w:val="20"/>
          <w:szCs w:val="20"/>
          <w:lang w:val="ro-RO"/>
        </w:rPr>
        <w:t xml:space="preserve">Comedies </w:t>
      </w:r>
      <w:proofErr w:type="spellStart"/>
      <w:r w:rsidRPr="007507FC">
        <w:rPr>
          <w:rFonts w:ascii="Times New Roman" w:hAnsi="Times New Roman" w:cs="Times New Roman"/>
          <w:i/>
          <w:sz w:val="20"/>
          <w:szCs w:val="20"/>
          <w:lang w:val="ro-RO"/>
        </w:rPr>
        <w:t>from</w:t>
      </w:r>
      <w:proofErr w:type="spellEnd"/>
      <w:r w:rsidRPr="007507FC">
        <w:rPr>
          <w:rFonts w:ascii="Times New Roman" w:hAnsi="Times New Roman" w:cs="Times New Roman"/>
          <w:i/>
          <w:sz w:val="20"/>
          <w:szCs w:val="20"/>
          <w:lang w:val="ro-RO"/>
        </w:rPr>
        <w:t xml:space="preserve"> </w:t>
      </w:r>
      <w:proofErr w:type="spellStart"/>
      <w:r w:rsidRPr="007507FC">
        <w:rPr>
          <w:rFonts w:ascii="Times New Roman" w:hAnsi="Times New Roman" w:cs="Times New Roman"/>
          <w:i/>
          <w:sz w:val="20"/>
          <w:szCs w:val="20"/>
          <w:lang w:val="ro-RO"/>
        </w:rPr>
        <w:t>the</w:t>
      </w:r>
      <w:proofErr w:type="spellEnd"/>
      <w:r w:rsidRPr="007507FC">
        <w:rPr>
          <w:rFonts w:ascii="Times New Roman" w:hAnsi="Times New Roman" w:cs="Times New Roman"/>
          <w:i/>
          <w:sz w:val="20"/>
          <w:szCs w:val="20"/>
          <w:lang w:val="ro-RO"/>
        </w:rPr>
        <w:t xml:space="preserve"> State of </w:t>
      </w:r>
      <w:proofErr w:type="spellStart"/>
      <w:r w:rsidRPr="007507FC">
        <w:rPr>
          <w:rFonts w:ascii="Times New Roman" w:hAnsi="Times New Roman" w:cs="Times New Roman"/>
          <w:i/>
          <w:sz w:val="20"/>
          <w:szCs w:val="20"/>
          <w:lang w:val="ro-RO"/>
        </w:rPr>
        <w:t>Qin</w:t>
      </w:r>
      <w:proofErr w:type="spellEnd"/>
      <w:r w:rsidRPr="007507FC">
        <w:rPr>
          <w:rFonts w:ascii="Times New Roman" w:hAnsi="Times New Roman" w:cs="Times New Roman"/>
          <w:sz w:val="20"/>
          <w:szCs w:val="20"/>
          <w:lang w:val="ro-RO"/>
        </w:rPr>
        <w:t xml:space="preserve"> </w:t>
      </w:r>
      <w:r w:rsidRPr="007507FC">
        <w:rPr>
          <w:rFonts w:ascii="Times New Roman" w:hAnsi="Times New Roman" w:cs="Times New Roman" w:hint="eastAsia"/>
          <w:sz w:val="20"/>
          <w:szCs w:val="20"/>
          <w:lang w:val="ro-RO"/>
        </w:rPr>
        <w:t>秦国的喜剧</w:t>
      </w:r>
      <w:proofErr w:type="spellStart"/>
      <w:r w:rsidRPr="007507FC">
        <w:rPr>
          <w:rFonts w:ascii="Times New Roman" w:hAnsi="Times New Roman" w:cs="Times New Roman"/>
          <w:sz w:val="20"/>
          <w:szCs w:val="20"/>
          <w:lang w:val="ro-RO"/>
        </w:rPr>
        <w:t>by</w:t>
      </w:r>
      <w:proofErr w:type="spellEnd"/>
      <w:r w:rsidRPr="007507FC">
        <w:rPr>
          <w:rFonts w:ascii="Times New Roman" w:hAnsi="Times New Roman" w:cs="Times New Roman"/>
          <w:sz w:val="20"/>
          <w:szCs w:val="20"/>
          <w:lang w:val="ro-RO"/>
        </w:rPr>
        <w:t xml:space="preserve"> Li </w:t>
      </w:r>
      <w:proofErr w:type="spellStart"/>
      <w:r w:rsidRPr="007507FC">
        <w:rPr>
          <w:rFonts w:ascii="Times New Roman" w:hAnsi="Times New Roman" w:cs="Times New Roman"/>
          <w:sz w:val="20"/>
          <w:szCs w:val="20"/>
          <w:lang w:val="ro-RO"/>
        </w:rPr>
        <w:t>Jing</w:t>
      </w:r>
      <w:proofErr w:type="spellEnd"/>
      <w:r w:rsidRPr="007507FC">
        <w:rPr>
          <w:rFonts w:ascii="Times New Roman" w:hAnsi="Times New Roman" w:cs="Times New Roman"/>
          <w:sz w:val="20"/>
          <w:szCs w:val="20"/>
          <w:lang w:val="ro-RO"/>
        </w:rPr>
        <w:t xml:space="preserve">, fragment </w:t>
      </w:r>
      <w:proofErr w:type="spellStart"/>
      <w:r w:rsidRPr="007507FC">
        <w:rPr>
          <w:rFonts w:ascii="Times New Roman" w:hAnsi="Times New Roman" w:cs="Times New Roman"/>
          <w:sz w:val="20"/>
          <w:szCs w:val="20"/>
          <w:lang w:val="ro-RO"/>
        </w:rPr>
        <w:t>translation</w:t>
      </w:r>
      <w:proofErr w:type="spellEnd"/>
      <w:r w:rsidRPr="007507FC">
        <w:rPr>
          <w:rFonts w:ascii="Times New Roman" w:hAnsi="Times New Roman" w:cs="Times New Roman"/>
          <w:sz w:val="20"/>
          <w:szCs w:val="20"/>
          <w:lang w:val="ro-RO"/>
        </w:rPr>
        <w:t xml:space="preserve"> </w:t>
      </w:r>
      <w:proofErr w:type="spellStart"/>
      <w:r w:rsidRPr="007507FC">
        <w:rPr>
          <w:rFonts w:ascii="Times New Roman" w:hAnsi="Times New Roman" w:cs="Times New Roman"/>
          <w:sz w:val="20"/>
          <w:szCs w:val="20"/>
          <w:lang w:val="ro-RO"/>
        </w:rPr>
        <w:t>from</w:t>
      </w:r>
      <w:proofErr w:type="spellEnd"/>
      <w:r w:rsidRPr="007507FC">
        <w:rPr>
          <w:rFonts w:ascii="Times New Roman" w:hAnsi="Times New Roman" w:cs="Times New Roman"/>
          <w:sz w:val="20"/>
          <w:szCs w:val="20"/>
          <w:lang w:val="ro-RO"/>
        </w:rPr>
        <w:t xml:space="preserve"> </w:t>
      </w:r>
      <w:proofErr w:type="spellStart"/>
      <w:r w:rsidRPr="007507FC">
        <w:rPr>
          <w:rFonts w:ascii="Times New Roman" w:hAnsi="Times New Roman" w:cs="Times New Roman"/>
          <w:sz w:val="20"/>
          <w:szCs w:val="20"/>
          <w:lang w:val="ro-RO"/>
        </w:rPr>
        <w:t>Chinese</w:t>
      </w:r>
      <w:proofErr w:type="spellEnd"/>
      <w:r w:rsidRPr="007507FC">
        <w:rPr>
          <w:rFonts w:ascii="Times New Roman" w:hAnsi="Times New Roman" w:cs="Times New Roman"/>
          <w:sz w:val="20"/>
          <w:szCs w:val="20"/>
          <w:lang w:val="ro-RO"/>
        </w:rPr>
        <w:t xml:space="preserve"> </w:t>
      </w:r>
      <w:proofErr w:type="spellStart"/>
      <w:r w:rsidRPr="007507FC">
        <w:rPr>
          <w:rFonts w:ascii="Times New Roman" w:hAnsi="Times New Roman" w:cs="Times New Roman"/>
          <w:sz w:val="20"/>
          <w:szCs w:val="20"/>
          <w:lang w:val="ro-RO"/>
        </w:rPr>
        <w:t>into</w:t>
      </w:r>
      <w:proofErr w:type="spellEnd"/>
      <w:r w:rsidRPr="007507FC">
        <w:rPr>
          <w:rFonts w:ascii="Times New Roman" w:hAnsi="Times New Roman" w:cs="Times New Roman"/>
          <w:sz w:val="20"/>
          <w:szCs w:val="20"/>
          <w:lang w:val="ro-RO"/>
        </w:rPr>
        <w:t xml:space="preserve"> English, </w:t>
      </w:r>
    </w:p>
    <w:p w14:paraId="5CEABA46" w14:textId="77777777" w:rsidR="009A38AA" w:rsidRPr="007507FC" w:rsidRDefault="009A38AA" w:rsidP="000C24EC">
      <w:pPr>
        <w:snapToGrid w:val="0"/>
        <w:spacing w:line="240" w:lineRule="auto"/>
        <w:contextualSpacing/>
        <w:rPr>
          <w:rFonts w:ascii="Times New Roman" w:hAnsi="Times New Roman" w:cs="Times New Roman"/>
          <w:i/>
          <w:sz w:val="20"/>
          <w:szCs w:val="20"/>
          <w:lang w:val="ro-RO"/>
        </w:rPr>
      </w:pPr>
      <w:r w:rsidRPr="007507FC">
        <w:rPr>
          <w:rFonts w:ascii="Times New Roman" w:hAnsi="Times New Roman" w:cs="Times New Roman" w:hint="eastAsia"/>
          <w:sz w:val="20"/>
          <w:szCs w:val="20"/>
          <w:lang w:val="ro-RO"/>
        </w:rPr>
        <w:tab/>
      </w:r>
      <w:proofErr w:type="spellStart"/>
      <w:r w:rsidRPr="007507FC">
        <w:rPr>
          <w:rFonts w:ascii="Times New Roman" w:hAnsi="Times New Roman" w:cs="Times New Roman"/>
          <w:i/>
          <w:sz w:val="20"/>
          <w:szCs w:val="20"/>
          <w:lang w:val="ro-RO"/>
        </w:rPr>
        <w:t>Asymptote</w:t>
      </w:r>
      <w:proofErr w:type="spellEnd"/>
      <w:r w:rsidRPr="007507FC">
        <w:rPr>
          <w:rFonts w:ascii="Times New Roman" w:hAnsi="Times New Roman" w:cs="Times New Roman"/>
          <w:i/>
          <w:sz w:val="20"/>
          <w:szCs w:val="20"/>
          <w:lang w:val="ro-RO"/>
        </w:rPr>
        <w:t xml:space="preserve">, </w:t>
      </w:r>
      <w:r w:rsidRPr="007507FC">
        <w:rPr>
          <w:rFonts w:ascii="Times New Roman" w:hAnsi="Times New Roman" w:cs="Times New Roman"/>
          <w:sz w:val="20"/>
          <w:szCs w:val="20"/>
          <w:lang w:val="ro-RO"/>
        </w:rPr>
        <w:t xml:space="preserve">2018 Winter </w:t>
      </w:r>
      <w:proofErr w:type="spellStart"/>
      <w:r w:rsidRPr="007507FC">
        <w:rPr>
          <w:rFonts w:ascii="Times New Roman" w:hAnsi="Times New Roman" w:cs="Times New Roman"/>
          <w:sz w:val="20"/>
          <w:szCs w:val="20"/>
          <w:lang w:val="ro-RO"/>
        </w:rPr>
        <w:t>Edition</w:t>
      </w:r>
      <w:proofErr w:type="spellEnd"/>
      <w:r w:rsidRPr="007507FC">
        <w:rPr>
          <w:rFonts w:ascii="Times New Roman" w:hAnsi="Times New Roman" w:cs="Times New Roman"/>
          <w:i/>
          <w:sz w:val="20"/>
          <w:szCs w:val="20"/>
          <w:lang w:val="ro-RO"/>
        </w:rPr>
        <w:t xml:space="preserve"> </w:t>
      </w:r>
    </w:p>
    <w:p w14:paraId="33F9090A" w14:textId="77777777" w:rsidR="009A38AA" w:rsidRPr="007507FC" w:rsidRDefault="009A38AA" w:rsidP="000C24EC">
      <w:pPr>
        <w:snapToGrid w:val="0"/>
        <w:spacing w:line="240" w:lineRule="auto"/>
        <w:ind w:firstLine="720"/>
        <w:contextualSpacing/>
        <w:rPr>
          <w:rFonts w:ascii="Times New Roman" w:hAnsi="Times New Roman" w:cs="Times New Roman"/>
          <w:i/>
          <w:sz w:val="20"/>
          <w:szCs w:val="20"/>
          <w:lang w:val="ro-RO"/>
        </w:rPr>
      </w:pPr>
      <w:r w:rsidRPr="007507FC">
        <w:rPr>
          <w:rFonts w:ascii="Times New Roman" w:hAnsi="Times New Roman" w:cs="Times New Roman"/>
          <w:i/>
          <w:sz w:val="20"/>
          <w:szCs w:val="20"/>
          <w:lang w:val="ro-RO"/>
        </w:rPr>
        <w:t>https://www.asymptotejournal.com/drama/li-jing-comedies-from-the-state-of-qin/</w:t>
      </w:r>
    </w:p>
    <w:p w14:paraId="1F503E48" w14:textId="2F32E53F" w:rsidR="004D3F5C" w:rsidRPr="007507FC" w:rsidRDefault="001E11AE" w:rsidP="000C24EC">
      <w:pPr>
        <w:snapToGrid w:val="0"/>
        <w:spacing w:line="240" w:lineRule="auto"/>
        <w:contextualSpacing/>
        <w:rPr>
          <w:rFonts w:ascii="Times New Roman" w:hAnsi="Times New Roman" w:cs="Times New Roman"/>
          <w:sz w:val="20"/>
          <w:szCs w:val="20"/>
          <w:lang w:val="ro-RO"/>
        </w:rPr>
      </w:pPr>
      <w:r w:rsidRPr="007507FC">
        <w:rPr>
          <w:rFonts w:ascii="Times New Roman" w:hAnsi="Times New Roman" w:cs="Times New Roman"/>
          <w:sz w:val="20"/>
          <w:szCs w:val="20"/>
          <w:lang w:val="ro-RO"/>
        </w:rPr>
        <w:t xml:space="preserve">2009 – </w:t>
      </w:r>
      <w:proofErr w:type="spellStart"/>
      <w:r w:rsidR="00377FC2">
        <w:rPr>
          <w:rFonts w:ascii="Times New Roman" w:hAnsi="Times New Roman" w:cs="Times New Roman"/>
          <w:sz w:val="20"/>
          <w:szCs w:val="20"/>
          <w:lang w:val="ro-RO"/>
        </w:rPr>
        <w:t>t</w:t>
      </w:r>
      <w:r w:rsidR="004D3F5C" w:rsidRPr="007507FC">
        <w:rPr>
          <w:rFonts w:ascii="Times New Roman" w:hAnsi="Times New Roman" w:cs="Times New Roman"/>
          <w:sz w:val="20"/>
          <w:szCs w:val="20"/>
          <w:lang w:val="ro-RO"/>
        </w:rPr>
        <w:t>ranslation</w:t>
      </w:r>
      <w:proofErr w:type="spellEnd"/>
      <w:r w:rsidR="004D3F5C" w:rsidRPr="007507FC">
        <w:rPr>
          <w:rFonts w:ascii="Times New Roman" w:hAnsi="Times New Roman" w:cs="Times New Roman"/>
          <w:sz w:val="20"/>
          <w:szCs w:val="20"/>
          <w:lang w:val="ro-RO"/>
        </w:rPr>
        <w:t xml:space="preserve"> </w:t>
      </w:r>
      <w:proofErr w:type="spellStart"/>
      <w:r w:rsidR="004D3F5C" w:rsidRPr="007507FC">
        <w:rPr>
          <w:rFonts w:ascii="Times New Roman" w:hAnsi="Times New Roman" w:cs="Times New Roman"/>
          <w:sz w:val="20"/>
          <w:szCs w:val="20"/>
          <w:lang w:val="ro-RO"/>
        </w:rPr>
        <w:t>into</w:t>
      </w:r>
      <w:proofErr w:type="spellEnd"/>
      <w:r w:rsidR="004D3F5C" w:rsidRPr="007507FC">
        <w:rPr>
          <w:rFonts w:ascii="Times New Roman" w:hAnsi="Times New Roman" w:cs="Times New Roman"/>
          <w:sz w:val="20"/>
          <w:szCs w:val="20"/>
          <w:lang w:val="ro-RO"/>
        </w:rPr>
        <w:t xml:space="preserve"> Romanian of </w:t>
      </w:r>
      <w:proofErr w:type="spellStart"/>
      <w:r w:rsidR="004D3F5C" w:rsidRPr="007507FC">
        <w:rPr>
          <w:rFonts w:ascii="Times New Roman" w:hAnsi="Times New Roman" w:cs="Times New Roman"/>
          <w:sz w:val="20"/>
          <w:szCs w:val="20"/>
          <w:lang w:val="ro-RO"/>
        </w:rPr>
        <w:t>Chinese</w:t>
      </w:r>
      <w:proofErr w:type="spellEnd"/>
      <w:r w:rsidR="004D3F5C" w:rsidRPr="007507FC">
        <w:rPr>
          <w:rFonts w:ascii="Times New Roman" w:hAnsi="Times New Roman" w:cs="Times New Roman"/>
          <w:sz w:val="20"/>
          <w:szCs w:val="20"/>
          <w:lang w:val="ro-RO"/>
        </w:rPr>
        <w:t xml:space="preserve"> </w:t>
      </w:r>
      <w:proofErr w:type="spellStart"/>
      <w:r w:rsidR="004D3F5C" w:rsidRPr="007507FC">
        <w:rPr>
          <w:rFonts w:ascii="Times New Roman" w:hAnsi="Times New Roman" w:cs="Times New Roman"/>
          <w:sz w:val="20"/>
          <w:szCs w:val="20"/>
          <w:lang w:val="ro-RO"/>
        </w:rPr>
        <w:t>novel</w:t>
      </w:r>
      <w:proofErr w:type="spellEnd"/>
      <w:r w:rsidRPr="007507FC">
        <w:rPr>
          <w:rFonts w:ascii="Times New Roman" w:hAnsi="Times New Roman" w:cs="Times New Roman"/>
          <w:sz w:val="20"/>
          <w:szCs w:val="20"/>
          <w:lang w:val="ro-RO"/>
        </w:rPr>
        <w:t xml:space="preserve"> “</w:t>
      </w:r>
      <w:r w:rsidRPr="007507FC">
        <w:rPr>
          <w:rFonts w:ascii="Times New Roman" w:hAnsi="Times New Roman" w:cs="Times New Roman"/>
          <w:sz w:val="20"/>
          <w:szCs w:val="20"/>
          <w:lang w:val="ro-RO"/>
        </w:rPr>
        <w:t>无字</w:t>
      </w:r>
      <w:r w:rsidRPr="007507FC">
        <w:rPr>
          <w:rFonts w:ascii="Times New Roman" w:hAnsi="Times New Roman" w:cs="Times New Roman"/>
          <w:sz w:val="20"/>
          <w:szCs w:val="20"/>
          <w:lang w:val="ro-RO"/>
        </w:rPr>
        <w:t>” -</w:t>
      </w:r>
      <w:r w:rsidRPr="007507FC">
        <w:rPr>
          <w:rFonts w:ascii="Times New Roman" w:hAnsi="Times New Roman" w:cs="Times New Roman"/>
          <w:i/>
          <w:sz w:val="20"/>
          <w:szCs w:val="20"/>
          <w:lang w:val="ro-RO"/>
        </w:rPr>
        <w:t>Cuvinte Nescrise</w:t>
      </w:r>
      <w:r w:rsidRPr="007507FC">
        <w:rPr>
          <w:rFonts w:ascii="Times New Roman" w:hAnsi="Times New Roman" w:cs="Times New Roman"/>
          <w:sz w:val="20"/>
          <w:szCs w:val="20"/>
          <w:lang w:val="ro-RO"/>
        </w:rPr>
        <w:t xml:space="preserve"> </w:t>
      </w:r>
      <w:proofErr w:type="spellStart"/>
      <w:r w:rsidR="004D3F5C" w:rsidRPr="007507FC">
        <w:rPr>
          <w:rFonts w:ascii="Times New Roman" w:hAnsi="Times New Roman" w:cs="Times New Roman"/>
          <w:sz w:val="20"/>
          <w:szCs w:val="20"/>
          <w:lang w:val="ro-RO"/>
        </w:rPr>
        <w:t>by</w:t>
      </w:r>
      <w:proofErr w:type="spellEnd"/>
      <w:r w:rsidR="004D3F5C" w:rsidRPr="007507FC">
        <w:rPr>
          <w:rFonts w:ascii="Times New Roman" w:hAnsi="Times New Roman" w:cs="Times New Roman"/>
          <w:sz w:val="20"/>
          <w:szCs w:val="20"/>
          <w:lang w:val="ro-RO"/>
        </w:rPr>
        <w:t xml:space="preserve"> </w:t>
      </w:r>
      <w:proofErr w:type="spellStart"/>
      <w:r w:rsidRPr="007507FC">
        <w:rPr>
          <w:rFonts w:ascii="Times New Roman" w:hAnsi="Times New Roman" w:cs="Times New Roman"/>
          <w:sz w:val="20"/>
          <w:szCs w:val="20"/>
          <w:lang w:val="ro-RO"/>
        </w:rPr>
        <w:t>Zhang</w:t>
      </w:r>
      <w:proofErr w:type="spellEnd"/>
      <w:r w:rsidRPr="007507FC">
        <w:rPr>
          <w:rFonts w:ascii="Times New Roman" w:hAnsi="Times New Roman" w:cs="Times New Roman"/>
          <w:sz w:val="20"/>
          <w:szCs w:val="20"/>
          <w:lang w:val="ro-RO"/>
        </w:rPr>
        <w:t xml:space="preserve"> </w:t>
      </w:r>
      <w:proofErr w:type="spellStart"/>
      <w:r w:rsidRPr="007507FC">
        <w:rPr>
          <w:rFonts w:ascii="Times New Roman" w:hAnsi="Times New Roman" w:cs="Times New Roman"/>
          <w:sz w:val="20"/>
          <w:szCs w:val="20"/>
          <w:lang w:val="ro-RO"/>
        </w:rPr>
        <w:t>Jie</w:t>
      </w:r>
      <w:proofErr w:type="spellEnd"/>
      <w:r w:rsidRPr="007507FC">
        <w:rPr>
          <w:rFonts w:ascii="Times New Roman" w:hAnsi="Times New Roman" w:cs="Times New Roman"/>
          <w:sz w:val="20"/>
          <w:szCs w:val="20"/>
          <w:lang w:val="ro-RO"/>
        </w:rPr>
        <w:t xml:space="preserve">, </w:t>
      </w:r>
      <w:proofErr w:type="spellStart"/>
      <w:r w:rsidR="004D3F5C" w:rsidRPr="007507FC">
        <w:rPr>
          <w:rFonts w:ascii="Times New Roman" w:hAnsi="Times New Roman" w:cs="Times New Roman"/>
          <w:sz w:val="20"/>
          <w:szCs w:val="20"/>
          <w:lang w:val="ro-RO"/>
        </w:rPr>
        <w:t>cotranslation</w:t>
      </w:r>
      <w:proofErr w:type="spellEnd"/>
      <w:r w:rsidR="004D3F5C" w:rsidRPr="007507FC">
        <w:rPr>
          <w:rFonts w:ascii="Times New Roman" w:hAnsi="Times New Roman" w:cs="Times New Roman"/>
          <w:sz w:val="20"/>
          <w:szCs w:val="20"/>
          <w:lang w:val="ro-RO"/>
        </w:rPr>
        <w:t xml:space="preserve"> </w:t>
      </w:r>
      <w:proofErr w:type="spellStart"/>
      <w:r w:rsidR="004D3F5C" w:rsidRPr="007507FC">
        <w:rPr>
          <w:rFonts w:ascii="Times New Roman" w:hAnsi="Times New Roman" w:cs="Times New Roman"/>
          <w:sz w:val="20"/>
          <w:szCs w:val="20"/>
          <w:lang w:val="ro-RO"/>
        </w:rPr>
        <w:t>with</w:t>
      </w:r>
      <w:proofErr w:type="spellEnd"/>
      <w:r w:rsidR="004D3F5C" w:rsidRPr="007507FC">
        <w:rPr>
          <w:rFonts w:ascii="Times New Roman" w:hAnsi="Times New Roman" w:cs="Times New Roman"/>
          <w:sz w:val="20"/>
          <w:szCs w:val="20"/>
          <w:lang w:val="ro-RO"/>
        </w:rPr>
        <w:t xml:space="preserve"> </w:t>
      </w:r>
      <w:r w:rsidRPr="007507FC">
        <w:rPr>
          <w:rFonts w:ascii="Times New Roman" w:hAnsi="Times New Roman" w:cs="Times New Roman"/>
          <w:sz w:val="20"/>
          <w:szCs w:val="20"/>
          <w:lang w:val="ro-RO"/>
        </w:rPr>
        <w:t xml:space="preserve">Alin </w:t>
      </w:r>
    </w:p>
    <w:p w14:paraId="200E1123" w14:textId="0A09F597" w:rsidR="001E11AE" w:rsidRDefault="004D3F5C" w:rsidP="000C24EC">
      <w:pPr>
        <w:snapToGrid w:val="0"/>
        <w:spacing w:line="240" w:lineRule="auto"/>
        <w:contextualSpacing/>
        <w:rPr>
          <w:rFonts w:ascii="Times New Roman" w:hAnsi="Times New Roman" w:cs="Times New Roman"/>
          <w:sz w:val="20"/>
          <w:szCs w:val="20"/>
          <w:lang w:val="ro-RO"/>
        </w:rPr>
      </w:pPr>
      <w:r w:rsidRPr="007507FC">
        <w:rPr>
          <w:rFonts w:ascii="Times New Roman" w:hAnsi="Times New Roman" w:cs="Times New Roman"/>
          <w:sz w:val="20"/>
          <w:szCs w:val="20"/>
          <w:lang w:val="ro-RO"/>
        </w:rPr>
        <w:tab/>
      </w:r>
      <w:r w:rsidR="001E11AE" w:rsidRPr="007507FC">
        <w:rPr>
          <w:rFonts w:ascii="Times New Roman" w:hAnsi="Times New Roman" w:cs="Times New Roman"/>
          <w:sz w:val="20"/>
          <w:szCs w:val="20"/>
          <w:lang w:val="ro-RO"/>
        </w:rPr>
        <w:t>Buc</w:t>
      </w:r>
      <w:r w:rsidR="001E11AE" w:rsidRPr="00494590">
        <w:rPr>
          <w:rFonts w:ascii="Times New Roman" w:hAnsi="Times New Roman" w:cs="Times New Roman"/>
          <w:sz w:val="20"/>
          <w:szCs w:val="20"/>
          <w:lang w:val="ro-RO"/>
        </w:rPr>
        <w:t>ă</w:t>
      </w:r>
      <w:r w:rsidR="001E11AE" w:rsidRPr="007507FC">
        <w:rPr>
          <w:rFonts w:ascii="Times New Roman" w:hAnsi="Times New Roman" w:cs="Times New Roman"/>
          <w:sz w:val="20"/>
          <w:szCs w:val="20"/>
          <w:lang w:val="ro-RO"/>
        </w:rPr>
        <w:t xml:space="preserve"> -IBU </w:t>
      </w:r>
      <w:proofErr w:type="spellStart"/>
      <w:r w:rsidR="001E11AE" w:rsidRPr="007507FC">
        <w:rPr>
          <w:rFonts w:ascii="Times New Roman" w:hAnsi="Times New Roman" w:cs="Times New Roman"/>
          <w:sz w:val="20"/>
          <w:szCs w:val="20"/>
          <w:lang w:val="ro-RO"/>
        </w:rPr>
        <w:t>Publishing</w:t>
      </w:r>
      <w:proofErr w:type="spellEnd"/>
      <w:r w:rsidR="001E11AE" w:rsidRPr="007507FC">
        <w:rPr>
          <w:rFonts w:ascii="Times New Roman" w:hAnsi="Times New Roman" w:cs="Times New Roman"/>
          <w:sz w:val="20"/>
          <w:szCs w:val="20"/>
          <w:lang w:val="ro-RO"/>
        </w:rPr>
        <w:t xml:space="preserve"> (376 </w:t>
      </w:r>
      <w:proofErr w:type="spellStart"/>
      <w:r w:rsidR="001E11AE" w:rsidRPr="007507FC">
        <w:rPr>
          <w:rFonts w:ascii="Times New Roman" w:hAnsi="Times New Roman" w:cs="Times New Roman"/>
          <w:sz w:val="20"/>
          <w:szCs w:val="20"/>
          <w:lang w:val="ro-RO"/>
        </w:rPr>
        <w:t>pages</w:t>
      </w:r>
      <w:proofErr w:type="spellEnd"/>
      <w:r w:rsidR="001E11AE" w:rsidRPr="007507FC">
        <w:rPr>
          <w:rFonts w:ascii="Times New Roman" w:hAnsi="Times New Roman" w:cs="Times New Roman"/>
          <w:sz w:val="20"/>
          <w:szCs w:val="20"/>
          <w:lang w:val="ro-RO"/>
        </w:rPr>
        <w:t>) ISBN 978-606-92284-0-1</w:t>
      </w:r>
    </w:p>
    <w:p w14:paraId="5104F55B" w14:textId="77777777" w:rsidR="007F2929" w:rsidRDefault="007F2929" w:rsidP="000C24EC">
      <w:pPr>
        <w:snapToGrid w:val="0"/>
        <w:spacing w:line="240" w:lineRule="auto"/>
        <w:contextualSpacing/>
        <w:rPr>
          <w:rFonts w:ascii="Times New Roman" w:hAnsi="Times New Roman" w:cs="Times New Roman"/>
          <w:sz w:val="20"/>
          <w:szCs w:val="20"/>
          <w:lang w:val="ro-RO"/>
        </w:rPr>
      </w:pPr>
    </w:p>
    <w:p w14:paraId="738B6BC2" w14:textId="77777777" w:rsidR="007F2929" w:rsidRPr="007507FC" w:rsidRDefault="007F2929" w:rsidP="000C24EC">
      <w:pPr>
        <w:snapToGrid w:val="0"/>
        <w:spacing w:line="240" w:lineRule="auto"/>
        <w:contextualSpacing/>
        <w:rPr>
          <w:rFonts w:ascii="Times New Roman" w:hAnsi="Times New Roman" w:cs="Times New Roman"/>
          <w:sz w:val="20"/>
          <w:szCs w:val="20"/>
          <w:lang w:val="ro-RO"/>
        </w:rPr>
      </w:pPr>
    </w:p>
    <w:p w14:paraId="02751FCC" w14:textId="77777777" w:rsidR="00802913" w:rsidRPr="00696C00" w:rsidRDefault="00802913" w:rsidP="00C7450E">
      <w:pPr>
        <w:snapToGrid w:val="0"/>
        <w:spacing w:line="240" w:lineRule="auto"/>
        <w:contextualSpacing/>
        <w:rPr>
          <w:rFonts w:ascii="Times New Roman" w:hAnsi="Times New Roman" w:cs="Times New Roman"/>
          <w:sz w:val="20"/>
          <w:szCs w:val="20"/>
          <w:lang w:val="ro-RO"/>
        </w:rPr>
      </w:pPr>
    </w:p>
    <w:p w14:paraId="3EFF8653" w14:textId="6BC79F56" w:rsidR="001E11AE" w:rsidRDefault="004D3F5C" w:rsidP="001E11AE">
      <w:pPr>
        <w:spacing w:line="360" w:lineRule="auto"/>
        <w:rPr>
          <w:rFonts w:ascii="Times New Roman" w:hAnsi="Times New Roman" w:cs="Times New Roman"/>
          <w:b/>
          <w:sz w:val="20"/>
          <w:szCs w:val="20"/>
        </w:rPr>
      </w:pPr>
      <w:r w:rsidRPr="00140BCB">
        <w:rPr>
          <w:rFonts w:ascii="Times New Roman" w:hAnsi="Times New Roman" w:cs="Times New Roman"/>
          <w:b/>
          <w:sz w:val="20"/>
          <w:szCs w:val="20"/>
        </w:rPr>
        <w:t>International Conferences</w:t>
      </w:r>
      <w:r w:rsidR="001E11AE" w:rsidRPr="00140BCB">
        <w:rPr>
          <w:rFonts w:ascii="Times New Roman" w:hAnsi="Times New Roman" w:cs="Times New Roman"/>
          <w:b/>
          <w:sz w:val="20"/>
          <w:szCs w:val="20"/>
        </w:rPr>
        <w:t>:</w:t>
      </w:r>
    </w:p>
    <w:p w14:paraId="55CB936B" w14:textId="77777777" w:rsidR="00F60E29" w:rsidRDefault="00F60E29" w:rsidP="00F60E29">
      <w:pPr>
        <w:pStyle w:val="NormalWeb"/>
        <w:spacing w:before="0" w:beforeAutospacing="0" w:after="0" w:afterAutospacing="0"/>
        <w:ind w:left="720"/>
      </w:pPr>
    </w:p>
    <w:p w14:paraId="7DE34283" w14:textId="5D6D13E1" w:rsidR="00F60E29" w:rsidRPr="00F60E29" w:rsidRDefault="00F60E29" w:rsidP="00F60E29">
      <w:pPr>
        <w:spacing w:after="0"/>
        <w:rPr>
          <w:rFonts w:ascii="Times New Roman" w:hAnsi="Times New Roman" w:cs="Times New Roman"/>
          <w:color w:val="000000" w:themeColor="text1"/>
          <w:sz w:val="20"/>
          <w:szCs w:val="20"/>
          <w:shd w:val="clear" w:color="auto" w:fill="FFFFFF"/>
          <w:lang w:val="ro-RO"/>
        </w:rPr>
      </w:pPr>
      <w:r w:rsidRPr="00F60E29">
        <w:rPr>
          <w:rFonts w:ascii="Times New Roman" w:hAnsi="Times New Roman" w:cs="Times New Roman"/>
          <w:b/>
          <w:bCs/>
          <w:sz w:val="20"/>
          <w:szCs w:val="20"/>
          <w:lang w:val="ro-RO"/>
        </w:rPr>
        <w:t>27-30 August 2024</w:t>
      </w:r>
      <w:r w:rsidRPr="00F60E29">
        <w:rPr>
          <w:rFonts w:ascii="Times New Roman" w:hAnsi="Times New Roman" w:cs="Times New Roman"/>
          <w:sz w:val="20"/>
          <w:szCs w:val="20"/>
          <w:lang w:val="ro-RO"/>
        </w:rPr>
        <w:t xml:space="preserve"> </w:t>
      </w:r>
      <w:r w:rsidRPr="00F60E29">
        <w:rPr>
          <w:rFonts w:ascii="Times New Roman" w:eastAsia="Times New Roman" w:hAnsi="Times New Roman" w:cs="Times New Roman"/>
          <w:color w:val="000000" w:themeColor="text1"/>
          <w:sz w:val="20"/>
          <w:szCs w:val="20"/>
          <w:shd w:val="clear" w:color="auto" w:fill="FFFFFF"/>
          <w:lang w:val="en-RO"/>
        </w:rPr>
        <w:t>EACS: T</w:t>
      </w:r>
      <w:proofErr w:type="spellStart"/>
      <w:r w:rsidRPr="00F60E29">
        <w:rPr>
          <w:rFonts w:ascii="Times New Roman" w:hAnsi="Times New Roman" w:cs="Times New Roman"/>
          <w:color w:val="000000" w:themeColor="text1"/>
          <w:sz w:val="20"/>
          <w:szCs w:val="20"/>
          <w:shd w:val="clear" w:color="auto" w:fill="FFFFFF"/>
          <w:lang w:val="ro-RO"/>
        </w:rPr>
        <w:t>he</w:t>
      </w:r>
      <w:proofErr w:type="spellEnd"/>
      <w:r w:rsidRPr="00F60E29">
        <w:rPr>
          <w:rFonts w:ascii="Times New Roman" w:eastAsia="Times New Roman" w:hAnsi="Times New Roman" w:cs="Times New Roman"/>
          <w:color w:val="000000" w:themeColor="text1"/>
          <w:sz w:val="20"/>
          <w:szCs w:val="20"/>
          <w:shd w:val="clear" w:color="auto" w:fill="FFFFFF"/>
          <w:lang w:val="en-RO"/>
        </w:rPr>
        <w:t xml:space="preserve"> 2</w:t>
      </w:r>
      <w:r w:rsidRPr="00F60E29">
        <w:rPr>
          <w:rFonts w:ascii="Times New Roman" w:hAnsi="Times New Roman" w:cs="Times New Roman"/>
          <w:color w:val="000000" w:themeColor="text1"/>
          <w:sz w:val="20"/>
          <w:szCs w:val="20"/>
          <w:shd w:val="clear" w:color="auto" w:fill="FFFFFF"/>
          <w:lang w:val="ro-RO"/>
        </w:rPr>
        <w:t>5th</w:t>
      </w:r>
      <w:r w:rsidRPr="00F60E29">
        <w:rPr>
          <w:rFonts w:ascii="Times New Roman" w:eastAsia="Times New Roman" w:hAnsi="Times New Roman" w:cs="Times New Roman"/>
          <w:color w:val="000000" w:themeColor="text1"/>
          <w:sz w:val="20"/>
          <w:szCs w:val="20"/>
          <w:shd w:val="clear" w:color="auto" w:fill="FFFFFF"/>
          <w:lang w:val="en-RO"/>
        </w:rPr>
        <w:t xml:space="preserve"> B</w:t>
      </w:r>
      <w:proofErr w:type="spellStart"/>
      <w:r w:rsidRPr="00F60E29">
        <w:rPr>
          <w:rFonts w:ascii="Times New Roman" w:hAnsi="Times New Roman" w:cs="Times New Roman"/>
          <w:color w:val="000000" w:themeColor="text1"/>
          <w:sz w:val="20"/>
          <w:szCs w:val="20"/>
          <w:shd w:val="clear" w:color="auto" w:fill="FFFFFF"/>
          <w:lang w:val="ro-RO"/>
        </w:rPr>
        <w:t>iennial</w:t>
      </w:r>
      <w:proofErr w:type="spellEnd"/>
      <w:r w:rsidRPr="00F60E29">
        <w:rPr>
          <w:rFonts w:ascii="Times New Roman" w:eastAsia="Times New Roman" w:hAnsi="Times New Roman" w:cs="Times New Roman"/>
          <w:color w:val="000000" w:themeColor="text1"/>
          <w:sz w:val="20"/>
          <w:szCs w:val="20"/>
          <w:shd w:val="clear" w:color="auto" w:fill="FFFFFF"/>
          <w:lang w:val="en-RO"/>
        </w:rPr>
        <w:t xml:space="preserve"> C</w:t>
      </w:r>
      <w:proofErr w:type="spellStart"/>
      <w:r w:rsidRPr="00F60E29">
        <w:rPr>
          <w:rFonts w:ascii="Times New Roman" w:hAnsi="Times New Roman" w:cs="Times New Roman"/>
          <w:color w:val="000000" w:themeColor="text1"/>
          <w:sz w:val="20"/>
          <w:szCs w:val="20"/>
          <w:shd w:val="clear" w:color="auto" w:fill="FFFFFF"/>
          <w:lang w:val="ro-RO"/>
        </w:rPr>
        <w:t>onference</w:t>
      </w:r>
      <w:proofErr w:type="spellEnd"/>
      <w:r w:rsidRPr="00F60E29">
        <w:rPr>
          <w:rFonts w:ascii="Times New Roman" w:eastAsia="Times New Roman" w:hAnsi="Times New Roman" w:cs="Times New Roman"/>
          <w:color w:val="000000" w:themeColor="text1"/>
          <w:sz w:val="20"/>
          <w:szCs w:val="20"/>
          <w:shd w:val="clear" w:color="auto" w:fill="FFFFFF"/>
          <w:lang w:val="en-RO"/>
        </w:rPr>
        <w:t xml:space="preserve"> </w:t>
      </w:r>
      <w:r w:rsidRPr="00F60E29">
        <w:rPr>
          <w:rFonts w:ascii="Times New Roman" w:hAnsi="Times New Roman" w:cs="Times New Roman"/>
          <w:color w:val="000000" w:themeColor="text1"/>
          <w:sz w:val="20"/>
          <w:szCs w:val="20"/>
          <w:shd w:val="clear" w:color="auto" w:fill="FFFFFF"/>
          <w:lang w:val="ro-RO"/>
        </w:rPr>
        <w:t>of</w:t>
      </w:r>
      <w:r w:rsidRPr="00F60E29">
        <w:rPr>
          <w:rFonts w:ascii="Times New Roman" w:eastAsia="Times New Roman" w:hAnsi="Times New Roman" w:cs="Times New Roman"/>
          <w:color w:val="000000" w:themeColor="text1"/>
          <w:sz w:val="20"/>
          <w:szCs w:val="20"/>
          <w:shd w:val="clear" w:color="auto" w:fill="FFFFFF"/>
          <w:lang w:val="en-RO"/>
        </w:rPr>
        <w:t xml:space="preserve"> </w:t>
      </w:r>
      <w:proofErr w:type="spellStart"/>
      <w:r w:rsidRPr="00F60E29">
        <w:rPr>
          <w:rFonts w:ascii="Times New Roman" w:hAnsi="Times New Roman" w:cs="Times New Roman"/>
          <w:color w:val="000000" w:themeColor="text1"/>
          <w:sz w:val="20"/>
          <w:szCs w:val="20"/>
          <w:shd w:val="clear" w:color="auto" w:fill="FFFFFF"/>
          <w:lang w:val="ro-RO"/>
        </w:rPr>
        <w:t>the</w:t>
      </w:r>
      <w:proofErr w:type="spellEnd"/>
      <w:r w:rsidRPr="00F60E29">
        <w:rPr>
          <w:rFonts w:ascii="Times New Roman" w:hAnsi="Times New Roman" w:cs="Times New Roman"/>
          <w:color w:val="000000" w:themeColor="text1"/>
          <w:sz w:val="20"/>
          <w:szCs w:val="20"/>
          <w:shd w:val="clear" w:color="auto" w:fill="FFFFFF"/>
          <w:lang w:val="ro-RO"/>
        </w:rPr>
        <w:t xml:space="preserve"> </w:t>
      </w:r>
      <w:r w:rsidRPr="00F60E29">
        <w:rPr>
          <w:rFonts w:ascii="Times New Roman" w:eastAsia="Times New Roman" w:hAnsi="Times New Roman" w:cs="Times New Roman"/>
          <w:color w:val="000000" w:themeColor="text1"/>
          <w:sz w:val="20"/>
          <w:szCs w:val="20"/>
          <w:shd w:val="clear" w:color="auto" w:fill="FFFFFF"/>
          <w:lang w:val="en-RO"/>
        </w:rPr>
        <w:t>E</w:t>
      </w:r>
      <w:proofErr w:type="spellStart"/>
      <w:r w:rsidRPr="00F60E29">
        <w:rPr>
          <w:rFonts w:ascii="Times New Roman" w:hAnsi="Times New Roman" w:cs="Times New Roman"/>
          <w:color w:val="000000" w:themeColor="text1"/>
          <w:sz w:val="20"/>
          <w:szCs w:val="20"/>
          <w:shd w:val="clear" w:color="auto" w:fill="FFFFFF"/>
          <w:lang w:val="ro-RO"/>
        </w:rPr>
        <w:t>uropean</w:t>
      </w:r>
      <w:proofErr w:type="spellEnd"/>
    </w:p>
    <w:p w14:paraId="127BA935" w14:textId="77777777" w:rsidR="00F60E29" w:rsidRPr="00F60E29" w:rsidRDefault="00F60E29" w:rsidP="00F60E29">
      <w:pPr>
        <w:spacing w:after="0"/>
        <w:rPr>
          <w:rFonts w:ascii="Times New Roman" w:hAnsi="Times New Roman" w:cs="Times New Roman"/>
          <w:sz w:val="20"/>
          <w:szCs w:val="20"/>
        </w:rPr>
      </w:pPr>
      <w:r w:rsidRPr="00F60E29">
        <w:rPr>
          <w:rFonts w:ascii="Times New Roman" w:hAnsi="Times New Roman" w:cs="Times New Roman"/>
          <w:color w:val="000000" w:themeColor="text1"/>
          <w:sz w:val="20"/>
          <w:szCs w:val="20"/>
          <w:shd w:val="clear" w:color="auto" w:fill="FFFFFF"/>
          <w:lang w:val="ro-RO"/>
        </w:rPr>
        <w:t xml:space="preserve">            </w:t>
      </w:r>
      <w:r w:rsidRPr="00F60E29">
        <w:rPr>
          <w:rFonts w:ascii="Times New Roman" w:eastAsia="Times New Roman" w:hAnsi="Times New Roman" w:cs="Times New Roman"/>
          <w:color w:val="000000" w:themeColor="text1"/>
          <w:sz w:val="20"/>
          <w:szCs w:val="20"/>
          <w:shd w:val="clear" w:color="auto" w:fill="FFFFFF"/>
          <w:lang w:val="en-RO"/>
        </w:rPr>
        <w:t>A</w:t>
      </w:r>
      <w:proofErr w:type="spellStart"/>
      <w:r w:rsidRPr="00F60E29">
        <w:rPr>
          <w:rFonts w:ascii="Times New Roman" w:hAnsi="Times New Roman" w:cs="Times New Roman"/>
          <w:color w:val="000000" w:themeColor="text1"/>
          <w:sz w:val="20"/>
          <w:szCs w:val="20"/>
          <w:shd w:val="clear" w:color="auto" w:fill="FFFFFF"/>
          <w:lang w:val="ro-RO"/>
        </w:rPr>
        <w:t>ssociation</w:t>
      </w:r>
      <w:proofErr w:type="spellEnd"/>
      <w:r w:rsidRPr="00F60E29">
        <w:rPr>
          <w:rFonts w:ascii="Times New Roman" w:eastAsia="Times New Roman" w:hAnsi="Times New Roman" w:cs="Times New Roman"/>
          <w:color w:val="000000" w:themeColor="text1"/>
          <w:sz w:val="20"/>
          <w:szCs w:val="20"/>
          <w:shd w:val="clear" w:color="auto" w:fill="FFFFFF"/>
          <w:lang w:val="en-RO"/>
        </w:rPr>
        <w:t xml:space="preserve"> </w:t>
      </w:r>
      <w:r w:rsidRPr="00F60E29">
        <w:rPr>
          <w:rFonts w:ascii="Times New Roman" w:hAnsi="Times New Roman" w:cs="Times New Roman"/>
          <w:color w:val="000000" w:themeColor="text1"/>
          <w:sz w:val="20"/>
          <w:szCs w:val="20"/>
          <w:shd w:val="clear" w:color="auto" w:fill="FFFFFF"/>
          <w:lang w:val="ro-RO"/>
        </w:rPr>
        <w:t>for</w:t>
      </w:r>
      <w:r w:rsidRPr="00F60E29">
        <w:rPr>
          <w:rFonts w:ascii="Times New Roman" w:eastAsia="Times New Roman" w:hAnsi="Times New Roman" w:cs="Times New Roman"/>
          <w:color w:val="000000" w:themeColor="text1"/>
          <w:sz w:val="20"/>
          <w:szCs w:val="20"/>
          <w:shd w:val="clear" w:color="auto" w:fill="FFFFFF"/>
          <w:lang w:val="en-RO"/>
        </w:rPr>
        <w:t xml:space="preserve"> C</w:t>
      </w:r>
      <w:proofErr w:type="spellStart"/>
      <w:r w:rsidRPr="00F60E29">
        <w:rPr>
          <w:rFonts w:ascii="Times New Roman" w:hAnsi="Times New Roman" w:cs="Times New Roman"/>
          <w:color w:val="000000" w:themeColor="text1"/>
          <w:sz w:val="20"/>
          <w:szCs w:val="20"/>
          <w:shd w:val="clear" w:color="auto" w:fill="FFFFFF"/>
          <w:lang w:val="ro-RO"/>
        </w:rPr>
        <w:t>hinese</w:t>
      </w:r>
      <w:proofErr w:type="spellEnd"/>
      <w:r w:rsidRPr="00F60E29">
        <w:rPr>
          <w:rFonts w:ascii="Times New Roman" w:hAnsi="Times New Roman" w:cs="Times New Roman"/>
          <w:color w:val="000000" w:themeColor="text1"/>
          <w:sz w:val="20"/>
          <w:szCs w:val="20"/>
          <w:shd w:val="clear" w:color="auto" w:fill="FFFFFF"/>
          <w:lang w:val="ro-RO"/>
        </w:rPr>
        <w:t xml:space="preserve"> </w:t>
      </w:r>
      <w:r w:rsidRPr="00F60E29">
        <w:rPr>
          <w:rFonts w:ascii="Times New Roman" w:eastAsia="Times New Roman" w:hAnsi="Times New Roman" w:cs="Times New Roman"/>
          <w:color w:val="000000" w:themeColor="text1"/>
          <w:sz w:val="20"/>
          <w:szCs w:val="20"/>
          <w:shd w:val="clear" w:color="auto" w:fill="FFFFFF"/>
          <w:lang w:val="en-RO"/>
        </w:rPr>
        <w:t>S</w:t>
      </w:r>
      <w:proofErr w:type="spellStart"/>
      <w:r w:rsidRPr="00F60E29">
        <w:rPr>
          <w:rFonts w:ascii="Times New Roman" w:hAnsi="Times New Roman" w:cs="Times New Roman"/>
          <w:color w:val="000000" w:themeColor="text1"/>
          <w:sz w:val="20"/>
          <w:szCs w:val="20"/>
          <w:shd w:val="clear" w:color="auto" w:fill="FFFFFF"/>
          <w:lang w:val="ro-RO"/>
        </w:rPr>
        <w:t>tudies</w:t>
      </w:r>
      <w:proofErr w:type="spellEnd"/>
      <w:r w:rsidRPr="00F60E29">
        <w:rPr>
          <w:rFonts w:ascii="Times New Roman" w:eastAsia="Times New Roman" w:hAnsi="Times New Roman" w:cs="Times New Roman"/>
          <w:color w:val="000000" w:themeColor="text1"/>
          <w:sz w:val="20"/>
          <w:szCs w:val="20"/>
          <w:shd w:val="clear" w:color="auto" w:fill="FFFFFF"/>
          <w:lang w:val="en-RO"/>
        </w:rPr>
        <w:t xml:space="preserve"> (EACS)</w:t>
      </w:r>
      <w:r w:rsidRPr="00F60E29">
        <w:rPr>
          <w:rFonts w:ascii="Times New Roman" w:hAnsi="Times New Roman" w:cs="Times New Roman"/>
          <w:color w:val="000000" w:themeColor="text1"/>
          <w:sz w:val="20"/>
          <w:szCs w:val="20"/>
          <w:shd w:val="clear" w:color="auto" w:fill="FFFFFF"/>
          <w:lang w:val="ro-RO"/>
        </w:rPr>
        <w:t xml:space="preserve">, Tallinn, Estonia, University of Tallinn, </w:t>
      </w:r>
      <w:r w:rsidRPr="00F60E29">
        <w:rPr>
          <w:rFonts w:ascii="Times New Roman" w:eastAsia="Times New Roman" w:hAnsi="Times New Roman" w:cs="Times New Roman"/>
          <w:color w:val="000000" w:themeColor="text1"/>
          <w:sz w:val="20"/>
          <w:szCs w:val="20"/>
          <w:shd w:val="clear" w:color="auto" w:fill="FFFFFF"/>
          <w:lang w:val="en-GB"/>
        </w:rPr>
        <w:t xml:space="preserve"> </w:t>
      </w:r>
      <w:r w:rsidRPr="00F60E29">
        <w:rPr>
          <w:rFonts w:ascii="Times New Roman" w:hAnsi="Times New Roman" w:cs="Times New Roman"/>
          <w:color w:val="000000" w:themeColor="text1"/>
          <w:sz w:val="20"/>
          <w:szCs w:val="20"/>
          <w:shd w:val="clear" w:color="auto" w:fill="FFFFFF"/>
          <w:lang w:val="en-GB"/>
        </w:rPr>
        <w:t>“</w:t>
      </w:r>
      <w:r w:rsidRPr="00F60E29">
        <w:rPr>
          <w:rFonts w:ascii="Times New Roman" w:hAnsi="Times New Roman" w:cs="Times New Roman"/>
          <w:sz w:val="20"/>
          <w:szCs w:val="20"/>
        </w:rPr>
        <w:t xml:space="preserve">The Aesthetic  </w:t>
      </w:r>
    </w:p>
    <w:p w14:paraId="2D171545" w14:textId="77777777" w:rsidR="00F60E29" w:rsidRPr="00F60E29" w:rsidRDefault="00F60E29" w:rsidP="00F60E29">
      <w:pPr>
        <w:spacing w:after="0"/>
        <w:rPr>
          <w:rFonts w:ascii="Times New Roman" w:hAnsi="Times New Roman" w:cs="Times New Roman"/>
          <w:sz w:val="20"/>
          <w:szCs w:val="20"/>
        </w:rPr>
      </w:pPr>
      <w:r w:rsidRPr="00F60E29">
        <w:rPr>
          <w:rFonts w:ascii="Times New Roman" w:hAnsi="Times New Roman" w:cs="Times New Roman"/>
          <w:sz w:val="20"/>
          <w:szCs w:val="20"/>
        </w:rPr>
        <w:lastRenderedPageBreak/>
        <w:t xml:space="preserve">            of Conscious Decolonization: Contemporary Chinese Theatre in </w:t>
      </w:r>
    </w:p>
    <w:p w14:paraId="6997C8B0" w14:textId="77777777" w:rsidR="00F60E29" w:rsidRPr="00F60E29" w:rsidRDefault="00F60E29" w:rsidP="00F60E29">
      <w:pPr>
        <w:spacing w:after="0"/>
        <w:rPr>
          <w:rFonts w:ascii="Times New Roman" w:hAnsi="Times New Roman" w:cs="Times New Roman"/>
          <w:sz w:val="20"/>
          <w:szCs w:val="20"/>
        </w:rPr>
      </w:pPr>
      <w:r w:rsidRPr="00F60E29">
        <w:rPr>
          <w:rFonts w:ascii="Times New Roman" w:hAnsi="Times New Roman" w:cs="Times New Roman"/>
          <w:sz w:val="20"/>
          <w:szCs w:val="20"/>
        </w:rPr>
        <w:t xml:space="preserve">            Paper Tiger Studio’s Performance Practice” </w:t>
      </w:r>
    </w:p>
    <w:p w14:paraId="15B1F135" w14:textId="77777777" w:rsidR="00F60E29" w:rsidRDefault="00F60E29" w:rsidP="001E11AE">
      <w:pPr>
        <w:spacing w:line="360" w:lineRule="auto"/>
        <w:rPr>
          <w:rFonts w:ascii="Times New Roman" w:hAnsi="Times New Roman" w:cs="Times New Roman"/>
          <w:b/>
          <w:sz w:val="20"/>
          <w:szCs w:val="20"/>
        </w:rPr>
      </w:pPr>
    </w:p>
    <w:p w14:paraId="50247377" w14:textId="0CC23343" w:rsidR="00652718" w:rsidRPr="00050977" w:rsidRDefault="00652718" w:rsidP="00652718">
      <w:pPr>
        <w:pStyle w:val="NormalWeb"/>
        <w:spacing w:before="0" w:beforeAutospacing="0" w:after="0" w:afterAutospacing="0"/>
        <w:rPr>
          <w:sz w:val="20"/>
          <w:szCs w:val="20"/>
        </w:rPr>
      </w:pPr>
      <w:r w:rsidRPr="00050977">
        <w:rPr>
          <w:b/>
          <w:bCs/>
          <w:sz w:val="20"/>
          <w:szCs w:val="20"/>
          <w:lang w:val="ro-RO"/>
        </w:rPr>
        <w:t>7-8</w:t>
      </w:r>
      <w:r w:rsidR="00A1473B">
        <w:rPr>
          <w:b/>
          <w:bCs/>
          <w:sz w:val="20"/>
          <w:szCs w:val="20"/>
          <w:lang w:val="ro-RO"/>
        </w:rPr>
        <w:t xml:space="preserve">. 09. </w:t>
      </w:r>
      <w:r w:rsidRPr="00050977">
        <w:rPr>
          <w:b/>
          <w:bCs/>
          <w:sz w:val="20"/>
          <w:szCs w:val="20"/>
          <w:lang w:val="ro-RO"/>
        </w:rPr>
        <w:t>2023</w:t>
      </w:r>
      <w:r w:rsidRPr="00050977">
        <w:rPr>
          <w:sz w:val="20"/>
          <w:szCs w:val="20"/>
          <w:lang w:val="ro-RO"/>
        </w:rPr>
        <w:t>-</w:t>
      </w:r>
      <w:r w:rsidRPr="00050977">
        <w:rPr>
          <w:sz w:val="20"/>
          <w:szCs w:val="20"/>
        </w:rPr>
        <w:t xml:space="preserve"> “Performing social and political criticism through metaphors”</w:t>
      </w:r>
      <w:r w:rsidRPr="00050977">
        <w:rPr>
          <w:i/>
          <w:iCs/>
          <w:sz w:val="20"/>
          <w:szCs w:val="20"/>
        </w:rPr>
        <w:t xml:space="preserve"> </w:t>
      </w:r>
      <w:r w:rsidRPr="00050977">
        <w:rPr>
          <w:sz w:val="20"/>
          <w:szCs w:val="20"/>
        </w:rPr>
        <w:t xml:space="preserve">Theatre, </w:t>
      </w:r>
    </w:p>
    <w:p w14:paraId="216E838F" w14:textId="0B8BC5C2" w:rsidR="00652718" w:rsidRDefault="00652718" w:rsidP="00652718">
      <w:pPr>
        <w:pStyle w:val="NormalWeb"/>
        <w:spacing w:before="0" w:beforeAutospacing="0" w:after="0" w:afterAutospacing="0"/>
        <w:ind w:left="720"/>
        <w:rPr>
          <w:rStyle w:val="Hyperlink"/>
        </w:rPr>
      </w:pPr>
      <w:r w:rsidRPr="00050977">
        <w:rPr>
          <w:sz w:val="20"/>
          <w:szCs w:val="20"/>
        </w:rPr>
        <w:t>globali</w:t>
      </w:r>
      <w:r>
        <w:rPr>
          <w:sz w:val="20"/>
          <w:szCs w:val="20"/>
        </w:rPr>
        <w:t>z</w:t>
      </w:r>
      <w:r w:rsidRPr="00050977">
        <w:rPr>
          <w:sz w:val="20"/>
          <w:szCs w:val="20"/>
        </w:rPr>
        <w:t xml:space="preserve">ation and illiberal regimes after 1989 </w:t>
      </w:r>
      <w:r w:rsidRPr="00050977">
        <w:rPr>
          <w:sz w:val="20"/>
          <w:szCs w:val="20"/>
          <w:lang w:val="ro-RO"/>
        </w:rPr>
        <w:t>-</w:t>
      </w:r>
      <w:r w:rsidRPr="00050977">
        <w:rPr>
          <w:sz w:val="20"/>
          <w:szCs w:val="20"/>
        </w:rPr>
        <w:t xml:space="preserve"> </w:t>
      </w:r>
      <w:proofErr w:type="spellStart"/>
      <w:r w:rsidRPr="00050977">
        <w:rPr>
          <w:sz w:val="20"/>
          <w:szCs w:val="20"/>
        </w:rPr>
        <w:t>Käte</w:t>
      </w:r>
      <w:proofErr w:type="spellEnd"/>
      <w:r w:rsidRPr="00050977">
        <w:rPr>
          <w:sz w:val="20"/>
          <w:szCs w:val="20"/>
        </w:rPr>
        <w:t xml:space="preserve"> Hamburger</w:t>
      </w:r>
      <w:r w:rsidRPr="00050977">
        <w:rPr>
          <w:sz w:val="20"/>
          <w:szCs w:val="20"/>
        </w:rPr>
        <w:br/>
        <w:t>Research Centre</w:t>
      </w:r>
      <w:r w:rsidRPr="00050977">
        <w:rPr>
          <w:sz w:val="20"/>
          <w:szCs w:val="20"/>
          <w:lang w:val="ro-RO"/>
        </w:rPr>
        <w:t>,</w:t>
      </w:r>
      <w:r>
        <w:rPr>
          <w:sz w:val="20"/>
          <w:szCs w:val="20"/>
          <w:lang w:val="ro-RO"/>
        </w:rPr>
        <w:t xml:space="preserve"> </w:t>
      </w:r>
      <w:r w:rsidRPr="00050977">
        <w:rPr>
          <w:sz w:val="20"/>
          <w:szCs w:val="20"/>
        </w:rPr>
        <w:t xml:space="preserve">global </w:t>
      </w:r>
      <w:proofErr w:type="spellStart"/>
      <w:proofErr w:type="gramStart"/>
      <w:r w:rsidRPr="00050977">
        <w:rPr>
          <w:sz w:val="20"/>
          <w:szCs w:val="20"/>
        </w:rPr>
        <w:t>dis:connect</w:t>
      </w:r>
      <w:proofErr w:type="spellEnd"/>
      <w:proofErr w:type="gramEnd"/>
      <w:r w:rsidRPr="00050977">
        <w:rPr>
          <w:sz w:val="20"/>
          <w:szCs w:val="20"/>
          <w:lang w:val="ro-RO"/>
        </w:rPr>
        <w:t xml:space="preserve">, </w:t>
      </w:r>
      <w:r w:rsidRPr="00050977">
        <w:rPr>
          <w:sz w:val="20"/>
          <w:szCs w:val="20"/>
        </w:rPr>
        <w:t>LMU Munich</w:t>
      </w:r>
      <w:r w:rsidRPr="00050977">
        <w:rPr>
          <w:sz w:val="20"/>
          <w:szCs w:val="20"/>
          <w:lang w:val="ro-RO"/>
        </w:rPr>
        <w:t>-</w:t>
      </w:r>
      <w:r w:rsidRPr="00050977">
        <w:rPr>
          <w:sz w:val="20"/>
          <w:szCs w:val="20"/>
        </w:rPr>
        <w:t xml:space="preserve"> A workshop at the </w:t>
      </w:r>
      <w:proofErr w:type="spellStart"/>
      <w:r w:rsidRPr="00050977">
        <w:rPr>
          <w:sz w:val="20"/>
          <w:szCs w:val="20"/>
        </w:rPr>
        <w:t>Käte</w:t>
      </w:r>
      <w:proofErr w:type="spellEnd"/>
      <w:r w:rsidRPr="00050977">
        <w:rPr>
          <w:sz w:val="20"/>
          <w:szCs w:val="20"/>
        </w:rPr>
        <w:t xml:space="preserve"> Hamburger Research Centre global </w:t>
      </w:r>
      <w:proofErr w:type="spellStart"/>
      <w:r w:rsidRPr="00050977">
        <w:rPr>
          <w:sz w:val="20"/>
          <w:szCs w:val="20"/>
        </w:rPr>
        <w:t>dis:connect</w:t>
      </w:r>
      <w:proofErr w:type="spellEnd"/>
      <w:r w:rsidRPr="00050977">
        <w:rPr>
          <w:sz w:val="20"/>
          <w:szCs w:val="20"/>
        </w:rPr>
        <w:t xml:space="preserve"> </w:t>
      </w:r>
      <w:hyperlink r:id="rId20" w:history="1">
        <w:r w:rsidRPr="008229EA">
          <w:rPr>
            <w:rStyle w:val="Hyperlink"/>
          </w:rPr>
          <w:t>https://gth.hypotheses.org/1544</w:t>
        </w:r>
      </w:hyperlink>
    </w:p>
    <w:p w14:paraId="021482B3" w14:textId="45B1A026" w:rsidR="00F60E29" w:rsidRPr="00F60E29" w:rsidRDefault="00F60E29" w:rsidP="00F60E29">
      <w:pPr>
        <w:pStyle w:val="NormalWeb"/>
        <w:spacing w:before="0" w:beforeAutospacing="0" w:after="0" w:afterAutospacing="0"/>
        <w:contextualSpacing/>
        <w:rPr>
          <w:rFonts w:eastAsia="SimSun"/>
          <w:sz w:val="20"/>
          <w:szCs w:val="20"/>
        </w:rPr>
      </w:pPr>
      <w:r w:rsidRPr="007F2929">
        <w:rPr>
          <w:rFonts w:eastAsia="SimSun"/>
          <w:b/>
          <w:bCs/>
          <w:sz w:val="20"/>
          <w:szCs w:val="20"/>
        </w:rPr>
        <w:t>2023.10.</w:t>
      </w:r>
      <w:r w:rsidRPr="00F60E29">
        <w:rPr>
          <w:rFonts w:eastAsia="SimSun"/>
          <w:sz w:val="20"/>
          <w:szCs w:val="20"/>
        </w:rPr>
        <w:t xml:space="preserve"> The 2 </w:t>
      </w:r>
      <w:proofErr w:type="spellStart"/>
      <w:r w:rsidRPr="00F60E29">
        <w:rPr>
          <w:rFonts w:eastAsia="SimSun"/>
          <w:sz w:val="20"/>
          <w:szCs w:val="20"/>
        </w:rPr>
        <w:t>nd</w:t>
      </w:r>
      <w:proofErr w:type="spellEnd"/>
      <w:r w:rsidRPr="00F60E29">
        <w:rPr>
          <w:rFonts w:eastAsia="SimSun"/>
          <w:sz w:val="20"/>
          <w:szCs w:val="20"/>
        </w:rPr>
        <w:t xml:space="preserve"> Conference on Translation and Cultural</w:t>
      </w:r>
    </w:p>
    <w:p w14:paraId="67E6B962" w14:textId="77777777" w:rsidR="00F60E29" w:rsidRPr="00F60E29" w:rsidRDefault="00F60E29" w:rsidP="00F60E29">
      <w:pPr>
        <w:pStyle w:val="NormalWeb"/>
        <w:spacing w:before="0" w:beforeAutospacing="0" w:after="0" w:afterAutospacing="0"/>
        <w:ind w:left="720"/>
        <w:contextualSpacing/>
        <w:rPr>
          <w:sz w:val="20"/>
          <w:szCs w:val="20"/>
        </w:rPr>
      </w:pPr>
      <w:r w:rsidRPr="00F60E29">
        <w:rPr>
          <w:rFonts w:eastAsia="SimSun"/>
          <w:sz w:val="20"/>
          <w:szCs w:val="20"/>
        </w:rPr>
        <w:t>Communication</w:t>
      </w:r>
      <w:r w:rsidRPr="00F60E29">
        <w:rPr>
          <w:rFonts w:eastAsia="SimSun"/>
          <w:sz w:val="20"/>
          <w:szCs w:val="20"/>
        </w:rPr>
        <w:t>罗马尼亚舞台的翻译和改变：从</w:t>
      </w:r>
      <w:r w:rsidRPr="00F60E29">
        <w:rPr>
          <w:sz w:val="20"/>
          <w:szCs w:val="20"/>
        </w:rPr>
        <w:t>1950</w:t>
      </w:r>
      <w:r w:rsidRPr="00F60E29">
        <w:rPr>
          <w:rFonts w:eastAsia="SimSun"/>
          <w:sz w:val="20"/>
          <w:szCs w:val="20"/>
        </w:rPr>
        <w:t>年代到</w:t>
      </w:r>
      <w:r w:rsidRPr="00F60E29">
        <w:rPr>
          <w:sz w:val="20"/>
          <w:szCs w:val="20"/>
        </w:rPr>
        <w:t>1990</w:t>
      </w:r>
      <w:r w:rsidRPr="00F60E29">
        <w:rPr>
          <w:rFonts w:eastAsia="SimSun"/>
          <w:sz w:val="20"/>
          <w:szCs w:val="20"/>
        </w:rPr>
        <w:t>年代初中国戏剧的史学概述</w:t>
      </w:r>
    </w:p>
    <w:p w14:paraId="1962D2D3" w14:textId="77777777" w:rsidR="00F60E29" w:rsidRPr="00F60E29" w:rsidRDefault="00F60E29" w:rsidP="00F60E29">
      <w:pPr>
        <w:pStyle w:val="NormalWeb"/>
        <w:spacing w:before="0" w:beforeAutospacing="0" w:after="0" w:afterAutospacing="0"/>
        <w:ind w:firstLine="720"/>
        <w:contextualSpacing/>
        <w:rPr>
          <w:sz w:val="20"/>
          <w:szCs w:val="20"/>
        </w:rPr>
      </w:pPr>
      <w:r w:rsidRPr="00F60E29">
        <w:rPr>
          <w:sz w:val="20"/>
          <w:szCs w:val="20"/>
        </w:rPr>
        <w:t>Translated and Adapted to the Romanian Stage: A Historiographic Overview of</w:t>
      </w:r>
    </w:p>
    <w:p w14:paraId="7F3EBA8C" w14:textId="77777777" w:rsidR="00F60E29" w:rsidRPr="00F60E29" w:rsidRDefault="00F60E29" w:rsidP="00F60E29">
      <w:pPr>
        <w:pStyle w:val="NormalWeb"/>
        <w:spacing w:before="0" w:beforeAutospacing="0" w:after="0" w:afterAutospacing="0"/>
        <w:ind w:firstLine="720"/>
        <w:contextualSpacing/>
        <w:rPr>
          <w:sz w:val="20"/>
          <w:szCs w:val="20"/>
        </w:rPr>
      </w:pPr>
      <w:r w:rsidRPr="00F60E29">
        <w:rPr>
          <w:sz w:val="20"/>
          <w:szCs w:val="20"/>
        </w:rPr>
        <w:t>Chinese Theatre from the 1950s to the early 1990s</w:t>
      </w:r>
    </w:p>
    <w:p w14:paraId="24877B28" w14:textId="77777777" w:rsidR="00F60E29" w:rsidRPr="00424321" w:rsidRDefault="00F60E29" w:rsidP="00F60E29">
      <w:pPr>
        <w:spacing w:after="0" w:line="240" w:lineRule="auto"/>
        <w:contextualSpacing/>
        <w:outlineLvl w:val="0"/>
        <w:rPr>
          <w:rFonts w:ascii="Times New Roman" w:hAnsi="Times New Roman" w:cs="Times New Roman"/>
          <w:sz w:val="20"/>
          <w:szCs w:val="20"/>
        </w:rPr>
      </w:pPr>
      <w:r w:rsidRPr="001E5C00">
        <w:rPr>
          <w:rFonts w:ascii="Times New Roman" w:eastAsia="Times New Roman" w:hAnsi="Times New Roman" w:cs="Times New Roman"/>
          <w:b/>
          <w:bCs/>
          <w:color w:val="000000" w:themeColor="text1"/>
          <w:sz w:val="20"/>
          <w:szCs w:val="20"/>
        </w:rPr>
        <w:t>September 13</w:t>
      </w:r>
      <w:r w:rsidRPr="00424321">
        <w:rPr>
          <w:rFonts w:ascii="Times New Roman" w:eastAsia="Times New Roman" w:hAnsi="Times New Roman" w:cs="Times New Roman"/>
          <w:b/>
          <w:bCs/>
          <w:color w:val="000000" w:themeColor="text1"/>
          <w:sz w:val="20"/>
          <w:szCs w:val="20"/>
        </w:rPr>
        <w:t xml:space="preserve">, </w:t>
      </w:r>
      <w:r w:rsidRPr="001E5C00">
        <w:rPr>
          <w:rFonts w:ascii="Times New Roman" w:eastAsia="Times New Roman" w:hAnsi="Times New Roman" w:cs="Times New Roman"/>
          <w:b/>
          <w:bCs/>
          <w:color w:val="000000" w:themeColor="text1"/>
          <w:sz w:val="20"/>
          <w:szCs w:val="20"/>
        </w:rPr>
        <w:t>202</w:t>
      </w:r>
      <w:r w:rsidRPr="00424321">
        <w:rPr>
          <w:rFonts w:ascii="Times New Roman" w:eastAsia="Times New Roman" w:hAnsi="Times New Roman" w:cs="Times New Roman"/>
          <w:b/>
          <w:bCs/>
          <w:color w:val="000000" w:themeColor="text1"/>
          <w:sz w:val="20"/>
          <w:szCs w:val="20"/>
          <w:lang w:val="ro-RO"/>
        </w:rPr>
        <w:t>3</w:t>
      </w:r>
      <w:proofErr w:type="gramStart"/>
      <w:r w:rsidRPr="00424321">
        <w:rPr>
          <w:rFonts w:ascii="Times New Roman" w:eastAsia="Times New Roman" w:hAnsi="Times New Roman" w:cs="Times New Roman"/>
          <w:color w:val="000000" w:themeColor="text1"/>
          <w:sz w:val="20"/>
          <w:szCs w:val="20"/>
          <w:lang w:val="ro-RO"/>
        </w:rPr>
        <w:t>-</w:t>
      </w:r>
      <w:r w:rsidRPr="00424321">
        <w:rPr>
          <w:rFonts w:ascii="Times New Roman" w:hAnsi="Times New Roman" w:cs="Times New Roman"/>
          <w:sz w:val="20"/>
          <w:szCs w:val="20"/>
        </w:rPr>
        <w:t>“</w:t>
      </w:r>
      <w:proofErr w:type="spellStart"/>
      <w:proofErr w:type="gramEnd"/>
      <w:r w:rsidRPr="00424321">
        <w:rPr>
          <w:rFonts w:ascii="Times New Roman" w:hAnsi="Times New Roman" w:cs="Times New Roman"/>
          <w:sz w:val="20"/>
          <w:szCs w:val="20"/>
          <w:lang w:val="ro-RO"/>
        </w:rPr>
        <w:t>Performing</w:t>
      </w:r>
      <w:proofErr w:type="spellEnd"/>
      <w:r w:rsidRPr="00424321">
        <w:rPr>
          <w:rFonts w:ascii="Times New Roman" w:hAnsi="Times New Roman" w:cs="Times New Roman"/>
          <w:sz w:val="20"/>
          <w:szCs w:val="20"/>
        </w:rPr>
        <w:t xml:space="preserve"> (Postcolonial) History: Paper Tiger Studio and the </w:t>
      </w:r>
    </w:p>
    <w:p w14:paraId="329A4292" w14:textId="4A59AEDE" w:rsidR="00F60E29" w:rsidRPr="00424321" w:rsidRDefault="00F60E29" w:rsidP="00F60E29">
      <w:pPr>
        <w:pStyle w:val="NormalWeb"/>
        <w:shd w:val="clear" w:color="auto" w:fill="FFFFFF"/>
        <w:spacing w:before="0" w:beforeAutospacing="0" w:after="0" w:afterAutospacing="0"/>
        <w:ind w:left="720"/>
        <w:contextualSpacing/>
      </w:pPr>
      <w:r w:rsidRPr="00424321">
        <w:rPr>
          <w:sz w:val="20"/>
          <w:szCs w:val="20"/>
        </w:rPr>
        <w:t>Eighteenth-Century Handscroll "</w:t>
      </w:r>
      <w:proofErr w:type="spellStart"/>
      <w:r w:rsidRPr="00424321">
        <w:rPr>
          <w:sz w:val="20"/>
          <w:szCs w:val="20"/>
        </w:rPr>
        <w:t>Machang</w:t>
      </w:r>
      <w:proofErr w:type="spellEnd"/>
      <w:r w:rsidRPr="00424321">
        <w:rPr>
          <w:sz w:val="20"/>
          <w:szCs w:val="20"/>
        </w:rPr>
        <w:t xml:space="preserve"> Lays Low the Enemy Ranks", </w:t>
      </w:r>
      <w:r w:rsidRPr="001E5C00">
        <w:rPr>
          <w:color w:val="000000" w:themeColor="text1"/>
          <w:sz w:val="20"/>
          <w:szCs w:val="20"/>
        </w:rPr>
        <w:t>The Third Conference of European Association for Asian Art and Archaeology</w:t>
      </w:r>
      <w:r w:rsidRPr="00424321">
        <w:rPr>
          <w:color w:val="000000" w:themeColor="text1"/>
          <w:sz w:val="20"/>
          <w:szCs w:val="20"/>
        </w:rPr>
        <w:t xml:space="preserve">, </w:t>
      </w:r>
      <w:r w:rsidRPr="001E5C00">
        <w:rPr>
          <w:color w:val="000000" w:themeColor="text1"/>
          <w:sz w:val="20"/>
          <w:szCs w:val="20"/>
        </w:rPr>
        <w:t>University of Ljubljana, Slovenia</w:t>
      </w:r>
      <w:r w:rsidRPr="00424321">
        <w:rPr>
          <w:color w:val="000000" w:themeColor="text1"/>
          <w:sz w:val="20"/>
          <w:szCs w:val="20"/>
        </w:rPr>
        <w:t xml:space="preserve">, </w:t>
      </w:r>
      <w:r w:rsidRPr="001E5C00">
        <w:rPr>
          <w:color w:val="000000" w:themeColor="text1"/>
          <w:sz w:val="20"/>
          <w:szCs w:val="20"/>
        </w:rPr>
        <w:t>September 13–17</w:t>
      </w:r>
      <w:hyperlink r:id="rId21" w:history="1">
        <w:r w:rsidRPr="008229EA">
          <w:rPr>
            <w:rStyle w:val="Hyperlink"/>
          </w:rPr>
          <w:t>https://ea-aaa.eu/wp-content/uploads/2010/04/EAAA-Conference-Programme-30.8.2023.pdf</w:t>
        </w:r>
      </w:hyperlink>
    </w:p>
    <w:p w14:paraId="62F89C73" w14:textId="77777777" w:rsidR="00F60E29" w:rsidRPr="00F21003" w:rsidRDefault="00F60E29" w:rsidP="00F60E29">
      <w:pPr>
        <w:pStyle w:val="NormalWeb"/>
        <w:shd w:val="clear" w:color="auto" w:fill="FFFFFF"/>
        <w:spacing w:before="0" w:beforeAutospacing="0" w:after="0" w:afterAutospacing="0"/>
        <w:rPr>
          <w:sz w:val="20"/>
          <w:szCs w:val="20"/>
        </w:rPr>
      </w:pPr>
      <w:r w:rsidRPr="00F21003">
        <w:rPr>
          <w:b/>
          <w:sz w:val="20"/>
          <w:szCs w:val="20"/>
        </w:rPr>
        <w:t xml:space="preserve">2023. 19-20 </w:t>
      </w:r>
      <w:proofErr w:type="spellStart"/>
      <w:r w:rsidRPr="00F21003">
        <w:rPr>
          <w:b/>
          <w:sz w:val="20"/>
          <w:szCs w:val="20"/>
        </w:rPr>
        <w:t>Iunie</w:t>
      </w:r>
      <w:proofErr w:type="spellEnd"/>
      <w:r w:rsidRPr="00F21003">
        <w:rPr>
          <w:b/>
          <w:sz w:val="20"/>
          <w:szCs w:val="20"/>
        </w:rPr>
        <w:t>-</w:t>
      </w:r>
      <w:r w:rsidRPr="00F21003">
        <w:rPr>
          <w:sz w:val="20"/>
          <w:szCs w:val="20"/>
        </w:rPr>
        <w:t xml:space="preserve"> “Mutual Contextualization (</w:t>
      </w:r>
      <w:proofErr w:type="spellStart"/>
      <w:r w:rsidRPr="00F21003">
        <w:rPr>
          <w:i/>
          <w:iCs/>
          <w:sz w:val="20"/>
          <w:szCs w:val="20"/>
        </w:rPr>
        <w:t>huwei</w:t>
      </w:r>
      <w:proofErr w:type="spellEnd"/>
      <w:r w:rsidRPr="00F21003">
        <w:rPr>
          <w:i/>
          <w:iCs/>
          <w:sz w:val="20"/>
          <w:szCs w:val="20"/>
        </w:rPr>
        <w:t xml:space="preserve"> </w:t>
      </w:r>
      <w:proofErr w:type="spellStart"/>
      <w:r w:rsidRPr="00F21003">
        <w:rPr>
          <w:i/>
          <w:iCs/>
          <w:sz w:val="20"/>
          <w:szCs w:val="20"/>
        </w:rPr>
        <w:t>yujing</w:t>
      </w:r>
      <w:proofErr w:type="spellEnd"/>
      <w:r w:rsidRPr="00F21003">
        <w:rPr>
          <w:sz w:val="20"/>
          <w:szCs w:val="20"/>
        </w:rPr>
        <w:t xml:space="preserve">) as Method: Metaphors of Political Mass </w:t>
      </w:r>
    </w:p>
    <w:p w14:paraId="7696D791" w14:textId="77777777" w:rsidR="00F60E29" w:rsidRPr="00F21003" w:rsidRDefault="00F60E29" w:rsidP="00F60E29">
      <w:pPr>
        <w:pStyle w:val="NormalWeb"/>
        <w:shd w:val="clear" w:color="auto" w:fill="FFFFFF"/>
        <w:spacing w:before="0" w:beforeAutospacing="0" w:after="0" w:afterAutospacing="0"/>
        <w:ind w:firstLine="720"/>
        <w:rPr>
          <w:sz w:val="20"/>
          <w:szCs w:val="20"/>
        </w:rPr>
      </w:pPr>
      <w:r w:rsidRPr="00F21003">
        <w:rPr>
          <w:sz w:val="20"/>
          <w:szCs w:val="20"/>
        </w:rPr>
        <w:t xml:space="preserve">Movements in </w:t>
      </w:r>
      <w:r w:rsidRPr="00F21003">
        <w:rPr>
          <w:i/>
          <w:iCs/>
          <w:sz w:val="20"/>
          <w:szCs w:val="20"/>
        </w:rPr>
        <w:t>Paper Tiger Theatre Collective</w:t>
      </w:r>
      <w:r w:rsidRPr="00F21003">
        <w:rPr>
          <w:sz w:val="20"/>
          <w:szCs w:val="20"/>
        </w:rPr>
        <w:t xml:space="preserve">’s Transcultural Theatre” </w:t>
      </w:r>
      <w:proofErr w:type="spellStart"/>
      <w:r w:rsidRPr="00F21003">
        <w:rPr>
          <w:sz w:val="20"/>
          <w:szCs w:val="20"/>
        </w:rPr>
        <w:t>Échanges</w:t>
      </w:r>
      <w:proofErr w:type="spellEnd"/>
      <w:r w:rsidRPr="00F21003">
        <w:rPr>
          <w:sz w:val="20"/>
          <w:szCs w:val="20"/>
        </w:rPr>
        <w:t xml:space="preserve">, </w:t>
      </w:r>
      <w:proofErr w:type="spellStart"/>
      <w:r w:rsidRPr="00F21003">
        <w:rPr>
          <w:sz w:val="20"/>
          <w:szCs w:val="20"/>
        </w:rPr>
        <w:t>pouvoir</w:t>
      </w:r>
      <w:proofErr w:type="spellEnd"/>
      <w:r w:rsidRPr="00F21003">
        <w:rPr>
          <w:sz w:val="20"/>
          <w:szCs w:val="20"/>
        </w:rPr>
        <w:t xml:space="preserve">(s) et </w:t>
      </w:r>
    </w:p>
    <w:p w14:paraId="13D8D62E" w14:textId="77777777" w:rsidR="00F60E29" w:rsidRPr="00F21003" w:rsidRDefault="00F60E29" w:rsidP="00F60E29">
      <w:pPr>
        <w:pStyle w:val="NormalWeb"/>
        <w:shd w:val="clear" w:color="auto" w:fill="FFFFFF"/>
        <w:spacing w:before="0" w:beforeAutospacing="0" w:after="0" w:afterAutospacing="0"/>
        <w:ind w:firstLine="720"/>
        <w:rPr>
          <w:sz w:val="20"/>
          <w:szCs w:val="20"/>
        </w:rPr>
      </w:pPr>
      <w:proofErr w:type="spellStart"/>
      <w:r w:rsidRPr="00F21003">
        <w:rPr>
          <w:sz w:val="20"/>
          <w:szCs w:val="20"/>
        </w:rPr>
        <w:t>médiations</w:t>
      </w:r>
      <w:proofErr w:type="spellEnd"/>
      <w:r w:rsidRPr="00F21003">
        <w:rPr>
          <w:sz w:val="20"/>
          <w:szCs w:val="20"/>
        </w:rPr>
        <w:t xml:space="preserve">: La </w:t>
      </w:r>
      <w:proofErr w:type="spellStart"/>
      <w:r w:rsidRPr="00F21003">
        <w:rPr>
          <w:sz w:val="20"/>
          <w:szCs w:val="20"/>
        </w:rPr>
        <w:t>mondialisation</w:t>
      </w:r>
      <w:proofErr w:type="spellEnd"/>
      <w:r w:rsidRPr="00F21003">
        <w:rPr>
          <w:sz w:val="20"/>
          <w:szCs w:val="20"/>
        </w:rPr>
        <w:t xml:space="preserve"> des champs </w:t>
      </w:r>
      <w:proofErr w:type="spellStart"/>
      <w:r w:rsidRPr="00F21003">
        <w:rPr>
          <w:sz w:val="20"/>
          <w:szCs w:val="20"/>
        </w:rPr>
        <w:t>culturels</w:t>
      </w:r>
      <w:proofErr w:type="spellEnd"/>
      <w:r w:rsidRPr="00F21003">
        <w:rPr>
          <w:sz w:val="20"/>
          <w:szCs w:val="20"/>
        </w:rPr>
        <w:t xml:space="preserve"> au-delà des </w:t>
      </w:r>
      <w:proofErr w:type="spellStart"/>
      <w:r w:rsidRPr="00F21003">
        <w:rPr>
          <w:sz w:val="20"/>
          <w:szCs w:val="20"/>
        </w:rPr>
        <w:t>centres</w:t>
      </w:r>
      <w:proofErr w:type="spellEnd"/>
      <w:r w:rsidRPr="00F21003">
        <w:rPr>
          <w:sz w:val="20"/>
          <w:szCs w:val="20"/>
        </w:rPr>
        <w:t xml:space="preserve"> et des </w:t>
      </w:r>
      <w:proofErr w:type="spellStart"/>
      <w:r w:rsidRPr="00F21003">
        <w:rPr>
          <w:sz w:val="20"/>
          <w:szCs w:val="20"/>
        </w:rPr>
        <w:t>périphéries</w:t>
      </w:r>
      <w:proofErr w:type="spellEnd"/>
      <w:r w:rsidRPr="00F21003">
        <w:rPr>
          <w:sz w:val="20"/>
          <w:szCs w:val="20"/>
        </w:rPr>
        <w:t xml:space="preserve"> 19 </w:t>
      </w:r>
      <w:proofErr w:type="spellStart"/>
      <w:r w:rsidRPr="00F21003">
        <w:rPr>
          <w:sz w:val="20"/>
          <w:szCs w:val="20"/>
        </w:rPr>
        <w:t>juin</w:t>
      </w:r>
      <w:proofErr w:type="spellEnd"/>
      <w:r w:rsidRPr="00F21003">
        <w:rPr>
          <w:sz w:val="20"/>
          <w:szCs w:val="20"/>
        </w:rPr>
        <w:t xml:space="preserve"> </w:t>
      </w:r>
    </w:p>
    <w:p w14:paraId="6FFF447C" w14:textId="6D96450D" w:rsidR="00652718" w:rsidRPr="00F60E29" w:rsidRDefault="00F60E29" w:rsidP="00F60E29">
      <w:pPr>
        <w:pStyle w:val="NormalWeb"/>
        <w:shd w:val="clear" w:color="auto" w:fill="FFFFFF"/>
        <w:spacing w:before="0" w:beforeAutospacing="0" w:after="0" w:afterAutospacing="0"/>
        <w:ind w:firstLine="720"/>
        <w:rPr>
          <w:sz w:val="20"/>
          <w:szCs w:val="20"/>
        </w:rPr>
      </w:pPr>
      <w:proofErr w:type="spellStart"/>
      <w:r w:rsidRPr="00F21003">
        <w:rPr>
          <w:sz w:val="20"/>
          <w:szCs w:val="20"/>
        </w:rPr>
        <w:t>Universite</w:t>
      </w:r>
      <w:proofErr w:type="spellEnd"/>
      <w:r w:rsidRPr="00F21003">
        <w:rPr>
          <w:sz w:val="20"/>
          <w:szCs w:val="20"/>
        </w:rPr>
        <w:t>́ Jean</w:t>
      </w:r>
      <w:r w:rsidRPr="00F21003">
        <w:rPr>
          <w:sz w:val="20"/>
          <w:szCs w:val="20"/>
          <w:lang w:val="ro-RO"/>
        </w:rPr>
        <w:t xml:space="preserve"> </w:t>
      </w:r>
      <w:r w:rsidRPr="00F21003">
        <w:rPr>
          <w:sz w:val="20"/>
          <w:szCs w:val="20"/>
        </w:rPr>
        <w:t xml:space="preserve">Moulin Lyon 3. </w:t>
      </w:r>
    </w:p>
    <w:p w14:paraId="4DBF350E" w14:textId="77777777" w:rsidR="00260AE6" w:rsidRPr="00260AE6" w:rsidRDefault="00260AE6" w:rsidP="00260AE6">
      <w:pPr>
        <w:snapToGrid w:val="0"/>
        <w:spacing w:line="240" w:lineRule="auto"/>
        <w:contextualSpacing/>
        <w:rPr>
          <w:rFonts w:ascii="Times New Roman" w:hAnsi="Times New Roman" w:cs="Times New Roman"/>
          <w:bCs/>
          <w:sz w:val="20"/>
          <w:szCs w:val="20"/>
        </w:rPr>
      </w:pPr>
      <w:r>
        <w:rPr>
          <w:rFonts w:ascii="Times New Roman" w:hAnsi="Times New Roman" w:cs="Times New Roman"/>
          <w:b/>
          <w:sz w:val="20"/>
          <w:szCs w:val="20"/>
        </w:rPr>
        <w:t xml:space="preserve">2022. </w:t>
      </w:r>
      <w:r w:rsidRPr="00260AE6">
        <w:rPr>
          <w:rFonts w:ascii="Times New Roman" w:hAnsi="Times New Roman" w:cs="Times New Roman"/>
          <w:bCs/>
          <w:sz w:val="20"/>
          <w:szCs w:val="20"/>
        </w:rPr>
        <w:t>“The Historical Play as Morality Play in Li Jing’s Rong Yi’s Clothes”, The 24</w:t>
      </w:r>
      <w:r w:rsidRPr="00260AE6">
        <w:rPr>
          <w:rFonts w:ascii="Times New Roman" w:hAnsi="Times New Roman" w:cs="Times New Roman"/>
          <w:bCs/>
          <w:sz w:val="20"/>
          <w:szCs w:val="20"/>
          <w:vertAlign w:val="superscript"/>
        </w:rPr>
        <w:t>th</w:t>
      </w:r>
      <w:r w:rsidRPr="00260AE6">
        <w:rPr>
          <w:rFonts w:ascii="Times New Roman" w:hAnsi="Times New Roman" w:cs="Times New Roman"/>
          <w:bCs/>
          <w:sz w:val="20"/>
          <w:szCs w:val="20"/>
        </w:rPr>
        <w:t xml:space="preserve"> Biannual Conference of </w:t>
      </w:r>
    </w:p>
    <w:p w14:paraId="67E89B79" w14:textId="2095C1BF" w:rsidR="00260AE6" w:rsidRPr="00260AE6" w:rsidRDefault="00260AE6" w:rsidP="00260AE6">
      <w:pPr>
        <w:snapToGrid w:val="0"/>
        <w:spacing w:line="240" w:lineRule="auto"/>
        <w:ind w:firstLine="720"/>
        <w:contextualSpacing/>
        <w:rPr>
          <w:rFonts w:ascii="Times New Roman" w:hAnsi="Times New Roman" w:cs="Times New Roman"/>
          <w:bCs/>
          <w:sz w:val="20"/>
          <w:szCs w:val="20"/>
        </w:rPr>
      </w:pPr>
      <w:r w:rsidRPr="00260AE6">
        <w:rPr>
          <w:rFonts w:ascii="Times New Roman" w:hAnsi="Times New Roman" w:cs="Times New Roman"/>
          <w:bCs/>
          <w:sz w:val="20"/>
          <w:szCs w:val="20"/>
        </w:rPr>
        <w:t xml:space="preserve">The European Association of China Studies, Faculty of Arts, </w:t>
      </w:r>
      <w:proofErr w:type="spellStart"/>
      <w:r w:rsidRPr="00260AE6">
        <w:rPr>
          <w:rFonts w:ascii="Times New Roman" w:hAnsi="Times New Roman" w:cs="Times New Roman"/>
          <w:bCs/>
          <w:sz w:val="20"/>
          <w:szCs w:val="20"/>
        </w:rPr>
        <w:t>Palacky</w:t>
      </w:r>
      <w:proofErr w:type="spellEnd"/>
      <w:r w:rsidRPr="00260AE6">
        <w:rPr>
          <w:rFonts w:ascii="Times New Roman" w:hAnsi="Times New Roman" w:cs="Times New Roman"/>
          <w:bCs/>
          <w:sz w:val="20"/>
          <w:szCs w:val="20"/>
        </w:rPr>
        <w:t xml:space="preserve"> University, Olomouc, 24-27 </w:t>
      </w:r>
    </w:p>
    <w:p w14:paraId="35192463" w14:textId="38E3EBB9" w:rsidR="005B69AE" w:rsidRPr="00260AE6" w:rsidRDefault="00260AE6" w:rsidP="00F60E29">
      <w:pPr>
        <w:snapToGrid w:val="0"/>
        <w:spacing w:line="240" w:lineRule="auto"/>
        <w:ind w:firstLine="720"/>
        <w:contextualSpacing/>
        <w:rPr>
          <w:rFonts w:ascii="Times New Roman" w:hAnsi="Times New Roman" w:cs="Times New Roman"/>
          <w:bCs/>
          <w:sz w:val="20"/>
          <w:szCs w:val="20"/>
        </w:rPr>
      </w:pPr>
      <w:r w:rsidRPr="00260AE6">
        <w:rPr>
          <w:rFonts w:ascii="Times New Roman" w:hAnsi="Times New Roman" w:cs="Times New Roman"/>
          <w:bCs/>
          <w:sz w:val="20"/>
          <w:szCs w:val="20"/>
        </w:rPr>
        <w:t>August 2022</w:t>
      </w:r>
    </w:p>
    <w:p w14:paraId="2BB6224F" w14:textId="77777777" w:rsidR="00B673CC" w:rsidRDefault="0060079A" w:rsidP="00B673CC">
      <w:pPr>
        <w:shd w:val="clear" w:color="auto" w:fill="FFFFFF"/>
        <w:spacing w:after="0" w:line="240" w:lineRule="auto"/>
        <w:rPr>
          <w:rFonts w:ascii="Times New Roman" w:eastAsia="Times New Roman" w:hAnsi="Times New Roman" w:cs="Times New Roman"/>
          <w:color w:val="050505"/>
          <w:lang w:val="en-RO"/>
        </w:rPr>
      </w:pPr>
      <w:r w:rsidRPr="0097535B">
        <w:rPr>
          <w:rFonts w:ascii="Times New Roman" w:hAnsi="Times New Roman" w:cs="Times New Roman"/>
          <w:b/>
        </w:rPr>
        <w:t xml:space="preserve">2022. </w:t>
      </w:r>
      <w:proofErr w:type="gramStart"/>
      <w:r w:rsidR="00B673CC" w:rsidRPr="0097535B">
        <w:rPr>
          <w:rFonts w:ascii="Times New Roman" w:eastAsia="Microsoft YaHei" w:hAnsi="Times New Roman" w:cs="Times New Roman"/>
          <w:color w:val="050505"/>
          <w:lang w:val="en-RO"/>
        </w:rPr>
        <w:t>-“</w:t>
      </w:r>
      <w:proofErr w:type="gramEnd"/>
      <w:r w:rsidR="00B673CC" w:rsidRPr="0097535B">
        <w:rPr>
          <w:rFonts w:ascii="Times New Roman" w:eastAsia="Microsoft YaHei" w:hAnsi="Times New Roman" w:cs="Times New Roman"/>
          <w:color w:val="050505"/>
          <w:lang w:val="en-RO"/>
        </w:rPr>
        <w:t>The Paper Tiger Collective and</w:t>
      </w:r>
      <w:r w:rsidR="00B673CC" w:rsidRPr="0097535B">
        <w:rPr>
          <w:rFonts w:ascii="Times New Roman" w:eastAsia="Microsoft YaHei" w:hAnsi="Times New Roman" w:cs="Times New Roman"/>
          <w:color w:val="050505"/>
          <w:lang w:val="en-GB"/>
        </w:rPr>
        <w:t xml:space="preserve"> </w:t>
      </w:r>
      <w:r w:rsidR="00B673CC" w:rsidRPr="0097535B">
        <w:rPr>
          <w:rFonts w:ascii="Times New Roman" w:eastAsia="Microsoft YaHei" w:hAnsi="Times New Roman" w:cs="Times New Roman"/>
          <w:color w:val="050505"/>
          <w:lang w:val="en-RO"/>
        </w:rPr>
        <w:t>Performing the Disruptive Power of</w:t>
      </w:r>
      <w:r w:rsidR="00B673CC">
        <w:rPr>
          <w:rFonts w:ascii="Times New Roman" w:eastAsia="Microsoft YaHei" w:hAnsi="Times New Roman" w:cs="Times New Roman"/>
          <w:color w:val="050505"/>
          <w:lang w:val="en-GB"/>
        </w:rPr>
        <w:t xml:space="preserve"> </w:t>
      </w:r>
      <w:r w:rsidR="00B673CC" w:rsidRPr="0097535B">
        <w:rPr>
          <w:rFonts w:ascii="Times New Roman" w:eastAsia="Microsoft YaHei" w:hAnsi="Times New Roman" w:cs="Times New Roman"/>
          <w:color w:val="050505"/>
          <w:lang w:val="en-RO"/>
        </w:rPr>
        <w:t>Disease</w:t>
      </w:r>
      <w:r w:rsidR="00B673CC" w:rsidRPr="0097535B">
        <w:rPr>
          <w:rFonts w:ascii="Times New Roman" w:eastAsia="Microsoft YaHei" w:hAnsi="Times New Roman" w:cs="Times New Roman"/>
          <w:color w:val="050505"/>
          <w:lang w:val="en-GB"/>
        </w:rPr>
        <w:t>”</w:t>
      </w:r>
      <w:r w:rsidR="00B673CC" w:rsidRPr="0097535B">
        <w:rPr>
          <w:rFonts w:ascii="Times New Roman" w:hAnsi="Times New Roman" w:cs="Times New Roman"/>
        </w:rPr>
        <w:t xml:space="preserve"> </w:t>
      </w:r>
      <w:r w:rsidRPr="0097535B">
        <w:rPr>
          <w:rFonts w:ascii="Times New Roman" w:eastAsia="Times New Roman" w:hAnsi="Times New Roman" w:cs="Times New Roman"/>
          <w:color w:val="050505"/>
          <w:lang w:val="en-RO"/>
        </w:rPr>
        <w:t xml:space="preserve">1st TATPIS Annual </w:t>
      </w:r>
    </w:p>
    <w:p w14:paraId="6A346640" w14:textId="01EDC108" w:rsidR="0060079A" w:rsidRPr="00090799" w:rsidRDefault="0060079A" w:rsidP="00B673CC">
      <w:pPr>
        <w:shd w:val="clear" w:color="auto" w:fill="FFFFFF"/>
        <w:spacing w:after="0" w:line="240" w:lineRule="auto"/>
        <w:ind w:left="720"/>
        <w:rPr>
          <w:rFonts w:ascii="Times New Roman" w:eastAsia="Times New Roman" w:hAnsi="Times New Roman" w:cs="Times New Roman"/>
          <w:color w:val="050505"/>
          <w:lang w:val="en-GB"/>
        </w:rPr>
      </w:pPr>
      <w:r w:rsidRPr="0097535B">
        <w:rPr>
          <w:rFonts w:ascii="Times New Roman" w:eastAsia="Times New Roman" w:hAnsi="Times New Roman" w:cs="Times New Roman"/>
          <w:color w:val="050505"/>
          <w:lang w:val="en-RO"/>
        </w:rPr>
        <w:t>Conference (July 29-31, 2022, Tainan and Kaohsiung)</w:t>
      </w:r>
      <w:r w:rsidR="001A1E25">
        <w:rPr>
          <w:rFonts w:ascii="Times New Roman" w:eastAsia="Times New Roman" w:hAnsi="Times New Roman" w:cs="Times New Roman"/>
          <w:color w:val="050505"/>
          <w:lang w:val="en-GB"/>
        </w:rPr>
        <w:t xml:space="preserve"> </w:t>
      </w:r>
      <w:r w:rsidRPr="0060079A">
        <w:rPr>
          <w:rFonts w:ascii="Times New Roman" w:eastAsia="Times New Roman" w:hAnsi="Times New Roman" w:cs="Times New Roman"/>
          <w:color w:val="050505"/>
          <w:lang w:val="en-RO"/>
        </w:rPr>
        <w:t>MAKING WAVES: Transformations of Theatrical Culture, Memory and Industry</w:t>
      </w:r>
      <w:r w:rsidR="00090799">
        <w:rPr>
          <w:rFonts w:ascii="Times New Roman" w:eastAsia="Times New Roman" w:hAnsi="Times New Roman" w:cs="Times New Roman"/>
          <w:color w:val="050505"/>
          <w:lang w:val="en-GB"/>
        </w:rPr>
        <w:t xml:space="preserve"> (Taiwan)</w:t>
      </w:r>
    </w:p>
    <w:p w14:paraId="0FA41C38" w14:textId="77777777" w:rsidR="00F60E29" w:rsidRDefault="0060079A" w:rsidP="00F60E29">
      <w:pPr>
        <w:shd w:val="clear" w:color="auto" w:fill="FFFFFF"/>
        <w:spacing w:after="0" w:line="240" w:lineRule="auto"/>
        <w:ind w:left="720"/>
        <w:rPr>
          <w:rFonts w:ascii="Times New Roman" w:eastAsia="Microsoft YaHei" w:hAnsi="Times New Roman" w:cs="Times New Roman"/>
          <w:color w:val="050505"/>
          <w:lang w:val="en-GB"/>
        </w:rPr>
      </w:pPr>
      <w:r w:rsidRPr="0060079A">
        <w:rPr>
          <w:rFonts w:ascii="Times New Roman" w:eastAsia="Times New Roman" w:hAnsi="Times New Roman" w:cs="Times New Roman"/>
          <w:color w:val="050505"/>
          <w:sz w:val="18"/>
          <w:szCs w:val="18"/>
          <w:lang w:val="en-RO"/>
        </w:rPr>
        <w:t>2022</w:t>
      </w:r>
      <w:r w:rsidRPr="0060079A">
        <w:rPr>
          <w:rFonts w:ascii="Times New Roman" w:eastAsia="Microsoft YaHei" w:hAnsi="Times New Roman" w:cs="Times New Roman"/>
          <w:color w:val="050505"/>
          <w:sz w:val="18"/>
          <w:szCs w:val="18"/>
          <w:lang w:val="en-RO"/>
        </w:rPr>
        <w:t>第一屆臺灣戲劇暨表演產業研究學會年會</w:t>
      </w:r>
      <w:r w:rsidRPr="0060079A">
        <w:rPr>
          <w:rFonts w:ascii="Times New Roman" w:eastAsia="Times New Roman" w:hAnsi="Times New Roman" w:cs="Times New Roman"/>
          <w:color w:val="050505"/>
          <w:sz w:val="18"/>
          <w:szCs w:val="18"/>
          <w:lang w:val="en-RO"/>
        </w:rPr>
        <w:t xml:space="preserve"> </w:t>
      </w:r>
      <w:r w:rsidRPr="0060079A">
        <w:rPr>
          <w:rFonts w:ascii="Times New Roman" w:eastAsia="Microsoft YaHei" w:hAnsi="Times New Roman" w:cs="Times New Roman"/>
          <w:color w:val="050505"/>
          <w:sz w:val="18"/>
          <w:szCs w:val="18"/>
          <w:lang w:val="en-RO"/>
        </w:rPr>
        <w:t>「弄潮：劇場文化、記憶與產業變遷」國際學術研討會</w:t>
      </w:r>
      <w:r w:rsidRPr="0097535B">
        <w:rPr>
          <w:rFonts w:ascii="Times New Roman" w:eastAsia="Microsoft YaHei" w:hAnsi="Times New Roman" w:cs="Times New Roman"/>
          <w:color w:val="050505"/>
          <w:lang w:val="en-RO"/>
        </w:rPr>
        <w:t>-</w:t>
      </w:r>
      <w:r w:rsidRPr="0097535B">
        <w:rPr>
          <w:rFonts w:ascii="Times New Roman" w:eastAsia="Microsoft YaHei" w:hAnsi="Times New Roman" w:cs="Times New Roman"/>
          <w:color w:val="050505"/>
          <w:lang w:val="en-GB"/>
        </w:rPr>
        <w:fldChar w:fldCharType="begin"/>
      </w:r>
      <w:r w:rsidRPr="00B673CC">
        <w:rPr>
          <w:rFonts w:ascii="Times New Roman" w:eastAsia="Microsoft YaHei" w:hAnsi="Times New Roman" w:cs="Times New Roman"/>
          <w:color w:val="050505"/>
          <w:lang w:val="en-RO"/>
        </w:rPr>
        <w:instrText xml:space="preserve"> HYPERLINK "https://drive.google.com/file/d/1MsFCsr13ktxMtDzu7wfL0LWqvfBpnXjr/view" </w:instrText>
      </w:r>
      <w:r w:rsidRPr="0097535B">
        <w:rPr>
          <w:rFonts w:ascii="Times New Roman" w:eastAsia="Microsoft YaHei" w:hAnsi="Times New Roman" w:cs="Times New Roman"/>
          <w:color w:val="050505"/>
          <w:lang w:val="en-GB"/>
        </w:rPr>
      </w:r>
      <w:r w:rsidRPr="0097535B">
        <w:rPr>
          <w:rFonts w:ascii="Times New Roman" w:eastAsia="Microsoft YaHei" w:hAnsi="Times New Roman" w:cs="Times New Roman"/>
          <w:color w:val="050505"/>
          <w:lang w:val="en-GB"/>
        </w:rPr>
        <w:fldChar w:fldCharType="separate"/>
      </w:r>
      <w:r w:rsidRPr="00B673CC">
        <w:rPr>
          <w:rStyle w:val="Hyperlink"/>
          <w:rFonts w:ascii="Times New Roman" w:eastAsia="Microsoft YaHei" w:hAnsi="Times New Roman" w:cs="Times New Roman"/>
          <w:lang w:val="en-RO"/>
        </w:rPr>
        <w:t>https://drive.google.com/file/d/1MsFCsr13ktxMtDzu7wfL0LWqvfBpnXjr/view</w:t>
      </w:r>
      <w:r w:rsidRPr="0097535B">
        <w:rPr>
          <w:rFonts w:ascii="Times New Roman" w:eastAsia="Microsoft YaHei" w:hAnsi="Times New Roman" w:cs="Times New Roman"/>
          <w:color w:val="050505"/>
          <w:lang w:val="en-GB"/>
        </w:rPr>
        <w:fldChar w:fldCharType="end"/>
      </w:r>
    </w:p>
    <w:p w14:paraId="6A6082F4" w14:textId="77777777" w:rsidR="00F60E29" w:rsidRDefault="00945812" w:rsidP="00F60E29">
      <w:pPr>
        <w:shd w:val="clear" w:color="auto" w:fill="FFFFFF"/>
        <w:spacing w:after="0" w:line="240" w:lineRule="auto"/>
        <w:rPr>
          <w:bCs/>
          <w:sz w:val="20"/>
          <w:szCs w:val="20"/>
          <w:lang w:val="en-RO"/>
        </w:rPr>
      </w:pPr>
      <w:r w:rsidRPr="005B69AE">
        <w:rPr>
          <w:b/>
          <w:sz w:val="20"/>
          <w:szCs w:val="20"/>
        </w:rPr>
        <w:t>2022</w:t>
      </w:r>
      <w:r w:rsidRPr="005B69AE">
        <w:rPr>
          <w:bCs/>
          <w:sz w:val="20"/>
          <w:szCs w:val="20"/>
        </w:rPr>
        <w:t xml:space="preserve"> “</w:t>
      </w:r>
      <w:r w:rsidRPr="005B69AE">
        <w:rPr>
          <w:rFonts w:eastAsia="FangSong"/>
          <w:sz w:val="20"/>
          <w:szCs w:val="20"/>
          <w:lang w:val="en-RO"/>
        </w:rPr>
        <w:t>通过视</w:t>
      </w:r>
      <w:r w:rsidRPr="005B69AE">
        <w:rPr>
          <w:rFonts w:eastAsia="FangSong"/>
          <w:sz w:val="20"/>
          <w:szCs w:val="20"/>
          <w:lang w:val="en-RO"/>
        </w:rPr>
        <w:t xml:space="preserve"> </w:t>
      </w:r>
      <w:r w:rsidRPr="005B69AE">
        <w:rPr>
          <w:rFonts w:eastAsia="FangSong"/>
          <w:sz w:val="20"/>
          <w:szCs w:val="20"/>
          <w:lang w:val="en-RO"/>
        </w:rPr>
        <w:t>觉艺术为西方观众翻译中</w:t>
      </w:r>
      <w:r w:rsidRPr="005B69AE">
        <w:rPr>
          <w:rFonts w:eastAsia="FangSong"/>
          <w:sz w:val="20"/>
          <w:szCs w:val="20"/>
          <w:lang w:val="en-RO"/>
        </w:rPr>
        <w:t xml:space="preserve"> </w:t>
      </w:r>
      <w:r w:rsidRPr="005B69AE">
        <w:rPr>
          <w:rFonts w:eastAsia="FangSong"/>
          <w:sz w:val="20"/>
          <w:szCs w:val="20"/>
          <w:lang w:val="en-RO"/>
        </w:rPr>
        <w:t>国</w:t>
      </w:r>
      <w:r w:rsidRPr="005B69AE">
        <w:rPr>
          <w:sz w:val="20"/>
          <w:szCs w:val="20"/>
          <w:lang w:val="en-RO"/>
        </w:rPr>
        <w:t>:Béla Gy. Szabó</w:t>
      </w:r>
      <w:r w:rsidRPr="005B69AE">
        <w:rPr>
          <w:rFonts w:eastAsia="FangSong"/>
          <w:sz w:val="20"/>
          <w:szCs w:val="20"/>
          <w:lang w:val="en-RO"/>
        </w:rPr>
        <w:t>在</w:t>
      </w:r>
      <w:r w:rsidRPr="005B69AE">
        <w:rPr>
          <w:rFonts w:eastAsia="FangSong"/>
          <w:sz w:val="20"/>
          <w:szCs w:val="20"/>
          <w:lang w:val="en-RO"/>
        </w:rPr>
        <w:t xml:space="preserve"> </w:t>
      </w:r>
      <w:r w:rsidRPr="005B69AE">
        <w:rPr>
          <w:sz w:val="20"/>
          <w:szCs w:val="20"/>
          <w:lang w:val="en-RO"/>
        </w:rPr>
        <w:t xml:space="preserve">50 </w:t>
      </w:r>
      <w:r w:rsidRPr="005B69AE">
        <w:rPr>
          <w:rFonts w:eastAsia="FangSong"/>
          <w:sz w:val="20"/>
          <w:szCs w:val="20"/>
          <w:lang w:val="en-RO"/>
        </w:rPr>
        <w:t>年代末</w:t>
      </w:r>
      <w:r w:rsidRPr="005B69AE">
        <w:rPr>
          <w:rFonts w:eastAsia="FangSong"/>
          <w:sz w:val="20"/>
          <w:szCs w:val="20"/>
          <w:lang w:val="en-RO"/>
        </w:rPr>
        <w:t xml:space="preserve"> </w:t>
      </w:r>
      <w:r w:rsidRPr="005B69AE">
        <w:rPr>
          <w:rFonts w:eastAsia="FangSong"/>
          <w:sz w:val="20"/>
          <w:szCs w:val="20"/>
          <w:lang w:val="en-RO"/>
        </w:rPr>
        <w:t>对中国的现实主义表现</w:t>
      </w:r>
      <w:r w:rsidRPr="005B69AE">
        <w:rPr>
          <w:rFonts w:eastAsia="FangSong"/>
          <w:sz w:val="20"/>
          <w:szCs w:val="20"/>
          <w:lang w:val="en-RO"/>
        </w:rPr>
        <w:t>”</w:t>
      </w:r>
      <w:r w:rsidR="005B69AE" w:rsidRPr="005B69AE">
        <w:rPr>
          <w:rFonts w:eastAsia="FangSong"/>
          <w:sz w:val="20"/>
          <w:szCs w:val="20"/>
          <w:lang w:val="en-RO"/>
        </w:rPr>
        <w:t xml:space="preserve"> </w:t>
      </w:r>
      <w:r w:rsidRPr="0037272F">
        <w:rPr>
          <w:bCs/>
          <w:sz w:val="20"/>
          <w:szCs w:val="20"/>
          <w:lang w:val="en-RO"/>
        </w:rPr>
        <w:t xml:space="preserve">The 1st </w:t>
      </w:r>
    </w:p>
    <w:p w14:paraId="2F76A538" w14:textId="25DB5534" w:rsidR="00945812" w:rsidRPr="00500C94" w:rsidRDefault="00945812" w:rsidP="00F60E29">
      <w:pPr>
        <w:shd w:val="clear" w:color="auto" w:fill="FFFFFF"/>
        <w:spacing w:after="0" w:line="240" w:lineRule="auto"/>
        <w:ind w:left="720"/>
        <w:rPr>
          <w:rFonts w:ascii="Times New Roman" w:eastAsia="Microsoft YaHei" w:hAnsi="Times New Roman" w:cs="Times New Roman"/>
          <w:color w:val="050505"/>
          <w:lang w:val="en-RO"/>
        </w:rPr>
      </w:pPr>
      <w:r w:rsidRPr="0037272F">
        <w:rPr>
          <w:bCs/>
          <w:sz w:val="20"/>
          <w:szCs w:val="20"/>
          <w:lang w:val="en-RO"/>
        </w:rPr>
        <w:t xml:space="preserve">Conference on Translation and Cultural Communication, Org: </w:t>
      </w:r>
      <w:r w:rsidRPr="0037272F">
        <w:rPr>
          <w:rFonts w:ascii="TimesNewRomanPSMT" w:hAnsi="TimesNewRomanPSMT"/>
          <w:lang w:val="en-RO"/>
        </w:rPr>
        <w:t>Confucius Institute at University of Bucharest,CICG Academy of Translation and Interpretation, The School of European Languages and Cultures, Beijing Foreign Studies University The School of Foreign Studies, China University of Political Science and Law</w:t>
      </w:r>
      <w:r w:rsidRPr="00945812">
        <w:rPr>
          <w:rFonts w:ascii="TimesNewRomanPSMT" w:hAnsi="TimesNewRomanPSMT"/>
          <w:sz w:val="20"/>
          <w:szCs w:val="20"/>
          <w:lang w:val="en-RO"/>
        </w:rPr>
        <w:t>, 5 November, 2022.</w:t>
      </w:r>
    </w:p>
    <w:p w14:paraId="7B93A93A" w14:textId="5F101BBA" w:rsidR="00205B6D" w:rsidRPr="00696C00" w:rsidRDefault="00205B6D" w:rsidP="00696C00">
      <w:pPr>
        <w:snapToGrid w:val="0"/>
        <w:contextualSpacing/>
        <w:rPr>
          <w:rFonts w:ascii="Times New Roman" w:hAnsi="Times New Roman" w:cs="Times New Roman"/>
          <w:color w:val="373737"/>
          <w:shd w:val="clear" w:color="auto" w:fill="FFFFFF"/>
        </w:rPr>
      </w:pPr>
      <w:r w:rsidRPr="00696C00">
        <w:rPr>
          <w:rFonts w:ascii="Times New Roman" w:hAnsi="Times New Roman" w:cs="Times New Roman"/>
          <w:b/>
          <w:sz w:val="20"/>
          <w:szCs w:val="20"/>
        </w:rPr>
        <w:t xml:space="preserve">2021. </w:t>
      </w:r>
      <w:proofErr w:type="spellStart"/>
      <w:r w:rsidRPr="00696C00">
        <w:rPr>
          <w:rFonts w:ascii="Times New Roman" w:hAnsi="Times New Roman" w:cs="Times New Roman"/>
          <w:lang w:val="ro-RO"/>
        </w:rPr>
        <w:t>Adapting</w:t>
      </w:r>
      <w:proofErr w:type="spellEnd"/>
      <w:r w:rsidRPr="00696C00">
        <w:rPr>
          <w:rFonts w:ascii="Times New Roman" w:hAnsi="Times New Roman" w:cs="Times New Roman"/>
          <w:lang w:val="ro-RO"/>
        </w:rPr>
        <w:t xml:space="preserve"> </w:t>
      </w:r>
      <w:proofErr w:type="spellStart"/>
      <w:r w:rsidRPr="00696C00">
        <w:rPr>
          <w:rFonts w:ascii="Times New Roman" w:hAnsi="Times New Roman" w:cs="Times New Roman"/>
          <w:lang w:val="ro-RO"/>
        </w:rPr>
        <w:t>History</w:t>
      </w:r>
      <w:proofErr w:type="spellEnd"/>
      <w:r w:rsidRPr="00696C00">
        <w:rPr>
          <w:rFonts w:ascii="Times New Roman" w:hAnsi="Times New Roman" w:cs="Times New Roman"/>
          <w:lang w:val="ro-RO"/>
        </w:rPr>
        <w:t xml:space="preserve"> </w:t>
      </w:r>
      <w:proofErr w:type="spellStart"/>
      <w:r w:rsidRPr="00696C00">
        <w:rPr>
          <w:rFonts w:ascii="Times New Roman" w:hAnsi="Times New Roman" w:cs="Times New Roman"/>
          <w:lang w:val="ro-RO"/>
        </w:rPr>
        <w:t>to</w:t>
      </w:r>
      <w:proofErr w:type="spellEnd"/>
      <w:r w:rsidRPr="00696C00">
        <w:rPr>
          <w:rFonts w:ascii="Times New Roman" w:hAnsi="Times New Roman" w:cs="Times New Roman"/>
          <w:lang w:val="ro-RO"/>
        </w:rPr>
        <w:t xml:space="preserve"> </w:t>
      </w:r>
      <w:proofErr w:type="spellStart"/>
      <w:r w:rsidRPr="00696C00">
        <w:rPr>
          <w:rFonts w:ascii="Times New Roman" w:hAnsi="Times New Roman" w:cs="Times New Roman"/>
          <w:lang w:val="ro-RO"/>
        </w:rPr>
        <w:t>Stage</w:t>
      </w:r>
      <w:proofErr w:type="spellEnd"/>
      <w:r w:rsidRPr="00696C00">
        <w:rPr>
          <w:rFonts w:ascii="Times New Roman" w:hAnsi="Times New Roman" w:cs="Times New Roman"/>
          <w:lang w:val="ro-RO"/>
        </w:rPr>
        <w:t xml:space="preserve"> Performance in Urban</w:t>
      </w:r>
      <w:r w:rsidR="0087422B" w:rsidRPr="00696C00">
        <w:rPr>
          <w:rFonts w:ascii="Times New Roman" w:hAnsi="Times New Roman" w:cs="Times New Roman"/>
          <w:lang w:val="ro-RO"/>
        </w:rPr>
        <w:t xml:space="preserve"> China</w:t>
      </w:r>
      <w:r w:rsidRPr="00696C00">
        <w:rPr>
          <w:rFonts w:ascii="Times New Roman" w:hAnsi="Times New Roman" w:cs="Times New Roman"/>
          <w:lang w:val="ro-RO"/>
        </w:rPr>
        <w:t>.</w:t>
      </w:r>
      <w:r w:rsidRPr="00696C00">
        <w:rPr>
          <w:rFonts w:ascii="Times New Roman" w:hAnsi="Times New Roman" w:cs="Times New Roman"/>
          <w:color w:val="373737"/>
          <w:shd w:val="clear" w:color="auto" w:fill="FFFFFF"/>
        </w:rPr>
        <w:t xml:space="preserve"> The 23rd biennial conference of the </w:t>
      </w:r>
    </w:p>
    <w:p w14:paraId="0AA071CD" w14:textId="1C72CF9E" w:rsidR="00205B6D" w:rsidRPr="00696C00" w:rsidRDefault="00205B6D" w:rsidP="00696C00">
      <w:pPr>
        <w:snapToGrid w:val="0"/>
        <w:ind w:left="720"/>
        <w:contextualSpacing/>
        <w:rPr>
          <w:rFonts w:ascii="Times New Roman" w:hAnsi="Times New Roman" w:cs="Times New Roman"/>
        </w:rPr>
      </w:pPr>
      <w:r w:rsidRPr="00696C00">
        <w:rPr>
          <w:rFonts w:ascii="Times New Roman" w:hAnsi="Times New Roman" w:cs="Times New Roman"/>
          <w:color w:val="373737"/>
          <w:shd w:val="clear" w:color="auto" w:fill="FFFFFF"/>
        </w:rPr>
        <w:t xml:space="preserve">European Association for Chinese Studies, </w:t>
      </w:r>
      <w:r w:rsidRPr="00696C00">
        <w:rPr>
          <w:rFonts w:ascii="Times New Roman" w:hAnsi="Times New Roman" w:cs="Times New Roman"/>
          <w:color w:val="373737"/>
        </w:rPr>
        <w:t xml:space="preserve">Institute of East Asian Studies,  Institute of East Asian Studies,  Leipzig, </w:t>
      </w:r>
      <w:r w:rsidRPr="00696C00">
        <w:rPr>
          <w:rFonts w:ascii="Times New Roman" w:hAnsi="Times New Roman" w:cs="Times New Roman"/>
          <w:lang w:val="ro-RO"/>
        </w:rPr>
        <w:t xml:space="preserve">25.08.2021 </w:t>
      </w:r>
      <w:hyperlink r:id="rId22" w:history="1">
        <w:r w:rsidRPr="00696C00">
          <w:rPr>
            <w:rStyle w:val="Hyperlink"/>
            <w:rFonts w:ascii="Times New Roman" w:hAnsi="Times New Roman" w:cs="Times New Roman"/>
            <w:i/>
            <w:lang w:val="ro-RO"/>
          </w:rPr>
          <w:t>https://conference.uni-leipzig.de/eacs2020/wp-content/uploads/2021/08/booklet_eacs_2021.pdf</w:t>
        </w:r>
      </w:hyperlink>
    </w:p>
    <w:p w14:paraId="3AB0A6F7" w14:textId="4BE70102" w:rsidR="00205B6D" w:rsidRPr="00BA0E57" w:rsidRDefault="00205B6D" w:rsidP="00BA0E57">
      <w:pPr>
        <w:pStyle w:val="NormalWeb"/>
        <w:shd w:val="clear" w:color="auto" w:fill="FFFFFF"/>
        <w:spacing w:before="0" w:beforeAutospacing="0" w:after="375" w:afterAutospacing="0"/>
        <w:textAlignment w:val="baseline"/>
        <w:rPr>
          <w:color w:val="000000"/>
          <w:sz w:val="22"/>
          <w:szCs w:val="22"/>
        </w:rPr>
      </w:pPr>
      <w:r w:rsidRPr="00A31A78">
        <w:rPr>
          <w:bCs/>
          <w:sz w:val="20"/>
          <w:szCs w:val="20"/>
        </w:rPr>
        <w:t>2021.</w:t>
      </w:r>
      <w:r>
        <w:rPr>
          <w:b/>
          <w:sz w:val="20"/>
          <w:szCs w:val="20"/>
        </w:rPr>
        <w:t xml:space="preserve"> </w:t>
      </w:r>
      <w:r w:rsidRPr="00BA0E57">
        <w:rPr>
          <w:color w:val="000000"/>
          <w:sz w:val="22"/>
          <w:szCs w:val="22"/>
        </w:rPr>
        <w:t xml:space="preserve">Ecologies of Political and Intellectual Thought in Li Jing's Comedies from the State of Qin, IFTR Conference 2021Theatre Ecologies: Environment, Sustainability and Politics 12 - 16 July 2021, </w:t>
      </w:r>
      <w:r w:rsidRPr="00BA0E57">
        <w:rPr>
          <w:color w:val="373737"/>
          <w:sz w:val="22"/>
          <w:szCs w:val="22"/>
        </w:rPr>
        <w:t>University of Galway/</w:t>
      </w:r>
      <w:r w:rsidR="00476A9A">
        <w:rPr>
          <w:color w:val="373737"/>
          <w:sz w:val="22"/>
          <w:szCs w:val="22"/>
        </w:rPr>
        <w:t>Ireland</w:t>
      </w:r>
      <w:r w:rsidRPr="00BA0E57">
        <w:rPr>
          <w:color w:val="373737"/>
          <w:sz w:val="22"/>
          <w:szCs w:val="22"/>
        </w:rPr>
        <w:t>,</w:t>
      </w:r>
      <w:r w:rsidRPr="00BA0E57">
        <w:rPr>
          <w:sz w:val="22"/>
          <w:szCs w:val="22"/>
          <w:lang w:val="ro-RO"/>
        </w:rPr>
        <w:t xml:space="preserve"> 14.07.2021, </w:t>
      </w:r>
      <w:r w:rsidRPr="00BA0E57">
        <w:rPr>
          <w:color w:val="373737"/>
          <w:sz w:val="22"/>
          <w:szCs w:val="22"/>
        </w:rPr>
        <w:t xml:space="preserve">International Federation of Theatre Research, </w:t>
      </w:r>
      <w:hyperlink r:id="rId23" w:history="1">
        <w:r w:rsidRPr="00BA0E57">
          <w:rPr>
            <w:rStyle w:val="Hyperlink"/>
            <w:i/>
            <w:sz w:val="22"/>
            <w:szCs w:val="22"/>
            <w:lang w:val="ro-RO"/>
          </w:rPr>
          <w:t>https://iftr.org/conference/past-conferences/2020s</w:t>
        </w:r>
      </w:hyperlink>
    </w:p>
    <w:p w14:paraId="64351EF8" w14:textId="1D3BEA4F" w:rsidR="00140BCB" w:rsidRPr="00140BCB" w:rsidRDefault="00140BCB" w:rsidP="00140BCB">
      <w:pPr>
        <w:snapToGrid w:val="0"/>
        <w:spacing w:line="240" w:lineRule="auto"/>
        <w:contextualSpacing/>
        <w:rPr>
          <w:rFonts w:ascii="Times New Roman" w:hAnsi="Times New Roman" w:cs="Times New Roman"/>
          <w:sz w:val="20"/>
          <w:szCs w:val="20"/>
        </w:rPr>
      </w:pPr>
      <w:r w:rsidRPr="00140BCB">
        <w:rPr>
          <w:rFonts w:ascii="Times New Roman" w:hAnsi="Times New Roman" w:cs="Times New Roman"/>
          <w:sz w:val="20"/>
          <w:szCs w:val="20"/>
        </w:rPr>
        <w:t>13-14.06.</w:t>
      </w:r>
      <w:r w:rsidRPr="002450B1">
        <w:rPr>
          <w:rFonts w:ascii="Times New Roman" w:hAnsi="Times New Roman" w:cs="Times New Roman"/>
          <w:b/>
          <w:bCs/>
          <w:sz w:val="20"/>
          <w:szCs w:val="20"/>
        </w:rPr>
        <w:t>2019</w:t>
      </w:r>
      <w:r w:rsidRPr="00140BCB">
        <w:rPr>
          <w:rFonts w:ascii="Times New Roman" w:hAnsi="Times New Roman" w:cs="Times New Roman"/>
          <w:sz w:val="20"/>
          <w:szCs w:val="20"/>
        </w:rPr>
        <w:t xml:space="preserve">. Bergen, Norway. </w:t>
      </w:r>
      <w:r w:rsidR="002450B1">
        <w:rPr>
          <w:rFonts w:ascii="Times New Roman" w:hAnsi="Times New Roman" w:cs="Times New Roman"/>
          <w:sz w:val="20"/>
          <w:szCs w:val="20"/>
        </w:rPr>
        <w:t>“</w:t>
      </w:r>
      <w:r w:rsidRPr="00140BCB">
        <w:rPr>
          <w:rFonts w:ascii="Times New Roman" w:hAnsi="Times New Roman" w:cs="Times New Roman"/>
          <w:sz w:val="20"/>
          <w:szCs w:val="20"/>
        </w:rPr>
        <w:t xml:space="preserve">RETHINKING THE PAST TO ENGAGE WITH THE PRESENT: </w:t>
      </w:r>
    </w:p>
    <w:p w14:paraId="0B99F6B2" w14:textId="5563D785" w:rsidR="00140BCB" w:rsidRPr="00140BCB" w:rsidRDefault="00140BCB" w:rsidP="00140BCB">
      <w:pPr>
        <w:snapToGrid w:val="0"/>
        <w:spacing w:line="240" w:lineRule="auto"/>
        <w:ind w:left="720"/>
        <w:contextualSpacing/>
        <w:rPr>
          <w:rFonts w:ascii="Times New Roman" w:hAnsi="Times New Roman" w:cs="Times New Roman"/>
          <w:sz w:val="20"/>
          <w:szCs w:val="20"/>
        </w:rPr>
      </w:pPr>
      <w:r w:rsidRPr="00140BCB">
        <w:rPr>
          <w:rFonts w:ascii="Times New Roman" w:hAnsi="Times New Roman" w:cs="Times New Roman"/>
          <w:sz w:val="20"/>
          <w:szCs w:val="20"/>
        </w:rPr>
        <w:t>THE AESTHETICS OF HISTORY PRODUCTION IN CONTEMPORARY CHINESE DRAMATURGY</w:t>
      </w:r>
      <w:r w:rsidR="002450B1">
        <w:rPr>
          <w:rFonts w:ascii="Times New Roman" w:hAnsi="Times New Roman" w:cs="Times New Roman"/>
          <w:sz w:val="20"/>
          <w:szCs w:val="20"/>
        </w:rPr>
        <w:t xml:space="preserve">” </w:t>
      </w:r>
      <w:r w:rsidRPr="00140BCB">
        <w:rPr>
          <w:rStyle w:val="Strong"/>
          <w:b w:val="0"/>
          <w:color w:val="333333"/>
          <w:sz w:val="20"/>
          <w:szCs w:val="20"/>
          <w:bdr w:val="none" w:sz="0" w:space="0" w:color="auto" w:frame="1"/>
          <w:shd w:val="clear" w:color="auto" w:fill="FFFFFF"/>
        </w:rPr>
        <w:t>The 14thBiennial Conference of Nordic Association for China Studies (NACS</w:t>
      </w:r>
      <w:proofErr w:type="gramStart"/>
      <w:r w:rsidRPr="00140BCB">
        <w:rPr>
          <w:rStyle w:val="Strong"/>
          <w:b w:val="0"/>
          <w:color w:val="333333"/>
          <w:sz w:val="20"/>
          <w:szCs w:val="20"/>
          <w:bdr w:val="none" w:sz="0" w:space="0" w:color="auto" w:frame="1"/>
          <w:shd w:val="clear" w:color="auto" w:fill="FFFFFF"/>
        </w:rPr>
        <w:t>),</w:t>
      </w:r>
      <w:r w:rsidRPr="00140BCB">
        <w:rPr>
          <w:rStyle w:val="Strong"/>
          <w:b w:val="0"/>
          <w:color w:val="333333"/>
          <w:sz w:val="20"/>
          <w:szCs w:val="20"/>
          <w:bdr w:val="none" w:sz="0" w:space="0" w:color="auto" w:frame="1"/>
        </w:rPr>
        <w:t>When</w:t>
      </w:r>
      <w:proofErr w:type="gramEnd"/>
      <w:r w:rsidRPr="00140BCB">
        <w:rPr>
          <w:rStyle w:val="Strong"/>
          <w:b w:val="0"/>
          <w:color w:val="333333"/>
          <w:sz w:val="20"/>
          <w:szCs w:val="20"/>
          <w:bdr w:val="none" w:sz="0" w:space="0" w:color="auto" w:frame="1"/>
        </w:rPr>
        <w:t xml:space="preserve"> China Faces the World: Engagement or Disengagement?</w:t>
      </w:r>
      <w:r w:rsidR="002450B1">
        <w:rPr>
          <w:rStyle w:val="Strong"/>
          <w:b w:val="0"/>
          <w:color w:val="333333"/>
          <w:sz w:val="20"/>
          <w:szCs w:val="20"/>
          <w:bdr w:val="none" w:sz="0" w:space="0" w:color="auto" w:frame="1"/>
        </w:rPr>
        <w:t xml:space="preserve"> </w:t>
      </w:r>
      <w:r w:rsidRPr="00140BCB">
        <w:rPr>
          <w:rStyle w:val="Strong"/>
          <w:b w:val="0"/>
          <w:color w:val="333333"/>
          <w:sz w:val="20"/>
          <w:szCs w:val="20"/>
          <w:bdr w:val="none" w:sz="0" w:space="0" w:color="auto" w:frame="1"/>
        </w:rPr>
        <w:t>Marking the Centenary Anniversary of the May 4</w:t>
      </w:r>
      <w:r w:rsidRPr="00140BCB">
        <w:rPr>
          <w:rStyle w:val="Strong"/>
          <w:b w:val="0"/>
          <w:color w:val="333333"/>
          <w:sz w:val="20"/>
          <w:szCs w:val="20"/>
          <w:bdr w:val="none" w:sz="0" w:space="0" w:color="auto" w:frame="1"/>
          <w:vertAlign w:val="superscript"/>
        </w:rPr>
        <w:t>th</w:t>
      </w:r>
      <w:r w:rsidRPr="00140BCB">
        <w:rPr>
          <w:rStyle w:val="Strong"/>
          <w:b w:val="0"/>
          <w:color w:val="333333"/>
          <w:sz w:val="20"/>
          <w:szCs w:val="20"/>
          <w:bdr w:val="none" w:sz="0" w:space="0" w:color="auto" w:frame="1"/>
        </w:rPr>
        <w:t> Movement</w:t>
      </w:r>
    </w:p>
    <w:p w14:paraId="596B705B" w14:textId="480C47A3" w:rsidR="000658C9" w:rsidRPr="00140BCB" w:rsidRDefault="00000000" w:rsidP="00140BCB">
      <w:pPr>
        <w:snapToGrid w:val="0"/>
        <w:spacing w:line="240" w:lineRule="auto"/>
        <w:ind w:firstLine="720"/>
        <w:contextualSpacing/>
        <w:rPr>
          <w:rFonts w:ascii="Times New Roman" w:hAnsi="Times New Roman" w:cs="Times New Roman"/>
          <w:sz w:val="20"/>
          <w:szCs w:val="20"/>
        </w:rPr>
      </w:pPr>
      <w:hyperlink r:id="rId24" w:history="1">
        <w:r w:rsidR="00140BCB" w:rsidRPr="00140BCB">
          <w:rPr>
            <w:rStyle w:val="Hyperlink"/>
            <w:rFonts w:ascii="Times New Roman" w:hAnsi="Times New Roman" w:cs="Times New Roman"/>
            <w:sz w:val="20"/>
            <w:szCs w:val="20"/>
          </w:rPr>
          <w:t>https://nacsorg.wordpress.com/nacs-conferences/</w:t>
        </w:r>
      </w:hyperlink>
    </w:p>
    <w:p w14:paraId="52B3A714" w14:textId="77777777" w:rsidR="00BD31C2" w:rsidRDefault="00BD31C2" w:rsidP="00BD31C2">
      <w:pPr>
        <w:snapToGrid w:val="0"/>
        <w:spacing w:line="240" w:lineRule="auto"/>
        <w:contextualSpacing/>
        <w:rPr>
          <w:rFonts w:eastAsia="SimSun"/>
          <w:bCs/>
        </w:rPr>
      </w:pPr>
      <w:r>
        <w:rPr>
          <w:rFonts w:eastAsia="SimSun"/>
          <w:bCs/>
        </w:rPr>
        <w:t xml:space="preserve">24-25.11.2018 </w:t>
      </w:r>
      <w:r w:rsidRPr="00384A66">
        <w:rPr>
          <w:rFonts w:eastAsia="SimSun"/>
          <w:bCs/>
          <w:i/>
        </w:rPr>
        <w:t>Chinese Modernity: Then and Now</w:t>
      </w:r>
      <w:r>
        <w:rPr>
          <w:rFonts w:eastAsia="SimSun"/>
          <w:bCs/>
        </w:rPr>
        <w:t xml:space="preserve">, University of Bucharest, Confucius Institute, </w:t>
      </w:r>
    </w:p>
    <w:p w14:paraId="22968DD9" w14:textId="7672B9AE" w:rsidR="00BD31C2" w:rsidRDefault="00BD31C2" w:rsidP="00BD31C2">
      <w:pPr>
        <w:snapToGrid w:val="0"/>
        <w:spacing w:line="240" w:lineRule="auto"/>
        <w:contextualSpacing/>
        <w:rPr>
          <w:rFonts w:ascii="Times New Roman" w:hAnsi="Times New Roman" w:cs="Times New Roman"/>
          <w:b/>
          <w:sz w:val="20"/>
          <w:szCs w:val="20"/>
        </w:rPr>
      </w:pPr>
      <w:r>
        <w:rPr>
          <w:rFonts w:eastAsia="SimSun"/>
          <w:bCs/>
        </w:rPr>
        <w:tab/>
      </w:r>
      <w:r w:rsidRPr="00EA6927">
        <w:rPr>
          <w:rFonts w:eastAsia="SimSun"/>
          <w:bCs/>
        </w:rPr>
        <w:t>Representations of Kafka’s Short Story ‘The Great Wall’ in Contemporary Chinese Theatre</w:t>
      </w:r>
    </w:p>
    <w:p w14:paraId="762DFEBE" w14:textId="6E984F1C" w:rsidR="00802913" w:rsidRDefault="00802913" w:rsidP="00802913">
      <w:pPr>
        <w:widowControl w:val="0"/>
        <w:autoSpaceDE w:val="0"/>
        <w:autoSpaceDN w:val="0"/>
        <w:adjustRightInd w:val="0"/>
        <w:snapToGrid w:val="0"/>
        <w:spacing w:after="240" w:line="240" w:lineRule="auto"/>
        <w:contextualSpacing/>
        <w:rPr>
          <w:rFonts w:ascii="Times" w:hAnsi="Times" w:cs="Times"/>
          <w:color w:val="000000"/>
        </w:rPr>
      </w:pPr>
      <w:r w:rsidRPr="00802913">
        <w:rPr>
          <w:rFonts w:ascii="Times New Roman" w:hAnsi="Times New Roman" w:cs="Times New Roman"/>
        </w:rPr>
        <w:lastRenderedPageBreak/>
        <w:t>09.2018</w:t>
      </w:r>
      <w:r w:rsidRPr="00802913">
        <w:rPr>
          <w:rFonts w:ascii="Times New Roman" w:hAnsi="Times New Roman" w:cs="Times New Roman"/>
          <w:b/>
        </w:rPr>
        <w:t xml:space="preserve"> </w:t>
      </w:r>
      <w:r w:rsidRPr="00802913">
        <w:rPr>
          <w:lang w:val="ro-RO"/>
        </w:rPr>
        <w:t>British Ass</w:t>
      </w:r>
      <w:r w:rsidR="00384A66">
        <w:rPr>
          <w:lang w:val="ro-RO"/>
        </w:rPr>
        <w:t xml:space="preserve">ociation of </w:t>
      </w:r>
      <w:proofErr w:type="spellStart"/>
      <w:r w:rsidR="00384A66">
        <w:rPr>
          <w:lang w:val="ro-RO"/>
        </w:rPr>
        <w:t>Chinese</w:t>
      </w:r>
      <w:proofErr w:type="spellEnd"/>
      <w:r w:rsidR="00384A66">
        <w:rPr>
          <w:lang w:val="ro-RO"/>
        </w:rPr>
        <w:t xml:space="preserve"> Studies, Anual </w:t>
      </w:r>
      <w:proofErr w:type="spellStart"/>
      <w:r w:rsidR="00384A66">
        <w:rPr>
          <w:lang w:val="ro-RO"/>
        </w:rPr>
        <w:t>Confere</w:t>
      </w:r>
      <w:r w:rsidRPr="00802913">
        <w:rPr>
          <w:lang w:val="ro-RO"/>
        </w:rPr>
        <w:t>nce</w:t>
      </w:r>
      <w:proofErr w:type="spellEnd"/>
      <w:r w:rsidRPr="00802913">
        <w:rPr>
          <w:rFonts w:ascii="Times" w:hAnsi="Times" w:cs="Times"/>
          <w:color w:val="000000"/>
        </w:rPr>
        <w:t xml:space="preserve"> </w:t>
      </w:r>
      <w:r w:rsidR="00384A66">
        <w:rPr>
          <w:rFonts w:ascii="Times" w:hAnsi="Times" w:cs="Times"/>
          <w:color w:val="000000"/>
        </w:rPr>
        <w:t>“</w:t>
      </w:r>
      <w:r w:rsidRPr="00802913">
        <w:rPr>
          <w:rFonts w:ascii="Times" w:hAnsi="Times" w:cs="Times"/>
          <w:color w:val="000000"/>
        </w:rPr>
        <w:t xml:space="preserve">A Transcultural Vision of Kafka’s </w:t>
      </w:r>
    </w:p>
    <w:p w14:paraId="77CD9FD6" w14:textId="40CAB5DA" w:rsidR="00802913" w:rsidRDefault="00802913" w:rsidP="00802913">
      <w:pPr>
        <w:widowControl w:val="0"/>
        <w:autoSpaceDE w:val="0"/>
        <w:autoSpaceDN w:val="0"/>
        <w:adjustRightInd w:val="0"/>
        <w:snapToGrid w:val="0"/>
        <w:spacing w:after="240" w:line="240" w:lineRule="auto"/>
        <w:contextualSpacing/>
        <w:rPr>
          <w:lang w:val="ro-RO"/>
        </w:rPr>
      </w:pPr>
      <w:r>
        <w:rPr>
          <w:rFonts w:ascii="Times" w:hAnsi="Times" w:cs="Times"/>
          <w:color w:val="000000"/>
        </w:rPr>
        <w:tab/>
      </w:r>
      <w:r w:rsidRPr="00802913">
        <w:rPr>
          <w:rFonts w:ascii="Times" w:hAnsi="Times" w:cs="Times"/>
          <w:color w:val="000000"/>
        </w:rPr>
        <w:t>Great Wall on the Chinese and European Stage</w:t>
      </w:r>
      <w:r w:rsidR="00384A66">
        <w:rPr>
          <w:rFonts w:ascii="Times" w:hAnsi="Times" w:cs="Times"/>
          <w:color w:val="000000"/>
        </w:rPr>
        <w:t>”</w:t>
      </w:r>
      <w:r w:rsidRPr="00802913">
        <w:rPr>
          <w:rFonts w:ascii="Times" w:hAnsi="Times" w:cs="Times"/>
          <w:color w:val="000000"/>
        </w:rPr>
        <w:t xml:space="preserve">, 12-14.09.2018, </w:t>
      </w:r>
      <w:r w:rsidRPr="00802913">
        <w:rPr>
          <w:lang w:val="ro-RO"/>
        </w:rPr>
        <w:t xml:space="preserve">Lau China Institute, </w:t>
      </w:r>
      <w:proofErr w:type="spellStart"/>
      <w:r w:rsidRPr="00802913">
        <w:rPr>
          <w:lang w:val="ro-RO"/>
        </w:rPr>
        <w:t>King’s</w:t>
      </w:r>
      <w:proofErr w:type="spellEnd"/>
      <w:r w:rsidRPr="00802913">
        <w:rPr>
          <w:lang w:val="ro-RO"/>
        </w:rPr>
        <w:t xml:space="preserve"> </w:t>
      </w:r>
    </w:p>
    <w:p w14:paraId="167A57E8" w14:textId="2FA8AFFA" w:rsidR="00802913" w:rsidRPr="00802913" w:rsidRDefault="00802913" w:rsidP="00802913">
      <w:pPr>
        <w:widowControl w:val="0"/>
        <w:autoSpaceDE w:val="0"/>
        <w:autoSpaceDN w:val="0"/>
        <w:adjustRightInd w:val="0"/>
        <w:snapToGrid w:val="0"/>
        <w:spacing w:after="240" w:line="240" w:lineRule="auto"/>
        <w:contextualSpacing/>
        <w:rPr>
          <w:lang w:val="ro-RO"/>
        </w:rPr>
      </w:pPr>
      <w:r>
        <w:rPr>
          <w:lang w:val="ro-RO"/>
        </w:rPr>
        <w:tab/>
      </w:r>
      <w:r w:rsidRPr="00802913">
        <w:rPr>
          <w:lang w:val="ro-RO"/>
        </w:rPr>
        <w:t>College</w:t>
      </w:r>
      <w:r w:rsidR="009A38AA">
        <w:t>,</w:t>
      </w:r>
      <w:r w:rsidRPr="00802913">
        <w:rPr>
          <w:lang w:val="ro-RO"/>
        </w:rPr>
        <w:t xml:space="preserve"> London</w:t>
      </w:r>
    </w:p>
    <w:p w14:paraId="519C2A87" w14:textId="1095C8BD" w:rsidR="00802913" w:rsidRDefault="00000000" w:rsidP="00802913">
      <w:pPr>
        <w:widowControl w:val="0"/>
        <w:autoSpaceDE w:val="0"/>
        <w:autoSpaceDN w:val="0"/>
        <w:adjustRightInd w:val="0"/>
        <w:snapToGrid w:val="0"/>
        <w:spacing w:after="240" w:line="240" w:lineRule="auto"/>
        <w:ind w:firstLine="720"/>
        <w:contextualSpacing/>
        <w:rPr>
          <w:i/>
          <w:lang w:val="ro-RO"/>
        </w:rPr>
      </w:pPr>
      <w:hyperlink r:id="rId25" w:history="1">
        <w:r w:rsidR="00802913" w:rsidRPr="00612BFB">
          <w:rPr>
            <w:rStyle w:val="Hyperlink"/>
            <w:i/>
            <w:lang w:val="ro-RO"/>
          </w:rPr>
          <w:t>http://bacsuk.org.uk/wp-content/uploads/2018/06/BACS-Conference-2018-Draft-</w:t>
        </w:r>
      </w:hyperlink>
    </w:p>
    <w:p w14:paraId="4E2FF4CF" w14:textId="6F1864AB" w:rsidR="00802913" w:rsidRPr="00802913" w:rsidRDefault="00802913" w:rsidP="00802913">
      <w:pPr>
        <w:widowControl w:val="0"/>
        <w:autoSpaceDE w:val="0"/>
        <w:autoSpaceDN w:val="0"/>
        <w:adjustRightInd w:val="0"/>
        <w:snapToGrid w:val="0"/>
        <w:spacing w:after="240" w:line="240" w:lineRule="auto"/>
        <w:ind w:firstLine="720"/>
        <w:contextualSpacing/>
        <w:rPr>
          <w:rFonts w:ascii="Times" w:hAnsi="Times" w:cs="Times"/>
          <w:color w:val="000000"/>
        </w:rPr>
      </w:pPr>
      <w:r w:rsidRPr="00802913">
        <w:rPr>
          <w:i/>
          <w:lang w:val="ro-RO"/>
        </w:rPr>
        <w:t>Programme.pdf</w:t>
      </w:r>
    </w:p>
    <w:p w14:paraId="31CA3BB2" w14:textId="77777777" w:rsidR="00384A66" w:rsidRPr="00384A66" w:rsidRDefault="004D3F5C" w:rsidP="00C7450E">
      <w:pPr>
        <w:snapToGrid w:val="0"/>
        <w:spacing w:line="240" w:lineRule="auto"/>
        <w:contextualSpacing/>
        <w:jc w:val="both"/>
        <w:rPr>
          <w:i/>
          <w:color w:val="222222"/>
          <w:shd w:val="clear" w:color="auto" w:fill="FFFFFF"/>
        </w:rPr>
      </w:pPr>
      <w:r w:rsidRPr="004D3F5C">
        <w:rPr>
          <w:rFonts w:ascii="Times New Roman" w:hAnsi="Times New Roman" w:cs="Times New Roman"/>
          <w:sz w:val="20"/>
          <w:szCs w:val="20"/>
        </w:rPr>
        <w:t xml:space="preserve">07.2018 </w:t>
      </w:r>
      <w:r w:rsidR="00384A66" w:rsidRPr="00384A66">
        <w:rPr>
          <w:i/>
        </w:rPr>
        <w:t>“</w:t>
      </w:r>
      <w:r w:rsidR="00384A66" w:rsidRPr="00384A66">
        <w:rPr>
          <w:i/>
          <w:color w:val="222222"/>
          <w:shd w:val="clear" w:color="auto" w:fill="FFFFFF"/>
        </w:rPr>
        <w:t xml:space="preserve">Theatre and Migration – Theatre, Nation and Identity: Between Migration and Stasis” </w:t>
      </w:r>
    </w:p>
    <w:p w14:paraId="13F5124C" w14:textId="6F9B7A26" w:rsidR="004D3F5C" w:rsidRPr="004D3F5C" w:rsidRDefault="004D3F5C" w:rsidP="00384A66">
      <w:pPr>
        <w:snapToGrid w:val="0"/>
        <w:spacing w:line="240" w:lineRule="auto"/>
        <w:ind w:firstLine="720"/>
        <w:contextualSpacing/>
        <w:jc w:val="both"/>
        <w:rPr>
          <w:rFonts w:ascii="Times New Roman" w:hAnsi="Times New Roman" w:cs="Times New Roman"/>
        </w:rPr>
      </w:pPr>
      <w:r w:rsidRPr="004D3F5C">
        <w:rPr>
          <w:rFonts w:ascii="Times New Roman" w:hAnsi="Times New Roman" w:cs="Times New Roman"/>
          <w:sz w:val="20"/>
          <w:szCs w:val="20"/>
        </w:rPr>
        <w:t xml:space="preserve">International Federation of Theatre Studies, Belgrade, Serbia, </w:t>
      </w:r>
      <w:r w:rsidR="00384A66">
        <w:rPr>
          <w:rFonts w:ascii="Times New Roman" w:hAnsi="Times New Roman" w:cs="Times New Roman"/>
          <w:sz w:val="20"/>
          <w:szCs w:val="20"/>
        </w:rPr>
        <w:t>“</w:t>
      </w:r>
      <w:r w:rsidRPr="004D3F5C">
        <w:rPr>
          <w:rFonts w:ascii="Times New Roman" w:hAnsi="Times New Roman" w:cs="Times New Roman"/>
        </w:rPr>
        <w:t xml:space="preserve">Constructing and destroying </w:t>
      </w:r>
    </w:p>
    <w:p w14:paraId="62A56011" w14:textId="02364FE6" w:rsidR="004D3F5C" w:rsidRDefault="004D3F5C" w:rsidP="00C7450E">
      <w:pPr>
        <w:snapToGrid w:val="0"/>
        <w:spacing w:line="240" w:lineRule="auto"/>
        <w:contextualSpacing/>
        <w:jc w:val="both"/>
        <w:rPr>
          <w:rFonts w:ascii="Times New Roman" w:hAnsi="Times New Roman" w:cs="Times New Roman"/>
        </w:rPr>
      </w:pPr>
      <w:r w:rsidRPr="004D3F5C">
        <w:rPr>
          <w:rFonts w:ascii="Times New Roman" w:hAnsi="Times New Roman" w:cs="Times New Roman"/>
        </w:rPr>
        <w:tab/>
        <w:t>boundaries in a Chinese transcultural performance of Kafka’s ‘The Great Wall’</w:t>
      </w:r>
      <w:r w:rsidR="00384A66">
        <w:rPr>
          <w:rFonts w:ascii="Times New Roman" w:hAnsi="Times New Roman" w:cs="Times New Roman"/>
        </w:rPr>
        <w:t>”</w:t>
      </w:r>
    </w:p>
    <w:p w14:paraId="7D86363D" w14:textId="769859FC" w:rsidR="00802913" w:rsidRPr="004D3F5C" w:rsidRDefault="00802913" w:rsidP="00802913">
      <w:pPr>
        <w:snapToGrid w:val="0"/>
        <w:spacing w:line="240" w:lineRule="auto"/>
        <w:ind w:firstLine="720"/>
        <w:contextualSpacing/>
        <w:jc w:val="both"/>
        <w:rPr>
          <w:rFonts w:ascii="Times New Roman" w:hAnsi="Times New Roman" w:cs="Times New Roman"/>
        </w:rPr>
      </w:pPr>
      <w:r w:rsidRPr="0085062D">
        <w:rPr>
          <w:i/>
          <w:lang w:val="ro-RO"/>
        </w:rPr>
        <w:t>https://www.iftr.org/media/3397/iftr-world-congress-belgrade-2018-program.pdf</w:t>
      </w:r>
    </w:p>
    <w:p w14:paraId="32AED088" w14:textId="77777777" w:rsidR="004D3F5C"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06. 2017 </w:t>
      </w:r>
      <w:r w:rsidRPr="00494590">
        <w:rPr>
          <w:rFonts w:ascii="Times New Roman" w:hAnsi="Times New Roman" w:cs="Times New Roman"/>
          <w:i/>
          <w:sz w:val="20"/>
          <w:szCs w:val="20"/>
        </w:rPr>
        <w:t>China Time: Rethinking Cultural Encounters</w:t>
      </w:r>
      <w:r w:rsidRPr="00494590">
        <w:rPr>
          <w:rFonts w:ascii="Times New Roman" w:hAnsi="Times New Roman" w:cs="Times New Roman"/>
          <w:sz w:val="20"/>
          <w:szCs w:val="20"/>
        </w:rPr>
        <w:t>, The 13</w:t>
      </w:r>
      <w:r w:rsidRPr="00494590">
        <w:rPr>
          <w:rFonts w:ascii="Times New Roman" w:hAnsi="Times New Roman" w:cs="Times New Roman"/>
          <w:sz w:val="20"/>
          <w:szCs w:val="20"/>
          <w:vertAlign w:val="superscript"/>
        </w:rPr>
        <w:t>th</w:t>
      </w:r>
      <w:r w:rsidRPr="00494590">
        <w:rPr>
          <w:rFonts w:ascii="Times New Roman" w:hAnsi="Times New Roman" w:cs="Times New Roman"/>
          <w:sz w:val="20"/>
          <w:szCs w:val="20"/>
        </w:rPr>
        <w:t xml:space="preserve"> Biennial Nordic Association of China Studies, </w:t>
      </w:r>
    </w:p>
    <w:p w14:paraId="1F589670" w14:textId="77777777" w:rsidR="004D3F5C" w:rsidRDefault="004D3F5C" w:rsidP="00C7450E">
      <w:pPr>
        <w:snapToGrid w:val="0"/>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sidR="001E11AE" w:rsidRPr="00494590">
        <w:rPr>
          <w:rFonts w:ascii="Times New Roman" w:hAnsi="Times New Roman" w:cs="Times New Roman"/>
          <w:sz w:val="20"/>
          <w:szCs w:val="20"/>
        </w:rPr>
        <w:t xml:space="preserve">“Performance Encounters: China’s contemporary avant-garde performance on the Western Stage”, Aarhus </w:t>
      </w:r>
    </w:p>
    <w:p w14:paraId="606367C2" w14:textId="47A45392" w:rsidR="001E11AE" w:rsidRDefault="004D3F5C" w:rsidP="00C7450E">
      <w:pPr>
        <w:snapToGrid w:val="0"/>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sidR="001E11AE" w:rsidRPr="00494590">
        <w:rPr>
          <w:rFonts w:ascii="Times New Roman" w:hAnsi="Times New Roman" w:cs="Times New Roman"/>
          <w:sz w:val="20"/>
          <w:szCs w:val="20"/>
        </w:rPr>
        <w:t>University, Denmark.</w:t>
      </w:r>
    </w:p>
    <w:p w14:paraId="609059F0"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08.03. 2017 “China’s Paper Tigers: A Transcultural Perspective on the Contemporary Chinese </w:t>
      </w:r>
    </w:p>
    <w:p w14:paraId="1CD72B93"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Avant-Garde Scene”, New Europe College, </w:t>
      </w:r>
      <w:proofErr w:type="spellStart"/>
      <w:r w:rsidRPr="00494590">
        <w:rPr>
          <w:rFonts w:ascii="Times New Roman" w:hAnsi="Times New Roman" w:cs="Times New Roman"/>
          <w:sz w:val="20"/>
          <w:szCs w:val="20"/>
        </w:rPr>
        <w:t>Bucuresti</w:t>
      </w:r>
      <w:proofErr w:type="spellEnd"/>
    </w:p>
    <w:p w14:paraId="05AF62A6"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19.11.2016 </w:t>
      </w:r>
      <w:r w:rsidRPr="00494590">
        <w:rPr>
          <w:rFonts w:ascii="Times New Roman" w:hAnsi="Times New Roman" w:cs="Times New Roman"/>
          <w:i/>
          <w:sz w:val="20"/>
          <w:szCs w:val="20"/>
        </w:rPr>
        <w:t>Reinventing Tradition</w:t>
      </w:r>
      <w:r w:rsidRPr="00494590">
        <w:rPr>
          <w:rFonts w:ascii="Times New Roman" w:hAnsi="Times New Roman" w:cs="Times New Roman"/>
          <w:sz w:val="20"/>
          <w:szCs w:val="20"/>
        </w:rPr>
        <w:t xml:space="preserve"> (18-19 </w:t>
      </w:r>
      <w:proofErr w:type="spellStart"/>
      <w:r w:rsidRPr="00494590">
        <w:rPr>
          <w:rFonts w:ascii="Times New Roman" w:hAnsi="Times New Roman" w:cs="Times New Roman"/>
          <w:sz w:val="20"/>
          <w:szCs w:val="20"/>
        </w:rPr>
        <w:t>Noiembrie</w:t>
      </w:r>
      <w:proofErr w:type="spellEnd"/>
      <w:r w:rsidRPr="00494590">
        <w:rPr>
          <w:rFonts w:ascii="Times New Roman" w:hAnsi="Times New Roman" w:cs="Times New Roman"/>
          <w:sz w:val="20"/>
          <w:szCs w:val="20"/>
        </w:rPr>
        <w:t xml:space="preserve"> 2016) </w:t>
      </w:r>
      <w:proofErr w:type="spellStart"/>
      <w:r w:rsidRPr="00494590">
        <w:rPr>
          <w:rFonts w:ascii="Times New Roman" w:hAnsi="Times New Roman" w:cs="Times New Roman"/>
          <w:sz w:val="20"/>
          <w:szCs w:val="20"/>
        </w:rPr>
        <w:t>Universitatea</w:t>
      </w:r>
      <w:proofErr w:type="spellEnd"/>
      <w:r w:rsidRPr="00494590">
        <w:rPr>
          <w:rFonts w:ascii="Times New Roman" w:hAnsi="Times New Roman" w:cs="Times New Roman"/>
          <w:sz w:val="20"/>
          <w:szCs w:val="20"/>
        </w:rPr>
        <w:t xml:space="preserve"> din </w:t>
      </w:r>
      <w:proofErr w:type="spellStart"/>
      <w:r w:rsidRPr="00494590">
        <w:rPr>
          <w:rFonts w:ascii="Times New Roman" w:hAnsi="Times New Roman" w:cs="Times New Roman"/>
          <w:sz w:val="20"/>
          <w:szCs w:val="20"/>
        </w:rPr>
        <w:t>București</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Institutul</w:t>
      </w:r>
      <w:proofErr w:type="spellEnd"/>
      <w:r w:rsidRPr="00494590">
        <w:rPr>
          <w:rFonts w:ascii="Times New Roman" w:hAnsi="Times New Roman" w:cs="Times New Roman"/>
          <w:sz w:val="20"/>
          <w:szCs w:val="20"/>
        </w:rPr>
        <w:t xml:space="preserve"> </w:t>
      </w:r>
    </w:p>
    <w:p w14:paraId="34682F48"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Confucius din </w:t>
      </w:r>
      <w:proofErr w:type="spellStart"/>
      <w:r w:rsidRPr="00494590">
        <w:rPr>
          <w:rFonts w:ascii="Times New Roman" w:hAnsi="Times New Roman" w:cs="Times New Roman"/>
          <w:sz w:val="20"/>
          <w:szCs w:val="20"/>
        </w:rPr>
        <w:t>București</w:t>
      </w:r>
      <w:proofErr w:type="spellEnd"/>
      <w:r w:rsidRPr="00494590">
        <w:rPr>
          <w:rFonts w:ascii="Times New Roman" w:hAnsi="Times New Roman" w:cs="Times New Roman"/>
          <w:sz w:val="20"/>
          <w:szCs w:val="20"/>
        </w:rPr>
        <w:t xml:space="preserve">, “Staging Lu </w:t>
      </w:r>
      <w:proofErr w:type="spellStart"/>
      <w:r w:rsidRPr="00494590">
        <w:rPr>
          <w:rFonts w:ascii="Times New Roman" w:hAnsi="Times New Roman" w:cs="Times New Roman"/>
          <w:sz w:val="20"/>
          <w:szCs w:val="20"/>
        </w:rPr>
        <w:t>Xun</w:t>
      </w:r>
      <w:proofErr w:type="spellEnd"/>
      <w:r w:rsidRPr="00494590">
        <w:rPr>
          <w:rFonts w:ascii="Times New Roman" w:hAnsi="Times New Roman" w:cs="Times New Roman"/>
          <w:sz w:val="20"/>
          <w:szCs w:val="20"/>
        </w:rPr>
        <w:t xml:space="preserve"> in Contemporary Chinese Theatre”, </w:t>
      </w:r>
      <w:proofErr w:type="spellStart"/>
      <w:r w:rsidRPr="00494590">
        <w:rPr>
          <w:rFonts w:ascii="Times New Roman" w:hAnsi="Times New Roman" w:cs="Times New Roman"/>
          <w:sz w:val="20"/>
          <w:szCs w:val="20"/>
        </w:rPr>
        <w:t>Bucuresti</w:t>
      </w:r>
      <w:proofErr w:type="spellEnd"/>
      <w:r w:rsidRPr="00494590">
        <w:rPr>
          <w:rFonts w:ascii="Times New Roman" w:hAnsi="Times New Roman" w:cs="Times New Roman"/>
          <w:sz w:val="20"/>
          <w:szCs w:val="20"/>
        </w:rPr>
        <w:t>.</w:t>
      </w:r>
    </w:p>
    <w:p w14:paraId="1BEAA0BE"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27.08.2016 „The Aesthetics of Morality in Chinese </w:t>
      </w:r>
      <w:r w:rsidRPr="00494590">
        <w:rPr>
          <w:rFonts w:ascii="Times New Roman" w:hAnsi="Times New Roman" w:cs="Times New Roman"/>
          <w:i/>
          <w:sz w:val="20"/>
          <w:szCs w:val="20"/>
        </w:rPr>
        <w:t>New Theatre Wave</w:t>
      </w:r>
      <w:r w:rsidRPr="00494590">
        <w:rPr>
          <w:rFonts w:ascii="Times New Roman" w:hAnsi="Times New Roman" w:cs="Times New Roman"/>
          <w:sz w:val="20"/>
          <w:szCs w:val="20"/>
        </w:rPr>
        <w:t>”, 21</w:t>
      </w:r>
      <w:r w:rsidRPr="00494590">
        <w:rPr>
          <w:rFonts w:ascii="Times New Roman" w:hAnsi="Times New Roman" w:cs="Times New Roman"/>
          <w:sz w:val="20"/>
          <w:szCs w:val="20"/>
          <w:vertAlign w:val="superscript"/>
        </w:rPr>
        <w:t>st</w:t>
      </w:r>
      <w:r w:rsidRPr="00494590">
        <w:rPr>
          <w:rFonts w:ascii="Times New Roman" w:hAnsi="Times New Roman" w:cs="Times New Roman"/>
          <w:sz w:val="20"/>
          <w:szCs w:val="20"/>
        </w:rPr>
        <w:t xml:space="preserve"> Biennial </w:t>
      </w:r>
    </w:p>
    <w:p w14:paraId="13256CB9"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Conference of the European Association of Chinese Studies, Saint Petersburg University </w:t>
      </w:r>
    </w:p>
    <w:p w14:paraId="1DC8A490"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(23-28 August 2016), Russia </w:t>
      </w:r>
    </w:p>
    <w:p w14:paraId="355DFA5C"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19.05. 2016 </w:t>
      </w:r>
      <w:r w:rsidRPr="00494590">
        <w:rPr>
          <w:rFonts w:ascii="Times New Roman" w:hAnsi="Times New Roman" w:cs="Times New Roman"/>
          <w:i/>
          <w:sz w:val="20"/>
          <w:szCs w:val="20"/>
        </w:rPr>
        <w:t>Reading Matters</w:t>
      </w:r>
      <w:r w:rsidRPr="00494590">
        <w:rPr>
          <w:rFonts w:ascii="Times New Roman" w:hAnsi="Times New Roman" w:cs="Times New Roman"/>
          <w:sz w:val="20"/>
          <w:szCs w:val="20"/>
        </w:rPr>
        <w:t xml:space="preserve">, University “Lucian Blaga” of Sibiu, „Reading Chinese Intermedial </w:t>
      </w:r>
    </w:p>
    <w:p w14:paraId="715A7149"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Theater”, Sibiu, Romania</w:t>
      </w:r>
    </w:p>
    <w:p w14:paraId="35B903DE"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24.04.2016 </w:t>
      </w:r>
      <w:r w:rsidRPr="00494590">
        <w:rPr>
          <w:rFonts w:ascii="Times New Roman" w:hAnsi="Times New Roman" w:cs="Times New Roman"/>
          <w:i/>
          <w:sz w:val="20"/>
          <w:szCs w:val="20"/>
        </w:rPr>
        <w:t>The Gender Construction of Society</w:t>
      </w:r>
      <w:r w:rsidRPr="00494590">
        <w:rPr>
          <w:rFonts w:ascii="Times New Roman" w:hAnsi="Times New Roman" w:cs="Times New Roman"/>
          <w:sz w:val="20"/>
          <w:szCs w:val="20"/>
        </w:rPr>
        <w:t>, “</w:t>
      </w:r>
      <w:proofErr w:type="spellStart"/>
      <w:r w:rsidRPr="00494590">
        <w:rPr>
          <w:rFonts w:ascii="Times New Roman" w:hAnsi="Times New Roman" w:cs="Times New Roman"/>
          <w:sz w:val="20"/>
          <w:szCs w:val="20"/>
        </w:rPr>
        <w:t>Dimitrie</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Cantemir</w:t>
      </w:r>
      <w:proofErr w:type="spellEnd"/>
      <w:r w:rsidRPr="00494590">
        <w:rPr>
          <w:rFonts w:ascii="Times New Roman" w:hAnsi="Times New Roman" w:cs="Times New Roman"/>
          <w:sz w:val="20"/>
          <w:szCs w:val="20"/>
        </w:rPr>
        <w:t xml:space="preserve">” Christian University, </w:t>
      </w:r>
    </w:p>
    <w:p w14:paraId="15D6295A" w14:textId="77777777" w:rsidR="001E11AE" w:rsidRPr="00494590" w:rsidRDefault="001E11AE" w:rsidP="00C7450E">
      <w:pPr>
        <w:snapToGrid w:val="0"/>
        <w:spacing w:line="240" w:lineRule="auto"/>
        <w:ind w:firstLine="720"/>
        <w:contextualSpacing/>
        <w:rPr>
          <w:rFonts w:ascii="Times New Roman" w:hAnsi="Times New Roman" w:cs="Times New Roman"/>
          <w:sz w:val="20"/>
          <w:szCs w:val="20"/>
        </w:rPr>
      </w:pPr>
      <w:r w:rsidRPr="00494590">
        <w:rPr>
          <w:rFonts w:ascii="Times New Roman" w:hAnsi="Times New Roman" w:cs="Times New Roman"/>
          <w:sz w:val="20"/>
          <w:szCs w:val="20"/>
        </w:rPr>
        <w:t xml:space="preserve">“Pervert Women, Hooligan Men and Public Toilets: Three Symbolic Images of Society </w:t>
      </w:r>
    </w:p>
    <w:p w14:paraId="53FD2308" w14:textId="77777777" w:rsidR="001E11AE" w:rsidRPr="00494590" w:rsidRDefault="001E11AE" w:rsidP="00C7450E">
      <w:pPr>
        <w:snapToGrid w:val="0"/>
        <w:spacing w:line="240" w:lineRule="auto"/>
        <w:ind w:firstLine="720"/>
        <w:contextualSpacing/>
        <w:rPr>
          <w:rFonts w:ascii="Times New Roman" w:hAnsi="Times New Roman" w:cs="Times New Roman"/>
          <w:sz w:val="20"/>
          <w:szCs w:val="20"/>
        </w:rPr>
      </w:pPr>
      <w:r w:rsidRPr="00494590">
        <w:rPr>
          <w:rFonts w:ascii="Times New Roman" w:hAnsi="Times New Roman" w:cs="Times New Roman"/>
          <w:sz w:val="20"/>
          <w:szCs w:val="20"/>
        </w:rPr>
        <w:t>in Contemporary Chinese Fiction”,</w:t>
      </w:r>
      <w:r w:rsidRPr="00494590">
        <w:rPr>
          <w:rFonts w:ascii="Times New Roman" w:hAnsi="Times New Roman" w:cs="Times New Roman"/>
          <w:i/>
          <w:sz w:val="20"/>
          <w:szCs w:val="20"/>
        </w:rPr>
        <w:t xml:space="preserve"> </w:t>
      </w:r>
      <w:proofErr w:type="spellStart"/>
      <w:r w:rsidRPr="00494590">
        <w:rPr>
          <w:rFonts w:ascii="Times New Roman" w:hAnsi="Times New Roman" w:cs="Times New Roman"/>
          <w:sz w:val="20"/>
          <w:szCs w:val="20"/>
        </w:rPr>
        <w:t>Bucure</w:t>
      </w:r>
      <w:proofErr w:type="spellEnd"/>
      <w:r w:rsidRPr="00494590">
        <w:rPr>
          <w:rFonts w:ascii="Times New Roman" w:hAnsi="Times New Roman" w:cs="Times New Roman"/>
          <w:sz w:val="20"/>
          <w:szCs w:val="20"/>
          <w:lang w:val="ro-RO"/>
        </w:rPr>
        <w:t>ști</w:t>
      </w:r>
    </w:p>
    <w:p w14:paraId="3135D2BB"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21-22.09.2015 </w:t>
      </w:r>
      <w:r w:rsidRPr="00494590">
        <w:rPr>
          <w:rFonts w:ascii="Times New Roman" w:hAnsi="Times New Roman" w:cs="Times New Roman"/>
          <w:i/>
          <w:sz w:val="20"/>
          <w:szCs w:val="20"/>
        </w:rPr>
        <w:t>Confucianism Dialogue with the European Cultures</w:t>
      </w:r>
      <w:r w:rsidRPr="00494590">
        <w:rPr>
          <w:rFonts w:ascii="Times New Roman" w:hAnsi="Times New Roman" w:cs="Times New Roman"/>
          <w:sz w:val="20"/>
          <w:szCs w:val="20"/>
        </w:rPr>
        <w:t xml:space="preserve">, International Confucianism </w:t>
      </w:r>
    </w:p>
    <w:p w14:paraId="78E22E31" w14:textId="77777777" w:rsidR="001E11AE" w:rsidRPr="00494590" w:rsidRDefault="001E11AE" w:rsidP="00C7450E">
      <w:pPr>
        <w:snapToGrid w:val="0"/>
        <w:spacing w:line="240" w:lineRule="auto"/>
        <w:ind w:left="720"/>
        <w:contextualSpacing/>
        <w:rPr>
          <w:rFonts w:ascii="Times New Roman" w:hAnsi="Times New Roman" w:cs="Times New Roman"/>
          <w:sz w:val="20"/>
          <w:szCs w:val="20"/>
        </w:rPr>
      </w:pPr>
      <w:r w:rsidRPr="00494590">
        <w:rPr>
          <w:rFonts w:ascii="Times New Roman" w:hAnsi="Times New Roman" w:cs="Times New Roman"/>
          <w:sz w:val="20"/>
          <w:szCs w:val="20"/>
        </w:rPr>
        <w:t>Association, Foreign Language and Culture University of Beijing, University of Bucharest, Confucius Institute, „</w:t>
      </w:r>
      <w:proofErr w:type="spellStart"/>
      <w:r w:rsidRPr="00494590">
        <w:rPr>
          <w:rFonts w:ascii="Times New Roman" w:hAnsi="Times New Roman" w:cs="Times New Roman"/>
          <w:sz w:val="20"/>
          <w:szCs w:val="20"/>
        </w:rPr>
        <w:t>Lun</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Zhongguo</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huanjing</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meixue</w:t>
      </w:r>
      <w:proofErr w:type="spellEnd"/>
      <w:r w:rsidRPr="00494590">
        <w:rPr>
          <w:rFonts w:ascii="Times New Roman" w:hAnsi="Times New Roman" w:cs="Times New Roman"/>
          <w:sz w:val="20"/>
          <w:szCs w:val="20"/>
        </w:rPr>
        <w:t xml:space="preserve"> he </w:t>
      </w:r>
      <w:proofErr w:type="spellStart"/>
      <w:r w:rsidRPr="00494590">
        <w:rPr>
          <w:rFonts w:ascii="Times New Roman" w:hAnsi="Times New Roman" w:cs="Times New Roman"/>
          <w:sz w:val="20"/>
          <w:szCs w:val="20"/>
        </w:rPr>
        <w:t>shengtai</w:t>
      </w:r>
      <w:proofErr w:type="spellEnd"/>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meixuezhong</w:t>
      </w:r>
      <w:proofErr w:type="spellEnd"/>
      <w:r w:rsidRPr="00494590">
        <w:rPr>
          <w:rFonts w:ascii="Times New Roman" w:hAnsi="Times New Roman" w:cs="Times New Roman"/>
          <w:sz w:val="20"/>
          <w:szCs w:val="20"/>
        </w:rPr>
        <w:t xml:space="preserve"> de </w:t>
      </w:r>
      <w:proofErr w:type="spellStart"/>
      <w:r w:rsidRPr="00494590">
        <w:rPr>
          <w:rFonts w:ascii="Times New Roman" w:hAnsi="Times New Roman" w:cs="Times New Roman"/>
          <w:sz w:val="20"/>
          <w:szCs w:val="20"/>
        </w:rPr>
        <w:t>shenmeiguan</w:t>
      </w:r>
      <w:proofErr w:type="spellEnd"/>
      <w:r w:rsidRPr="00494590">
        <w:rPr>
          <w:rFonts w:ascii="Times New Roman" w:hAnsi="Times New Roman" w:cs="Times New Roman"/>
          <w:sz w:val="20"/>
          <w:szCs w:val="20"/>
        </w:rPr>
        <w:t>” (</w:t>
      </w:r>
      <w:r w:rsidRPr="00494590">
        <w:rPr>
          <w:rFonts w:ascii="Times New Roman" w:hAnsi="Times New Roman" w:cs="Times New Roman"/>
          <w:i/>
          <w:sz w:val="20"/>
          <w:szCs w:val="20"/>
        </w:rPr>
        <w:t>On Chinese Environmental and Eco-Aesthetics</w:t>
      </w:r>
      <w:r w:rsidRPr="00494590">
        <w:rPr>
          <w:rFonts w:ascii="Times New Roman" w:hAnsi="Times New Roman" w:cs="Times New Roman"/>
          <w:sz w:val="20"/>
          <w:szCs w:val="20"/>
        </w:rPr>
        <w:t xml:space="preserve">), </w:t>
      </w:r>
      <w:proofErr w:type="spellStart"/>
      <w:r w:rsidRPr="00494590">
        <w:rPr>
          <w:rFonts w:ascii="Times New Roman" w:hAnsi="Times New Roman" w:cs="Times New Roman"/>
          <w:sz w:val="20"/>
          <w:szCs w:val="20"/>
        </w:rPr>
        <w:t>București</w:t>
      </w:r>
      <w:proofErr w:type="spellEnd"/>
    </w:p>
    <w:p w14:paraId="1812FAF9"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12-14.05.2015 </w:t>
      </w:r>
      <w:r w:rsidRPr="00494590">
        <w:rPr>
          <w:rFonts w:ascii="Times New Roman" w:hAnsi="Times New Roman" w:cs="Times New Roman"/>
          <w:i/>
          <w:sz w:val="20"/>
          <w:szCs w:val="20"/>
        </w:rPr>
        <w:t>Romanian Chinese Cooperation in the Global Context</w:t>
      </w:r>
      <w:r w:rsidRPr="00494590">
        <w:rPr>
          <w:rFonts w:ascii="Times New Roman" w:hAnsi="Times New Roman" w:cs="Times New Roman"/>
          <w:sz w:val="20"/>
          <w:szCs w:val="20"/>
        </w:rPr>
        <w:t xml:space="preserve">, Beijing Language and </w:t>
      </w:r>
    </w:p>
    <w:p w14:paraId="2B32EEF6" w14:textId="77777777" w:rsidR="001E11AE" w:rsidRPr="00494590" w:rsidRDefault="001E11AE" w:rsidP="00C7450E">
      <w:pPr>
        <w:snapToGrid w:val="0"/>
        <w:spacing w:line="240" w:lineRule="auto"/>
        <w:contextualSpacing/>
        <w:rPr>
          <w:rFonts w:ascii="Times New Roman" w:hAnsi="Times New Roman" w:cs="Times New Roman"/>
          <w:i/>
          <w:sz w:val="20"/>
          <w:szCs w:val="20"/>
        </w:rPr>
      </w:pPr>
      <w:r w:rsidRPr="00494590">
        <w:rPr>
          <w:rFonts w:ascii="Times New Roman" w:hAnsi="Times New Roman" w:cs="Times New Roman"/>
          <w:sz w:val="20"/>
          <w:szCs w:val="20"/>
        </w:rPr>
        <w:tab/>
        <w:t xml:space="preserve">Culture University, University Lucian Blaga of Sibiu, Sibiu: „Going Global or </w:t>
      </w:r>
      <w:proofErr w:type="spellStart"/>
      <w:r w:rsidRPr="00494590">
        <w:rPr>
          <w:rFonts w:ascii="Times New Roman" w:hAnsi="Times New Roman" w:cs="Times New Roman"/>
          <w:i/>
          <w:sz w:val="20"/>
          <w:szCs w:val="20"/>
        </w:rPr>
        <w:t>zou</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xiang</w:t>
      </w:r>
      <w:proofErr w:type="spellEnd"/>
      <w:r w:rsidRPr="00494590">
        <w:rPr>
          <w:rFonts w:ascii="Times New Roman" w:hAnsi="Times New Roman" w:cs="Times New Roman"/>
          <w:i/>
          <w:sz w:val="20"/>
          <w:szCs w:val="20"/>
        </w:rPr>
        <w:t xml:space="preserve"> </w:t>
      </w:r>
    </w:p>
    <w:p w14:paraId="5C06184D"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i/>
          <w:sz w:val="20"/>
          <w:szCs w:val="20"/>
        </w:rPr>
        <w:tab/>
      </w:r>
      <w:proofErr w:type="spellStart"/>
      <w:r w:rsidRPr="00494590">
        <w:rPr>
          <w:rFonts w:ascii="Times New Roman" w:hAnsi="Times New Roman" w:cs="Times New Roman"/>
          <w:i/>
          <w:sz w:val="20"/>
          <w:szCs w:val="20"/>
        </w:rPr>
        <w:t>shijie</w:t>
      </w:r>
      <w:proofErr w:type="spellEnd"/>
      <w:r w:rsidRPr="00494590">
        <w:rPr>
          <w:rFonts w:ascii="Times New Roman" w:hAnsi="Times New Roman" w:cs="Times New Roman"/>
          <w:sz w:val="20"/>
          <w:szCs w:val="20"/>
        </w:rPr>
        <w:t xml:space="preserve"> in the Context of Chinese Translation Studies”, Sibiu</w:t>
      </w:r>
    </w:p>
    <w:p w14:paraId="70DF2001"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10.09.2015 </w:t>
      </w:r>
      <w:r w:rsidRPr="00494590">
        <w:rPr>
          <w:rFonts w:ascii="Times New Roman" w:hAnsi="Times New Roman" w:cs="Times New Roman"/>
          <w:i/>
          <w:sz w:val="20"/>
          <w:szCs w:val="20"/>
        </w:rPr>
        <w:t>Found in Translation</w:t>
      </w:r>
      <w:r w:rsidRPr="00494590">
        <w:rPr>
          <w:rFonts w:ascii="Times New Roman" w:hAnsi="Times New Roman" w:cs="Times New Roman"/>
          <w:sz w:val="20"/>
          <w:szCs w:val="20"/>
        </w:rPr>
        <w:t xml:space="preserve">, Research Center for Specialized Translation and Intercultural </w:t>
      </w:r>
    </w:p>
    <w:p w14:paraId="3ADBC4FE" w14:textId="77777777" w:rsidR="001E11AE" w:rsidRPr="00494590" w:rsidRDefault="001E11AE" w:rsidP="00C7450E">
      <w:pPr>
        <w:snapToGrid w:val="0"/>
        <w:spacing w:line="240" w:lineRule="auto"/>
        <w:ind w:left="720"/>
        <w:contextualSpacing/>
        <w:rPr>
          <w:rFonts w:ascii="Times New Roman" w:hAnsi="Times New Roman" w:cs="Times New Roman"/>
          <w:sz w:val="20"/>
          <w:szCs w:val="20"/>
        </w:rPr>
      </w:pPr>
      <w:r w:rsidRPr="00494590">
        <w:rPr>
          <w:rFonts w:ascii="Times New Roman" w:hAnsi="Times New Roman" w:cs="Times New Roman"/>
          <w:sz w:val="20"/>
          <w:szCs w:val="20"/>
        </w:rPr>
        <w:t xml:space="preserve">Communication, Bucharest: „China and the Evolution of its Translation Theory Discourse during the Last Two Centuries: from Translating into Chinese to Translating from Chinese”, </w:t>
      </w:r>
      <w:proofErr w:type="spellStart"/>
      <w:r w:rsidRPr="00494590">
        <w:rPr>
          <w:rFonts w:ascii="Times New Roman" w:hAnsi="Times New Roman" w:cs="Times New Roman"/>
          <w:sz w:val="20"/>
          <w:szCs w:val="20"/>
        </w:rPr>
        <w:t>Bucuresti</w:t>
      </w:r>
      <w:proofErr w:type="spellEnd"/>
    </w:p>
    <w:p w14:paraId="1C211D37"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23-24.04.2015, </w:t>
      </w:r>
      <w:r w:rsidRPr="00494590">
        <w:rPr>
          <w:rFonts w:ascii="Times New Roman" w:hAnsi="Times New Roman" w:cs="Times New Roman"/>
          <w:i/>
          <w:sz w:val="20"/>
          <w:szCs w:val="20"/>
        </w:rPr>
        <w:t>Translation Talk</w:t>
      </w:r>
      <w:r w:rsidRPr="00494590">
        <w:rPr>
          <w:rFonts w:ascii="Times New Roman" w:hAnsi="Times New Roman" w:cs="Times New Roman"/>
          <w:sz w:val="20"/>
          <w:szCs w:val="20"/>
        </w:rPr>
        <w:t>, University of Nottingham, Birmingham, University of London,</w:t>
      </w:r>
    </w:p>
    <w:p w14:paraId="3D6A91C2" w14:textId="77777777" w:rsidR="001E11AE" w:rsidRPr="00494590" w:rsidRDefault="001E11AE" w:rsidP="00C7450E">
      <w:pPr>
        <w:snapToGrid w:val="0"/>
        <w:spacing w:line="240" w:lineRule="auto"/>
        <w:ind w:firstLine="720"/>
        <w:contextualSpacing/>
        <w:rPr>
          <w:rFonts w:ascii="Times New Roman" w:hAnsi="Times New Roman" w:cs="Times New Roman"/>
          <w:sz w:val="20"/>
          <w:szCs w:val="20"/>
        </w:rPr>
      </w:pPr>
      <w:r w:rsidRPr="00494590">
        <w:rPr>
          <w:rFonts w:ascii="Times New Roman" w:hAnsi="Times New Roman" w:cs="Times New Roman"/>
          <w:sz w:val="20"/>
          <w:szCs w:val="20"/>
        </w:rPr>
        <w:t xml:space="preserve"> “Chinese Discourses on Translators’ Mission of </w:t>
      </w:r>
      <w:r w:rsidRPr="00494590">
        <w:rPr>
          <w:rFonts w:ascii="Times New Roman" w:hAnsi="Times New Roman" w:cs="Times New Roman"/>
          <w:i/>
          <w:sz w:val="20"/>
          <w:szCs w:val="20"/>
        </w:rPr>
        <w:t xml:space="preserve">Conquering the Original: </w:t>
      </w:r>
      <w:r w:rsidRPr="00494590">
        <w:rPr>
          <w:rFonts w:ascii="Times New Roman" w:hAnsi="Times New Roman" w:cs="Times New Roman"/>
          <w:sz w:val="20"/>
          <w:szCs w:val="20"/>
        </w:rPr>
        <w:t xml:space="preserve">Xu </w:t>
      </w:r>
    </w:p>
    <w:p w14:paraId="3C66A3F5" w14:textId="77777777" w:rsidR="001E11AE" w:rsidRPr="00494590" w:rsidRDefault="001E11AE" w:rsidP="00C7450E">
      <w:pPr>
        <w:snapToGrid w:val="0"/>
        <w:spacing w:line="240" w:lineRule="auto"/>
        <w:ind w:firstLine="720"/>
        <w:contextualSpacing/>
        <w:rPr>
          <w:rFonts w:ascii="Times New Roman" w:hAnsi="Times New Roman" w:cs="Times New Roman"/>
          <w:sz w:val="20"/>
          <w:szCs w:val="20"/>
        </w:rPr>
      </w:pPr>
      <w:proofErr w:type="spellStart"/>
      <w:r w:rsidRPr="00494590">
        <w:rPr>
          <w:rFonts w:ascii="Times New Roman" w:hAnsi="Times New Roman" w:cs="Times New Roman"/>
          <w:sz w:val="20"/>
          <w:szCs w:val="20"/>
        </w:rPr>
        <w:t>Yuanchong’s</w:t>
      </w:r>
      <w:proofErr w:type="spellEnd"/>
      <w:r w:rsidRPr="00494590">
        <w:rPr>
          <w:rFonts w:ascii="Times New Roman" w:hAnsi="Times New Roman" w:cs="Times New Roman"/>
          <w:sz w:val="20"/>
          <w:szCs w:val="20"/>
        </w:rPr>
        <w:t xml:space="preserve"> Rivalry for Supremacy Theory”, London, UK.</w:t>
      </w:r>
    </w:p>
    <w:p w14:paraId="48ACB7BC"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30.05.2014. </w:t>
      </w:r>
      <w:proofErr w:type="spellStart"/>
      <w:r w:rsidRPr="00494590">
        <w:rPr>
          <w:rFonts w:ascii="Times New Roman" w:hAnsi="Times New Roman" w:cs="Times New Roman"/>
          <w:i/>
          <w:sz w:val="20"/>
          <w:szCs w:val="20"/>
        </w:rPr>
        <w:t>Eurofringes</w:t>
      </w:r>
      <w:proofErr w:type="spellEnd"/>
      <w:r w:rsidRPr="00494590">
        <w:rPr>
          <w:rFonts w:ascii="Times New Roman" w:hAnsi="Times New Roman" w:cs="Times New Roman"/>
          <w:i/>
          <w:sz w:val="20"/>
          <w:szCs w:val="20"/>
        </w:rPr>
        <w:t>, Cultural and Linguistic Dimensions of Otherness</w:t>
      </w:r>
      <w:r w:rsidRPr="00494590">
        <w:rPr>
          <w:rFonts w:ascii="Times New Roman" w:hAnsi="Times New Roman" w:cs="Times New Roman"/>
          <w:sz w:val="20"/>
          <w:szCs w:val="20"/>
        </w:rPr>
        <w:t xml:space="preserve">: „Antagonistic </w:t>
      </w:r>
    </w:p>
    <w:p w14:paraId="251176F3" w14:textId="77777777"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Discourses on Shamanic Folklore in Modern China”, Romanian Institute of Intercultural </w:t>
      </w:r>
    </w:p>
    <w:p w14:paraId="2A0CFEFA" w14:textId="4A89871D" w:rsidR="001E11AE"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 xml:space="preserve">Research and Studies, Romanian Academy, UCDC University, </w:t>
      </w:r>
      <w:proofErr w:type="spellStart"/>
      <w:r w:rsidRPr="00494590">
        <w:rPr>
          <w:rFonts w:ascii="Times New Roman" w:hAnsi="Times New Roman" w:cs="Times New Roman"/>
          <w:sz w:val="20"/>
          <w:szCs w:val="20"/>
        </w:rPr>
        <w:t>București</w:t>
      </w:r>
      <w:proofErr w:type="spellEnd"/>
    </w:p>
    <w:p w14:paraId="1911531B" w14:textId="48ADF80B" w:rsidR="00F64F43" w:rsidRDefault="00F64F43" w:rsidP="00C7450E">
      <w:pPr>
        <w:snapToGrid w:val="0"/>
        <w:spacing w:line="240" w:lineRule="auto"/>
        <w:contextualSpacing/>
        <w:rPr>
          <w:rFonts w:ascii="Times New Roman" w:hAnsi="Times New Roman" w:cs="Times New Roman"/>
          <w:sz w:val="20"/>
          <w:szCs w:val="20"/>
        </w:rPr>
      </w:pPr>
    </w:p>
    <w:p w14:paraId="054CB598" w14:textId="6ADF4CDA" w:rsidR="00BA2E3D" w:rsidRDefault="00F64F43" w:rsidP="00F64F43">
      <w:pPr>
        <w:spacing w:line="360" w:lineRule="auto"/>
        <w:rPr>
          <w:rFonts w:ascii="Times New Roman" w:hAnsi="Times New Roman" w:cs="Times New Roman"/>
          <w:b/>
          <w:sz w:val="20"/>
          <w:szCs w:val="20"/>
        </w:rPr>
      </w:pPr>
      <w:r w:rsidRPr="00494590">
        <w:rPr>
          <w:rFonts w:ascii="Times New Roman" w:hAnsi="Times New Roman" w:cs="Times New Roman"/>
          <w:b/>
          <w:sz w:val="20"/>
          <w:szCs w:val="20"/>
        </w:rPr>
        <w:t>Lectures:</w:t>
      </w:r>
    </w:p>
    <w:p w14:paraId="724EFB7E" w14:textId="550C82DA" w:rsidR="00393DA2" w:rsidRPr="00393DA2" w:rsidRDefault="00393DA2" w:rsidP="00393DA2">
      <w:pPr>
        <w:pStyle w:val="Heading1"/>
        <w:shd w:val="clear" w:color="auto" w:fill="FFFFFF"/>
        <w:spacing w:after="0" w:afterAutospacing="0"/>
        <w:contextualSpacing/>
        <w:textAlignment w:val="baseline"/>
        <w:rPr>
          <w:b w:val="0"/>
          <w:bCs w:val="0"/>
          <w:color w:val="333333"/>
          <w:sz w:val="20"/>
          <w:szCs w:val="20"/>
        </w:rPr>
      </w:pPr>
      <w:r w:rsidRPr="00393DA2">
        <w:rPr>
          <w:b w:val="0"/>
          <w:bCs w:val="0"/>
          <w:color w:val="000000" w:themeColor="text1"/>
          <w:sz w:val="21"/>
          <w:szCs w:val="21"/>
        </w:rPr>
        <w:t xml:space="preserve">15 .12. 2023- </w:t>
      </w:r>
      <w:proofErr w:type="spellStart"/>
      <w:r w:rsidRPr="00393DA2">
        <w:rPr>
          <w:b w:val="0"/>
          <w:bCs w:val="0"/>
          <w:color w:val="000000" w:themeColor="text1"/>
          <w:sz w:val="21"/>
          <w:szCs w:val="21"/>
        </w:rPr>
        <w:t>Conferinze</w:t>
      </w:r>
      <w:proofErr w:type="spellEnd"/>
      <w:r w:rsidRPr="00393DA2">
        <w:rPr>
          <w:b w:val="0"/>
          <w:bCs w:val="0"/>
          <w:color w:val="000000" w:themeColor="text1"/>
          <w:sz w:val="21"/>
          <w:szCs w:val="21"/>
        </w:rPr>
        <w:t xml:space="preserve"> e </w:t>
      </w:r>
      <w:proofErr w:type="spellStart"/>
      <w:r w:rsidRPr="00393DA2">
        <w:rPr>
          <w:b w:val="0"/>
          <w:bCs w:val="0"/>
          <w:color w:val="000000" w:themeColor="text1"/>
          <w:sz w:val="20"/>
          <w:szCs w:val="20"/>
        </w:rPr>
        <w:t>Seminari</w:t>
      </w:r>
      <w:proofErr w:type="spellEnd"/>
      <w:r w:rsidRPr="00393DA2">
        <w:rPr>
          <w:b w:val="0"/>
          <w:bCs w:val="0"/>
          <w:color w:val="000000" w:themeColor="text1"/>
          <w:sz w:val="20"/>
          <w:szCs w:val="20"/>
        </w:rPr>
        <w:t xml:space="preserve"> </w:t>
      </w:r>
      <w:proofErr w:type="spellStart"/>
      <w:r w:rsidRPr="00393DA2">
        <w:rPr>
          <w:b w:val="0"/>
          <w:bCs w:val="0"/>
          <w:color w:val="333333"/>
          <w:sz w:val="20"/>
          <w:szCs w:val="20"/>
        </w:rPr>
        <w:t>Maschere</w:t>
      </w:r>
      <w:proofErr w:type="spellEnd"/>
      <w:r w:rsidRPr="00393DA2">
        <w:rPr>
          <w:b w:val="0"/>
          <w:bCs w:val="0"/>
          <w:color w:val="333333"/>
          <w:sz w:val="20"/>
          <w:szCs w:val="20"/>
        </w:rPr>
        <w:t xml:space="preserve">, </w:t>
      </w:r>
      <w:proofErr w:type="spellStart"/>
      <w:r w:rsidRPr="00393DA2">
        <w:rPr>
          <w:b w:val="0"/>
          <w:bCs w:val="0"/>
          <w:color w:val="333333"/>
          <w:sz w:val="20"/>
          <w:szCs w:val="20"/>
        </w:rPr>
        <w:t>drammi</w:t>
      </w:r>
      <w:proofErr w:type="spellEnd"/>
      <w:r w:rsidRPr="00393DA2">
        <w:rPr>
          <w:b w:val="0"/>
          <w:bCs w:val="0"/>
          <w:color w:val="333333"/>
          <w:sz w:val="20"/>
          <w:szCs w:val="20"/>
        </w:rPr>
        <w:t xml:space="preserve"> e </w:t>
      </w:r>
      <w:proofErr w:type="spellStart"/>
      <w:r w:rsidRPr="00393DA2">
        <w:rPr>
          <w:b w:val="0"/>
          <w:bCs w:val="0"/>
          <w:color w:val="333333"/>
          <w:sz w:val="20"/>
          <w:szCs w:val="20"/>
        </w:rPr>
        <w:t>commedie</w:t>
      </w:r>
      <w:proofErr w:type="spellEnd"/>
      <w:r w:rsidRPr="00393DA2">
        <w:rPr>
          <w:b w:val="0"/>
          <w:bCs w:val="0"/>
          <w:color w:val="333333"/>
          <w:sz w:val="20"/>
          <w:szCs w:val="20"/>
        </w:rPr>
        <w:t xml:space="preserve">: </w:t>
      </w:r>
      <w:proofErr w:type="spellStart"/>
      <w:r w:rsidRPr="00393DA2">
        <w:rPr>
          <w:b w:val="0"/>
          <w:bCs w:val="0"/>
          <w:color w:val="333333"/>
          <w:sz w:val="20"/>
          <w:szCs w:val="20"/>
        </w:rPr>
        <w:t>aspetti</w:t>
      </w:r>
      <w:proofErr w:type="spellEnd"/>
      <w:r w:rsidRPr="00393DA2">
        <w:rPr>
          <w:b w:val="0"/>
          <w:bCs w:val="0"/>
          <w:color w:val="333333"/>
          <w:sz w:val="20"/>
          <w:szCs w:val="20"/>
        </w:rPr>
        <w:t xml:space="preserve"> del </w:t>
      </w:r>
      <w:proofErr w:type="spellStart"/>
      <w:r w:rsidRPr="00393DA2">
        <w:rPr>
          <w:b w:val="0"/>
          <w:bCs w:val="0"/>
          <w:color w:val="333333"/>
          <w:sz w:val="20"/>
          <w:szCs w:val="20"/>
        </w:rPr>
        <w:t>teatro</w:t>
      </w:r>
      <w:proofErr w:type="spellEnd"/>
      <w:r w:rsidRPr="00393DA2">
        <w:rPr>
          <w:b w:val="0"/>
          <w:bCs w:val="0"/>
          <w:color w:val="333333"/>
          <w:sz w:val="20"/>
          <w:szCs w:val="20"/>
        </w:rPr>
        <w:t xml:space="preserve"> </w:t>
      </w:r>
    </w:p>
    <w:p w14:paraId="5B12F660" w14:textId="77777777" w:rsidR="00393DA2" w:rsidRPr="00393DA2" w:rsidRDefault="00393DA2" w:rsidP="00393DA2">
      <w:pPr>
        <w:pStyle w:val="Heading1"/>
        <w:shd w:val="clear" w:color="auto" w:fill="FFFFFF"/>
        <w:spacing w:after="0" w:afterAutospacing="0"/>
        <w:contextualSpacing/>
        <w:textAlignment w:val="baseline"/>
        <w:rPr>
          <w:b w:val="0"/>
          <w:bCs w:val="0"/>
          <w:color w:val="333333"/>
          <w:sz w:val="20"/>
          <w:szCs w:val="20"/>
        </w:rPr>
      </w:pPr>
      <w:r w:rsidRPr="00393DA2">
        <w:rPr>
          <w:b w:val="0"/>
          <w:bCs w:val="0"/>
          <w:color w:val="333333"/>
          <w:sz w:val="20"/>
          <w:szCs w:val="20"/>
        </w:rPr>
        <w:t xml:space="preserve">               </w:t>
      </w:r>
      <w:proofErr w:type="spellStart"/>
      <w:r w:rsidRPr="00393DA2">
        <w:rPr>
          <w:b w:val="0"/>
          <w:bCs w:val="0"/>
          <w:color w:val="333333"/>
          <w:sz w:val="20"/>
          <w:szCs w:val="20"/>
        </w:rPr>
        <w:t>cinese</w:t>
      </w:r>
      <w:proofErr w:type="spellEnd"/>
      <w:r w:rsidRPr="00393DA2">
        <w:rPr>
          <w:b w:val="0"/>
          <w:bCs w:val="0"/>
          <w:color w:val="333333"/>
          <w:sz w:val="20"/>
          <w:szCs w:val="20"/>
        </w:rPr>
        <w:t xml:space="preserve"> </w:t>
      </w:r>
      <w:proofErr w:type="spellStart"/>
      <w:r w:rsidRPr="00393DA2">
        <w:rPr>
          <w:b w:val="0"/>
          <w:bCs w:val="0"/>
          <w:color w:val="333333"/>
          <w:sz w:val="20"/>
          <w:szCs w:val="20"/>
        </w:rPr>
        <w:t>fra</w:t>
      </w:r>
      <w:proofErr w:type="spellEnd"/>
      <w:r w:rsidRPr="00393DA2">
        <w:rPr>
          <w:b w:val="0"/>
          <w:bCs w:val="0"/>
          <w:color w:val="333333"/>
          <w:sz w:val="20"/>
          <w:szCs w:val="20"/>
        </w:rPr>
        <w:t xml:space="preserve"> </w:t>
      </w:r>
      <w:proofErr w:type="spellStart"/>
      <w:r w:rsidRPr="00393DA2">
        <w:rPr>
          <w:b w:val="0"/>
          <w:bCs w:val="0"/>
          <w:color w:val="333333"/>
          <w:sz w:val="20"/>
          <w:szCs w:val="20"/>
        </w:rPr>
        <w:t>tradizione</w:t>
      </w:r>
      <w:proofErr w:type="spellEnd"/>
      <w:r w:rsidRPr="00393DA2">
        <w:rPr>
          <w:b w:val="0"/>
          <w:bCs w:val="0"/>
          <w:color w:val="333333"/>
          <w:sz w:val="20"/>
          <w:szCs w:val="20"/>
        </w:rPr>
        <w:t xml:space="preserve"> e </w:t>
      </w:r>
      <w:proofErr w:type="spellStart"/>
      <w:r w:rsidRPr="00393DA2">
        <w:rPr>
          <w:b w:val="0"/>
          <w:bCs w:val="0"/>
          <w:color w:val="333333"/>
          <w:sz w:val="20"/>
          <w:szCs w:val="20"/>
        </w:rPr>
        <w:t>avanguardia</w:t>
      </w:r>
      <w:proofErr w:type="spellEnd"/>
      <w:r w:rsidRPr="00393DA2">
        <w:rPr>
          <w:b w:val="0"/>
          <w:bCs w:val="0"/>
          <w:color w:val="333333"/>
          <w:sz w:val="20"/>
          <w:szCs w:val="20"/>
        </w:rPr>
        <w:t xml:space="preserve">, </w:t>
      </w:r>
      <w:proofErr w:type="spellStart"/>
      <w:r w:rsidRPr="00393DA2">
        <w:rPr>
          <w:b w:val="0"/>
          <w:bCs w:val="0"/>
          <w:color w:val="333333"/>
          <w:sz w:val="20"/>
          <w:szCs w:val="20"/>
        </w:rPr>
        <w:t>Univesritatea</w:t>
      </w:r>
      <w:proofErr w:type="spellEnd"/>
      <w:r w:rsidRPr="00393DA2">
        <w:rPr>
          <w:b w:val="0"/>
          <w:bCs w:val="0"/>
          <w:color w:val="333333"/>
          <w:sz w:val="20"/>
          <w:szCs w:val="20"/>
        </w:rPr>
        <w:t xml:space="preserve"> din Napoli, </w:t>
      </w:r>
      <w:proofErr w:type="spellStart"/>
      <w:r w:rsidRPr="00393DA2">
        <w:rPr>
          <w:b w:val="0"/>
          <w:bCs w:val="0"/>
          <w:color w:val="333333"/>
          <w:sz w:val="20"/>
          <w:szCs w:val="20"/>
        </w:rPr>
        <w:t>Institutul</w:t>
      </w:r>
      <w:proofErr w:type="spellEnd"/>
      <w:r w:rsidRPr="00393DA2">
        <w:rPr>
          <w:b w:val="0"/>
          <w:bCs w:val="0"/>
          <w:color w:val="333333"/>
          <w:sz w:val="20"/>
          <w:szCs w:val="20"/>
        </w:rPr>
        <w:t xml:space="preserve"> Confucius din Napoli, </w:t>
      </w:r>
    </w:p>
    <w:p w14:paraId="0182A668" w14:textId="35DAE655" w:rsidR="00393DA2" w:rsidRPr="00393DA2" w:rsidRDefault="00393DA2" w:rsidP="00393DA2">
      <w:pPr>
        <w:pStyle w:val="Heading1"/>
        <w:shd w:val="clear" w:color="auto" w:fill="FFFFFF"/>
        <w:spacing w:after="0" w:afterAutospacing="0"/>
        <w:contextualSpacing/>
        <w:textAlignment w:val="baseline"/>
        <w:rPr>
          <w:b w:val="0"/>
          <w:bCs w:val="0"/>
          <w:color w:val="000000"/>
          <w:sz w:val="20"/>
          <w:szCs w:val="20"/>
        </w:rPr>
      </w:pPr>
      <w:r w:rsidRPr="00393DA2">
        <w:rPr>
          <w:b w:val="0"/>
          <w:bCs w:val="0"/>
          <w:color w:val="333333"/>
          <w:sz w:val="20"/>
          <w:szCs w:val="20"/>
        </w:rPr>
        <w:t xml:space="preserve">               lecture title: </w:t>
      </w:r>
      <w:r w:rsidRPr="00393DA2">
        <w:rPr>
          <w:b w:val="0"/>
          <w:bCs w:val="0"/>
          <w:color w:val="000000"/>
          <w:sz w:val="20"/>
          <w:szCs w:val="20"/>
        </w:rPr>
        <w:t xml:space="preserve">Using History to Criticize the Present in </w:t>
      </w:r>
    </w:p>
    <w:p w14:paraId="06003714" w14:textId="3194D355" w:rsidR="00A31A78" w:rsidRPr="00393DA2" w:rsidRDefault="00393DA2" w:rsidP="00393DA2">
      <w:pPr>
        <w:pStyle w:val="Heading1"/>
        <w:shd w:val="clear" w:color="auto" w:fill="FFFFFF"/>
        <w:spacing w:after="0" w:afterAutospacing="0"/>
        <w:contextualSpacing/>
        <w:textAlignment w:val="baseline"/>
        <w:rPr>
          <w:b w:val="0"/>
          <w:bCs w:val="0"/>
          <w:color w:val="000000"/>
          <w:sz w:val="20"/>
          <w:szCs w:val="20"/>
        </w:rPr>
      </w:pPr>
      <w:r w:rsidRPr="00393DA2">
        <w:rPr>
          <w:b w:val="0"/>
          <w:bCs w:val="0"/>
          <w:color w:val="000000"/>
          <w:sz w:val="20"/>
          <w:szCs w:val="20"/>
        </w:rPr>
        <w:t xml:space="preserve">               Contemporary Chinese Theatre. A Study on Li Jing”</w:t>
      </w:r>
    </w:p>
    <w:p w14:paraId="654D0314" w14:textId="77777777" w:rsidR="00F64F43" w:rsidRPr="00802913" w:rsidRDefault="00F64F43" w:rsidP="00F64F43">
      <w:pPr>
        <w:snapToGrid w:val="0"/>
        <w:spacing w:line="240" w:lineRule="auto"/>
        <w:contextualSpacing/>
        <w:rPr>
          <w:rFonts w:ascii="Times New Roman" w:hAnsi="Times New Roman"/>
        </w:rPr>
      </w:pPr>
      <w:r w:rsidRPr="00802913">
        <w:rPr>
          <w:rFonts w:ascii="Times New Roman" w:hAnsi="Times New Roman"/>
        </w:rPr>
        <w:t>19.</w:t>
      </w:r>
      <w:r>
        <w:rPr>
          <w:rFonts w:ascii="Times New Roman" w:hAnsi="Times New Roman"/>
        </w:rPr>
        <w:t>11</w:t>
      </w:r>
      <w:r w:rsidRPr="00802913">
        <w:rPr>
          <w:rFonts w:ascii="Times New Roman" w:hAnsi="Times New Roman"/>
        </w:rPr>
        <w:t xml:space="preserve">.2018 “Staging Lu </w:t>
      </w:r>
      <w:proofErr w:type="spellStart"/>
      <w:r w:rsidRPr="00802913">
        <w:rPr>
          <w:rFonts w:ascii="Times New Roman" w:hAnsi="Times New Roman"/>
        </w:rPr>
        <w:t>Xun’s</w:t>
      </w:r>
      <w:proofErr w:type="spellEnd"/>
      <w:r w:rsidRPr="00802913">
        <w:rPr>
          <w:rFonts w:ascii="Times New Roman" w:hAnsi="Times New Roman"/>
        </w:rPr>
        <w:t xml:space="preserve"> works on the Chinese experimental </w:t>
      </w:r>
      <w:r>
        <w:rPr>
          <w:rFonts w:ascii="Times New Roman" w:hAnsi="Times New Roman"/>
        </w:rPr>
        <w:t>stage</w:t>
      </w:r>
      <w:r w:rsidRPr="00802913">
        <w:rPr>
          <w:rFonts w:ascii="Times New Roman" w:hAnsi="Times New Roman"/>
        </w:rPr>
        <w:t xml:space="preserve">” National </w:t>
      </w:r>
    </w:p>
    <w:p w14:paraId="567C11BF" w14:textId="77777777" w:rsidR="00F64F43" w:rsidRPr="00802913" w:rsidRDefault="00F64F43" w:rsidP="00F64F43">
      <w:pPr>
        <w:snapToGrid w:val="0"/>
        <w:spacing w:line="240" w:lineRule="auto"/>
        <w:contextualSpacing/>
        <w:rPr>
          <w:rFonts w:ascii="Times New Roman" w:hAnsi="Times New Roman"/>
        </w:rPr>
      </w:pPr>
      <w:r w:rsidRPr="00802913">
        <w:rPr>
          <w:rFonts w:ascii="Times New Roman" w:hAnsi="Times New Roman"/>
        </w:rPr>
        <w:tab/>
        <w:t xml:space="preserve">Cheng Kong University, Tainan, Taiwan </w:t>
      </w:r>
    </w:p>
    <w:p w14:paraId="70C1B369" w14:textId="77777777" w:rsidR="00F64F43" w:rsidRPr="00802913" w:rsidRDefault="00F64F43" w:rsidP="00F64F43">
      <w:pPr>
        <w:snapToGrid w:val="0"/>
        <w:spacing w:line="240" w:lineRule="auto"/>
        <w:contextualSpacing/>
        <w:rPr>
          <w:rFonts w:ascii="Times New Roman" w:hAnsi="Times New Roman"/>
        </w:rPr>
      </w:pPr>
      <w:r w:rsidRPr="00802913">
        <w:rPr>
          <w:rFonts w:ascii="Times New Roman" w:hAnsi="Times New Roman"/>
        </w:rPr>
        <w:t xml:space="preserve"> 21.</w:t>
      </w:r>
      <w:r>
        <w:rPr>
          <w:rFonts w:ascii="Times New Roman" w:hAnsi="Times New Roman"/>
        </w:rPr>
        <w:t>11</w:t>
      </w:r>
      <w:r w:rsidRPr="00802913">
        <w:rPr>
          <w:rFonts w:ascii="Times New Roman" w:hAnsi="Times New Roman"/>
        </w:rPr>
        <w:t xml:space="preserve">.2018 “A short over-view of Contemporary Eastern European Theatre-The Romanian </w:t>
      </w:r>
    </w:p>
    <w:p w14:paraId="520CB9FB" w14:textId="77777777" w:rsidR="00F64F43" w:rsidRPr="00802913" w:rsidRDefault="00F64F43" w:rsidP="00F64F43">
      <w:pPr>
        <w:snapToGrid w:val="0"/>
        <w:spacing w:line="240" w:lineRule="auto"/>
        <w:contextualSpacing/>
        <w:rPr>
          <w:rFonts w:ascii="Times New Roman" w:hAnsi="Times New Roman" w:cs="Times New Roman"/>
          <w:b/>
        </w:rPr>
      </w:pPr>
      <w:r w:rsidRPr="00802913">
        <w:rPr>
          <w:rFonts w:ascii="Times New Roman" w:hAnsi="Times New Roman"/>
        </w:rPr>
        <w:tab/>
        <w:t xml:space="preserve">Case, Sun </w:t>
      </w:r>
      <w:proofErr w:type="spellStart"/>
      <w:r w:rsidRPr="00802913">
        <w:rPr>
          <w:rFonts w:ascii="Times New Roman" w:hAnsi="Times New Roman"/>
        </w:rPr>
        <w:t>Yat-sen</w:t>
      </w:r>
      <w:proofErr w:type="spellEnd"/>
      <w:r w:rsidRPr="00802913">
        <w:rPr>
          <w:rFonts w:ascii="Times New Roman" w:hAnsi="Times New Roman"/>
        </w:rPr>
        <w:t xml:space="preserve"> University, </w:t>
      </w:r>
      <w:proofErr w:type="spellStart"/>
      <w:r w:rsidRPr="00802913">
        <w:rPr>
          <w:rFonts w:ascii="Times New Roman" w:hAnsi="Times New Roman"/>
        </w:rPr>
        <w:t>Kaohshiung</w:t>
      </w:r>
      <w:proofErr w:type="spellEnd"/>
      <w:r w:rsidRPr="00802913">
        <w:rPr>
          <w:rFonts w:ascii="Times New Roman" w:hAnsi="Times New Roman"/>
        </w:rPr>
        <w:t xml:space="preserve">, Taiwan </w:t>
      </w:r>
    </w:p>
    <w:p w14:paraId="4D47AF52" w14:textId="77777777" w:rsidR="00F64F43" w:rsidRPr="00802913" w:rsidRDefault="00F64F43" w:rsidP="00F64F43">
      <w:pPr>
        <w:snapToGrid w:val="0"/>
        <w:spacing w:line="240" w:lineRule="auto"/>
        <w:contextualSpacing/>
        <w:rPr>
          <w:rFonts w:ascii="Times New Roman" w:hAnsi="Times New Roman" w:cs="Times New Roman"/>
        </w:rPr>
      </w:pPr>
      <w:r w:rsidRPr="00802913">
        <w:rPr>
          <w:rFonts w:ascii="Times New Roman" w:hAnsi="Times New Roman" w:cs="Times New Roman"/>
        </w:rPr>
        <w:t xml:space="preserve">08.03. 2017 “China’s Paper Tigers: A Transcultural Perspective on the Contemporary Chinese </w:t>
      </w:r>
    </w:p>
    <w:p w14:paraId="521DAE29" w14:textId="77777777" w:rsidR="00F64F43" w:rsidRDefault="00F64F43" w:rsidP="00F64F43">
      <w:pPr>
        <w:snapToGrid w:val="0"/>
        <w:spacing w:line="240" w:lineRule="auto"/>
        <w:contextualSpacing/>
        <w:rPr>
          <w:rFonts w:ascii="Times New Roman" w:hAnsi="Times New Roman" w:cs="Times New Roman"/>
        </w:rPr>
      </w:pPr>
      <w:r w:rsidRPr="00802913">
        <w:rPr>
          <w:rFonts w:ascii="Times New Roman" w:hAnsi="Times New Roman" w:cs="Times New Roman"/>
        </w:rPr>
        <w:tab/>
        <w:t xml:space="preserve">Avant-Garde Scene”, New Europe College, </w:t>
      </w:r>
      <w:proofErr w:type="spellStart"/>
      <w:r w:rsidRPr="00802913">
        <w:rPr>
          <w:rFonts w:ascii="Times New Roman" w:hAnsi="Times New Roman" w:cs="Times New Roman"/>
        </w:rPr>
        <w:t>Bucuresti</w:t>
      </w:r>
      <w:proofErr w:type="spellEnd"/>
      <w:r w:rsidRPr="00802913">
        <w:rPr>
          <w:rFonts w:ascii="Times New Roman" w:hAnsi="Times New Roman" w:cs="Times New Roman"/>
        </w:rPr>
        <w:t>, Romania</w:t>
      </w:r>
    </w:p>
    <w:p w14:paraId="57AF3EC6" w14:textId="77777777" w:rsidR="00F64F43" w:rsidRPr="003D576E" w:rsidRDefault="00F64F43" w:rsidP="00F64F43">
      <w:pPr>
        <w:snapToGrid w:val="0"/>
        <w:spacing w:line="240" w:lineRule="auto"/>
        <w:contextualSpacing/>
        <w:rPr>
          <w:rFonts w:ascii="Times New Roman" w:hAnsi="Times New Roman" w:cs="Times New Roman"/>
          <w:lang w:val="ro-RO"/>
        </w:rPr>
      </w:pPr>
    </w:p>
    <w:p w14:paraId="5511918A" w14:textId="77777777" w:rsidR="00F64F43" w:rsidRPr="00F64F43" w:rsidRDefault="00F64F43" w:rsidP="00C7450E">
      <w:pPr>
        <w:snapToGrid w:val="0"/>
        <w:spacing w:line="240" w:lineRule="auto"/>
        <w:contextualSpacing/>
        <w:rPr>
          <w:rFonts w:ascii="Times New Roman" w:hAnsi="Times New Roman" w:cs="Times New Roman"/>
          <w:b/>
          <w:bCs/>
          <w:sz w:val="20"/>
          <w:szCs w:val="20"/>
          <w:lang w:val="ro-RO"/>
        </w:rPr>
      </w:pPr>
    </w:p>
    <w:p w14:paraId="61F7A2EE" w14:textId="77777777" w:rsidR="00BD31C2" w:rsidRDefault="00BD31C2" w:rsidP="00C7450E">
      <w:pPr>
        <w:snapToGrid w:val="0"/>
        <w:spacing w:line="240" w:lineRule="auto"/>
        <w:contextualSpacing/>
        <w:rPr>
          <w:rFonts w:ascii="Times New Roman" w:hAnsi="Times New Roman" w:cs="Times New Roman"/>
          <w:sz w:val="20"/>
          <w:szCs w:val="20"/>
        </w:rPr>
      </w:pPr>
    </w:p>
    <w:p w14:paraId="1D6B5E53" w14:textId="2DF9C497" w:rsidR="00802913" w:rsidRDefault="00BD31C2" w:rsidP="00C7450E">
      <w:pPr>
        <w:snapToGrid w:val="0"/>
        <w:spacing w:line="240" w:lineRule="auto"/>
        <w:contextualSpacing/>
        <w:rPr>
          <w:rFonts w:ascii="Times New Roman" w:hAnsi="Times New Roman" w:cs="Times New Roman"/>
          <w:b/>
          <w:sz w:val="20"/>
          <w:szCs w:val="20"/>
        </w:rPr>
      </w:pPr>
      <w:r w:rsidRPr="00BD31C2">
        <w:rPr>
          <w:rFonts w:ascii="Times New Roman" w:hAnsi="Times New Roman" w:cs="Times New Roman"/>
          <w:b/>
          <w:sz w:val="20"/>
          <w:szCs w:val="20"/>
        </w:rPr>
        <w:t>Symposiums</w:t>
      </w:r>
    </w:p>
    <w:p w14:paraId="0D0FE9D3" w14:textId="77777777" w:rsidR="00652718" w:rsidRDefault="00652718" w:rsidP="00C7450E">
      <w:pPr>
        <w:snapToGrid w:val="0"/>
        <w:spacing w:line="240" w:lineRule="auto"/>
        <w:contextualSpacing/>
        <w:rPr>
          <w:rFonts w:ascii="Times New Roman" w:hAnsi="Times New Roman" w:cs="Times New Roman"/>
          <w:b/>
          <w:sz w:val="20"/>
          <w:szCs w:val="20"/>
        </w:rPr>
      </w:pPr>
    </w:p>
    <w:p w14:paraId="652846AD" w14:textId="000AED09" w:rsidR="00652718" w:rsidRPr="00BD31C2" w:rsidRDefault="00652718" w:rsidP="00C7450E">
      <w:pPr>
        <w:snapToGrid w:val="0"/>
        <w:spacing w:line="240" w:lineRule="auto"/>
        <w:contextualSpacing/>
        <w:rPr>
          <w:rFonts w:ascii="Times New Roman" w:hAnsi="Times New Roman" w:cs="Times New Roman"/>
          <w:b/>
          <w:sz w:val="20"/>
          <w:szCs w:val="20"/>
        </w:rPr>
      </w:pPr>
      <w:proofErr w:type="gramStart"/>
      <w:r>
        <w:rPr>
          <w:rFonts w:ascii="Times New Roman" w:hAnsi="Times New Roman" w:cs="Times New Roman"/>
          <w:b/>
          <w:sz w:val="20"/>
          <w:szCs w:val="20"/>
        </w:rPr>
        <w:t>September ,</w:t>
      </w:r>
      <w:proofErr w:type="gramEnd"/>
      <w:r>
        <w:rPr>
          <w:rFonts w:ascii="Times New Roman" w:hAnsi="Times New Roman" w:cs="Times New Roman"/>
          <w:b/>
          <w:sz w:val="20"/>
          <w:szCs w:val="20"/>
        </w:rPr>
        <w:t xml:space="preserve"> 2024. A discussion with Li Jing (</w:t>
      </w:r>
      <w:proofErr w:type="spellStart"/>
      <w:r>
        <w:rPr>
          <w:rFonts w:ascii="Times New Roman" w:hAnsi="Times New Roman" w:cs="Times New Roman"/>
          <w:b/>
          <w:sz w:val="20"/>
          <w:szCs w:val="20"/>
        </w:rPr>
        <w:t>Univesrita</w:t>
      </w:r>
      <w:proofErr w:type="spellEnd"/>
      <w:r>
        <w:rPr>
          <w:rFonts w:ascii="Times New Roman" w:hAnsi="Times New Roman" w:cs="Times New Roman"/>
          <w:b/>
          <w:sz w:val="20"/>
          <w:szCs w:val="20"/>
        </w:rPr>
        <w:t xml:space="preserve"> di Napoli) and Anna </w:t>
      </w:r>
      <w:proofErr w:type="spellStart"/>
      <w:r>
        <w:rPr>
          <w:rFonts w:ascii="Times New Roman" w:hAnsi="Times New Roman" w:cs="Times New Roman"/>
          <w:b/>
          <w:sz w:val="20"/>
          <w:szCs w:val="20"/>
        </w:rPr>
        <w:t>Stecker</w:t>
      </w:r>
      <w:proofErr w:type="spellEnd"/>
      <w:r>
        <w:rPr>
          <w:rFonts w:ascii="Times New Roman" w:hAnsi="Times New Roman" w:cs="Times New Roman"/>
          <w:b/>
          <w:sz w:val="20"/>
          <w:szCs w:val="20"/>
        </w:rPr>
        <w:t>)</w:t>
      </w:r>
    </w:p>
    <w:p w14:paraId="743268A3" w14:textId="77777777" w:rsidR="00BD31C2" w:rsidRDefault="00BD31C2" w:rsidP="00C7450E">
      <w:pPr>
        <w:snapToGrid w:val="0"/>
        <w:spacing w:line="240" w:lineRule="auto"/>
        <w:contextualSpacing/>
        <w:rPr>
          <w:rFonts w:ascii="Times New Roman" w:hAnsi="Times New Roman" w:cs="Times New Roman"/>
          <w:sz w:val="20"/>
          <w:szCs w:val="20"/>
        </w:rPr>
      </w:pPr>
    </w:p>
    <w:p w14:paraId="5F1EE41C" w14:textId="77777777" w:rsidR="00BD31C2" w:rsidRPr="00BD31C2" w:rsidRDefault="00BD31C2" w:rsidP="00BD31C2">
      <w:pPr>
        <w:spacing w:after="0" w:line="240" w:lineRule="auto"/>
        <w:jc w:val="both"/>
        <w:rPr>
          <w:rFonts w:ascii="Times New Roman" w:hAnsi="Times New Roman"/>
          <w:lang w:val="ro-RO"/>
        </w:rPr>
      </w:pPr>
      <w:r w:rsidRPr="00BD31C2">
        <w:rPr>
          <w:rFonts w:ascii="Times New Roman" w:hAnsi="Times New Roman"/>
        </w:rPr>
        <w:t>17-18.03.2018 “</w:t>
      </w:r>
      <w:proofErr w:type="spellStart"/>
      <w:r w:rsidRPr="00BD31C2">
        <w:rPr>
          <w:rFonts w:ascii="Times New Roman" w:hAnsi="Times New Roman"/>
          <w:lang w:val="ro-RO"/>
        </w:rPr>
        <w:t>March</w:t>
      </w:r>
      <w:proofErr w:type="spellEnd"/>
      <w:r w:rsidRPr="00BD31C2">
        <w:rPr>
          <w:rFonts w:ascii="Times New Roman" w:hAnsi="Times New Roman"/>
          <w:lang w:val="ro-RO"/>
        </w:rPr>
        <w:t xml:space="preserve"> </w:t>
      </w:r>
      <w:proofErr w:type="spellStart"/>
      <w:r w:rsidRPr="00BD31C2">
        <w:rPr>
          <w:rFonts w:ascii="Times New Roman" w:hAnsi="Times New Roman"/>
          <w:lang w:val="ro-RO"/>
        </w:rPr>
        <w:t>Book</w:t>
      </w:r>
      <w:proofErr w:type="spellEnd"/>
      <w:r w:rsidRPr="00BD31C2">
        <w:rPr>
          <w:rFonts w:ascii="Times New Roman" w:hAnsi="Times New Roman"/>
          <w:lang w:val="ro-RO"/>
        </w:rPr>
        <w:t xml:space="preserve"> Review </w:t>
      </w:r>
      <w:proofErr w:type="spellStart"/>
      <w:r w:rsidRPr="00BD31C2">
        <w:rPr>
          <w:rFonts w:ascii="Times New Roman" w:hAnsi="Times New Roman"/>
          <w:lang w:val="ro-RO"/>
        </w:rPr>
        <w:t>Residential</w:t>
      </w:r>
      <w:proofErr w:type="spellEnd"/>
      <w:r w:rsidRPr="00BD31C2">
        <w:rPr>
          <w:rFonts w:ascii="Times New Roman" w:hAnsi="Times New Roman"/>
          <w:lang w:val="ro-RO"/>
        </w:rPr>
        <w:t xml:space="preserve"> Weekend”, University of Leeds, Leeds, UK, </w:t>
      </w:r>
    </w:p>
    <w:p w14:paraId="7C385F7B" w14:textId="37895142" w:rsidR="00BD31C2" w:rsidRDefault="00BD31C2" w:rsidP="00BD31C2">
      <w:pPr>
        <w:spacing w:after="0" w:line="240" w:lineRule="auto"/>
        <w:jc w:val="both"/>
        <w:rPr>
          <w:rFonts w:ascii="Times New Roman" w:hAnsi="Times New Roman"/>
          <w:lang w:val="ro-RO"/>
        </w:rPr>
      </w:pPr>
      <w:r w:rsidRPr="00BD31C2">
        <w:rPr>
          <w:rFonts w:ascii="Times New Roman" w:hAnsi="Times New Roman"/>
          <w:lang w:val="ro-RO"/>
        </w:rPr>
        <w:tab/>
        <w:t xml:space="preserve">Leeds Center for New </w:t>
      </w:r>
      <w:proofErr w:type="spellStart"/>
      <w:r w:rsidRPr="00BD31C2">
        <w:rPr>
          <w:rFonts w:ascii="Times New Roman" w:hAnsi="Times New Roman"/>
          <w:lang w:val="ro-RO"/>
        </w:rPr>
        <w:t>Chinese</w:t>
      </w:r>
      <w:proofErr w:type="spellEnd"/>
      <w:r w:rsidRPr="00BD31C2">
        <w:rPr>
          <w:rFonts w:ascii="Times New Roman" w:hAnsi="Times New Roman"/>
          <w:lang w:val="ro-RO"/>
        </w:rPr>
        <w:t xml:space="preserve"> </w:t>
      </w:r>
      <w:proofErr w:type="spellStart"/>
      <w:r w:rsidRPr="00BD31C2">
        <w:rPr>
          <w:rFonts w:ascii="Times New Roman" w:hAnsi="Times New Roman"/>
          <w:lang w:val="ro-RO"/>
        </w:rPr>
        <w:t>Writing</w:t>
      </w:r>
      <w:proofErr w:type="spellEnd"/>
      <w:r w:rsidRPr="00BD31C2">
        <w:rPr>
          <w:rFonts w:ascii="Times New Roman" w:hAnsi="Times New Roman"/>
          <w:lang w:val="ro-RO"/>
        </w:rPr>
        <w:t>, University of Leeds</w:t>
      </w:r>
    </w:p>
    <w:p w14:paraId="3D2E84B1" w14:textId="77777777" w:rsidR="00B84FE8" w:rsidRPr="00494590" w:rsidRDefault="00B84FE8" w:rsidP="00B84FE8">
      <w:pPr>
        <w:snapToGrid w:val="0"/>
        <w:contextualSpacing/>
        <w:rPr>
          <w:rFonts w:ascii="Times New Roman" w:hAnsi="Times New Roman" w:cs="Times New Roman"/>
          <w:sz w:val="20"/>
          <w:szCs w:val="20"/>
        </w:rPr>
      </w:pPr>
    </w:p>
    <w:p w14:paraId="3CA55D35" w14:textId="77777777" w:rsidR="00B84FE8" w:rsidRPr="00494590" w:rsidRDefault="00B84FE8" w:rsidP="00B84FE8">
      <w:pPr>
        <w:rPr>
          <w:rFonts w:ascii="Times New Roman" w:hAnsi="Times New Roman" w:cs="Times New Roman"/>
          <w:b/>
          <w:sz w:val="20"/>
          <w:szCs w:val="20"/>
        </w:rPr>
      </w:pPr>
      <w:r w:rsidRPr="00494590">
        <w:rPr>
          <w:rFonts w:ascii="Times New Roman" w:hAnsi="Times New Roman" w:cs="Times New Roman"/>
          <w:b/>
          <w:sz w:val="20"/>
          <w:szCs w:val="20"/>
        </w:rPr>
        <w:t>Fellowships:</w:t>
      </w:r>
    </w:p>
    <w:p w14:paraId="2EF58B1A"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09.2016-07.2017 NEC New Europe College “Stefan </w:t>
      </w:r>
      <w:proofErr w:type="spellStart"/>
      <w:r w:rsidRPr="00494590">
        <w:rPr>
          <w:rFonts w:ascii="Times New Roman" w:hAnsi="Times New Roman" w:cs="Times New Roman"/>
          <w:sz w:val="20"/>
          <w:szCs w:val="20"/>
        </w:rPr>
        <w:t>Odobleja</w:t>
      </w:r>
      <w:proofErr w:type="spellEnd"/>
      <w:r w:rsidRPr="00494590">
        <w:rPr>
          <w:rFonts w:ascii="Times New Roman" w:hAnsi="Times New Roman" w:cs="Times New Roman"/>
          <w:sz w:val="20"/>
          <w:szCs w:val="20"/>
        </w:rPr>
        <w:t xml:space="preserve">” Fellowship, Project: „After the Rhinoceros: </w:t>
      </w:r>
    </w:p>
    <w:p w14:paraId="1CE63DEA"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Experimenting with Realism in Contemporary Chinese Theatre”</w:t>
      </w:r>
    </w:p>
    <w:p w14:paraId="47E1E8D6" w14:textId="77777777" w:rsidR="00B84FE8" w:rsidRPr="00494590" w:rsidRDefault="00B84FE8" w:rsidP="00B84FE8">
      <w:pPr>
        <w:snapToGrid w:val="0"/>
        <w:spacing w:line="240" w:lineRule="auto"/>
        <w:ind w:firstLine="720"/>
        <w:contextualSpacing/>
        <w:rPr>
          <w:rFonts w:ascii="Times New Roman" w:hAnsi="Times New Roman" w:cs="Times New Roman"/>
          <w:sz w:val="20"/>
          <w:szCs w:val="20"/>
        </w:rPr>
      </w:pPr>
      <w:r w:rsidRPr="00494590">
        <w:rPr>
          <w:rFonts w:ascii="Times New Roman" w:hAnsi="Times New Roman" w:cs="Times New Roman"/>
          <w:sz w:val="20"/>
          <w:szCs w:val="20"/>
        </w:rPr>
        <w:t xml:space="preserve"> </w:t>
      </w:r>
      <w:hyperlink r:id="rId26" w:history="1">
        <w:r w:rsidRPr="00494590">
          <w:rPr>
            <w:rStyle w:val="Hyperlink"/>
            <w:rFonts w:ascii="Times New Roman" w:hAnsi="Times New Roman" w:cs="Times New Roman"/>
            <w:sz w:val="20"/>
            <w:szCs w:val="20"/>
          </w:rPr>
          <w:t>http://www.nec.ro/fellowships/nec-odobleja/current-fellows</w:t>
        </w:r>
      </w:hyperlink>
    </w:p>
    <w:p w14:paraId="40AE47BD" w14:textId="77777777" w:rsidR="00B84FE8" w:rsidRPr="00494590" w:rsidRDefault="00B84FE8" w:rsidP="00B84FE8">
      <w:pPr>
        <w:snapToGrid w:val="0"/>
        <w:spacing w:line="240" w:lineRule="auto"/>
        <w:contextualSpacing/>
        <w:rPr>
          <w:rFonts w:ascii="Times New Roman" w:hAnsi="Times New Roman" w:cs="Times New Roman"/>
          <w:i/>
          <w:sz w:val="20"/>
          <w:szCs w:val="20"/>
        </w:rPr>
      </w:pPr>
      <w:r w:rsidRPr="00494590">
        <w:rPr>
          <w:rFonts w:ascii="Times New Roman" w:hAnsi="Times New Roman" w:cs="Times New Roman"/>
          <w:sz w:val="20"/>
          <w:szCs w:val="20"/>
        </w:rPr>
        <w:t>2013-2014-</w:t>
      </w:r>
      <w:r>
        <w:rPr>
          <w:rFonts w:ascii="Times New Roman" w:hAnsi="Times New Roman" w:cs="Times New Roman"/>
          <w:sz w:val="20"/>
          <w:szCs w:val="20"/>
        </w:rPr>
        <w:t xml:space="preserve">research </w:t>
      </w:r>
      <w:proofErr w:type="spellStart"/>
      <w:r>
        <w:rPr>
          <w:rFonts w:ascii="Times New Roman" w:hAnsi="Times New Roman" w:cs="Times New Roman"/>
          <w:sz w:val="20"/>
          <w:szCs w:val="20"/>
        </w:rPr>
        <w:t>scolarship</w:t>
      </w:r>
      <w:r w:rsidRPr="00494590">
        <w:rPr>
          <w:rFonts w:ascii="Times New Roman" w:hAnsi="Times New Roman" w:cs="Times New Roman"/>
          <w:sz w:val="20"/>
          <w:szCs w:val="20"/>
        </w:rPr>
        <w:t>-</w:t>
      </w:r>
      <w:r w:rsidRPr="00494590">
        <w:rPr>
          <w:rFonts w:ascii="Times New Roman" w:hAnsi="Times New Roman" w:cs="Times New Roman"/>
          <w:i/>
          <w:sz w:val="20"/>
          <w:szCs w:val="20"/>
        </w:rPr>
        <w:t>Cercetători</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competitivi</w:t>
      </w:r>
      <w:proofErr w:type="spellEnd"/>
      <w:r w:rsidRPr="00494590">
        <w:rPr>
          <w:rFonts w:ascii="Times New Roman" w:hAnsi="Times New Roman" w:cs="Times New Roman"/>
          <w:i/>
          <w:sz w:val="20"/>
          <w:szCs w:val="20"/>
        </w:rPr>
        <w:t xml:space="preserve"> pe plan </w:t>
      </w:r>
      <w:proofErr w:type="spellStart"/>
      <w:r w:rsidRPr="00494590">
        <w:rPr>
          <w:rFonts w:ascii="Times New Roman" w:hAnsi="Times New Roman" w:cs="Times New Roman"/>
          <w:i/>
          <w:sz w:val="20"/>
          <w:szCs w:val="20"/>
        </w:rPr>
        <w:t>european</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în</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domeniul</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științelor</w:t>
      </w:r>
      <w:proofErr w:type="spellEnd"/>
      <w:r w:rsidRPr="00494590">
        <w:rPr>
          <w:rFonts w:ascii="Times New Roman" w:hAnsi="Times New Roman" w:cs="Times New Roman"/>
          <w:i/>
          <w:sz w:val="20"/>
          <w:szCs w:val="20"/>
        </w:rPr>
        <w:t xml:space="preserve"> </w:t>
      </w:r>
    </w:p>
    <w:p w14:paraId="7902EA02" w14:textId="77777777" w:rsidR="00B84FE8" w:rsidRPr="00494590" w:rsidRDefault="00B84FE8" w:rsidP="00B84FE8">
      <w:pPr>
        <w:snapToGrid w:val="0"/>
        <w:spacing w:line="240" w:lineRule="auto"/>
        <w:contextualSpacing/>
        <w:rPr>
          <w:rFonts w:ascii="Times New Roman" w:hAnsi="Times New Roman" w:cs="Times New Roman"/>
          <w:i/>
          <w:sz w:val="20"/>
          <w:szCs w:val="20"/>
        </w:rPr>
      </w:pPr>
      <w:r w:rsidRPr="00494590">
        <w:rPr>
          <w:rFonts w:ascii="Times New Roman" w:hAnsi="Times New Roman" w:cs="Times New Roman"/>
          <w:i/>
          <w:sz w:val="20"/>
          <w:szCs w:val="20"/>
        </w:rPr>
        <w:tab/>
      </w:r>
      <w:proofErr w:type="spellStart"/>
      <w:r w:rsidRPr="00494590">
        <w:rPr>
          <w:rFonts w:ascii="Times New Roman" w:hAnsi="Times New Roman" w:cs="Times New Roman"/>
          <w:i/>
          <w:sz w:val="20"/>
          <w:szCs w:val="20"/>
        </w:rPr>
        <w:t>umaniste</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și</w:t>
      </w:r>
      <w:proofErr w:type="spellEnd"/>
      <w:r w:rsidRPr="00494590">
        <w:rPr>
          <w:rFonts w:ascii="Times New Roman" w:hAnsi="Times New Roman" w:cs="Times New Roman"/>
          <w:i/>
          <w:sz w:val="20"/>
          <w:szCs w:val="20"/>
        </w:rPr>
        <w:t xml:space="preserve"> socio-</w:t>
      </w:r>
      <w:proofErr w:type="spellStart"/>
      <w:r w:rsidRPr="00494590">
        <w:rPr>
          <w:rFonts w:ascii="Times New Roman" w:hAnsi="Times New Roman" w:cs="Times New Roman"/>
          <w:i/>
          <w:sz w:val="20"/>
          <w:szCs w:val="20"/>
        </w:rPr>
        <w:t>economice</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Rețea</w:t>
      </w:r>
      <w:proofErr w:type="spellEnd"/>
      <w:r w:rsidRPr="00494590">
        <w:rPr>
          <w:rFonts w:ascii="Times New Roman" w:hAnsi="Times New Roman" w:cs="Times New Roman"/>
          <w:i/>
          <w:sz w:val="20"/>
          <w:szCs w:val="20"/>
        </w:rPr>
        <w:t xml:space="preserve"> de </w:t>
      </w:r>
      <w:proofErr w:type="spellStart"/>
      <w:r w:rsidRPr="00494590">
        <w:rPr>
          <w:rFonts w:ascii="Times New Roman" w:hAnsi="Times New Roman" w:cs="Times New Roman"/>
          <w:i/>
          <w:sz w:val="20"/>
          <w:szCs w:val="20"/>
        </w:rPr>
        <w:t>cercetare</w:t>
      </w:r>
      <w:proofErr w:type="spellEnd"/>
      <w:r w:rsidRPr="00494590">
        <w:rPr>
          <w:rFonts w:ascii="Times New Roman" w:hAnsi="Times New Roman" w:cs="Times New Roman"/>
          <w:i/>
          <w:sz w:val="20"/>
          <w:szCs w:val="20"/>
        </w:rPr>
        <w:t xml:space="preserve"> </w:t>
      </w:r>
      <w:proofErr w:type="spellStart"/>
      <w:r w:rsidRPr="00494590">
        <w:rPr>
          <w:rFonts w:ascii="Times New Roman" w:hAnsi="Times New Roman" w:cs="Times New Roman"/>
          <w:i/>
          <w:sz w:val="20"/>
          <w:szCs w:val="20"/>
        </w:rPr>
        <w:t>multiregională</w:t>
      </w:r>
      <w:proofErr w:type="spellEnd"/>
      <w:r w:rsidRPr="00494590">
        <w:rPr>
          <w:rFonts w:ascii="Times New Roman" w:hAnsi="Times New Roman" w:cs="Times New Roman"/>
          <w:i/>
          <w:sz w:val="20"/>
          <w:szCs w:val="20"/>
        </w:rPr>
        <w:t xml:space="preserve"> (CCPE) </w:t>
      </w:r>
    </w:p>
    <w:p w14:paraId="7FD85272" w14:textId="77777777" w:rsidR="00B84FE8" w:rsidRPr="00494590" w:rsidRDefault="00B84FE8" w:rsidP="00B84FE8">
      <w:pPr>
        <w:snapToGrid w:val="0"/>
        <w:spacing w:line="240" w:lineRule="auto"/>
        <w:contextualSpacing/>
        <w:rPr>
          <w:rFonts w:ascii="Times New Roman" w:hAnsi="Times New Roman" w:cs="Times New Roman"/>
          <w:i/>
          <w:sz w:val="20"/>
          <w:szCs w:val="20"/>
        </w:rPr>
      </w:pPr>
      <w:r w:rsidRPr="00494590">
        <w:rPr>
          <w:rFonts w:ascii="Times New Roman" w:hAnsi="Times New Roman" w:cs="Times New Roman"/>
          <w:i/>
          <w:sz w:val="20"/>
          <w:szCs w:val="20"/>
        </w:rPr>
        <w:tab/>
        <w:t>POSDRU/159/1.5/S/140863</w:t>
      </w:r>
    </w:p>
    <w:p w14:paraId="28DFEC35"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2003-2006-Fudan University, government scholarship at Fudan University, Chinese Literature </w:t>
      </w:r>
    </w:p>
    <w:p w14:paraId="31756C6B" w14:textId="3CF7FB6E" w:rsidR="00B84FE8"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Department, Shanghai, Chinese literature researching scholar;</w:t>
      </w:r>
    </w:p>
    <w:p w14:paraId="10756E06" w14:textId="040AA577" w:rsidR="00B84FE8" w:rsidRDefault="00B84FE8" w:rsidP="00B84FE8">
      <w:pPr>
        <w:snapToGrid w:val="0"/>
        <w:spacing w:line="240" w:lineRule="auto"/>
        <w:contextualSpacing/>
        <w:rPr>
          <w:rFonts w:ascii="Times New Roman" w:hAnsi="Times New Roman" w:cs="Times New Roman"/>
          <w:sz w:val="20"/>
          <w:szCs w:val="20"/>
        </w:rPr>
      </w:pPr>
    </w:p>
    <w:p w14:paraId="1E90BDF7" w14:textId="77777777" w:rsidR="00B84FE8" w:rsidRPr="00494590" w:rsidRDefault="00B84FE8" w:rsidP="00B84FE8">
      <w:pPr>
        <w:rPr>
          <w:rFonts w:ascii="Times New Roman" w:hAnsi="Times New Roman" w:cs="Times New Roman"/>
          <w:sz w:val="20"/>
          <w:szCs w:val="20"/>
        </w:rPr>
      </w:pPr>
      <w:r w:rsidRPr="00494590">
        <w:rPr>
          <w:rFonts w:ascii="Times New Roman" w:hAnsi="Times New Roman" w:cs="Times New Roman"/>
          <w:b/>
          <w:sz w:val="20"/>
          <w:szCs w:val="20"/>
        </w:rPr>
        <w:t>Affiliations</w:t>
      </w:r>
      <w:r w:rsidRPr="00494590">
        <w:rPr>
          <w:rFonts w:ascii="Times New Roman" w:hAnsi="Times New Roman" w:cs="Times New Roman"/>
          <w:sz w:val="20"/>
          <w:szCs w:val="20"/>
        </w:rPr>
        <w:t xml:space="preserve">: </w:t>
      </w:r>
    </w:p>
    <w:p w14:paraId="31D474E3"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European Association of Chinese Studies-since 2014</w:t>
      </w:r>
    </w:p>
    <w:p w14:paraId="3E94FF3B"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Nordic Association of China Studies-since-since 2017</w:t>
      </w:r>
    </w:p>
    <w:p w14:paraId="7510614F" w14:textId="77777777" w:rsidR="00B84FE8"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European Association for Asian Art and Archeology-since 2016</w:t>
      </w:r>
    </w:p>
    <w:p w14:paraId="1071FC9A" w14:textId="77777777" w:rsidR="00B84FE8" w:rsidRDefault="00B84FE8" w:rsidP="00B84FE8">
      <w:pPr>
        <w:snapToGrid w:val="0"/>
        <w:spacing w:line="240" w:lineRule="auto"/>
        <w:contextualSpacing/>
        <w:rPr>
          <w:rFonts w:ascii="Times New Roman" w:hAnsi="Times New Roman" w:cs="Times New Roman"/>
          <w:sz w:val="20"/>
          <w:szCs w:val="20"/>
        </w:rPr>
      </w:pPr>
      <w:r>
        <w:rPr>
          <w:rFonts w:ascii="Times New Roman" w:hAnsi="Times New Roman" w:cs="Times New Roman"/>
          <w:sz w:val="20"/>
          <w:szCs w:val="20"/>
        </w:rPr>
        <w:t>International Federation of Theatre Research-since 2018</w:t>
      </w:r>
    </w:p>
    <w:p w14:paraId="277A6C12" w14:textId="77777777" w:rsidR="00B84FE8" w:rsidRDefault="00B84FE8" w:rsidP="00B84FE8">
      <w:pPr>
        <w:snapToGrid w:val="0"/>
        <w:spacing w:line="240" w:lineRule="auto"/>
        <w:contextualSpacing/>
        <w:rPr>
          <w:rFonts w:ascii="Times New Roman" w:hAnsi="Times New Roman" w:cs="Times New Roman"/>
          <w:sz w:val="20"/>
          <w:szCs w:val="20"/>
        </w:rPr>
      </w:pPr>
    </w:p>
    <w:p w14:paraId="00CD236F" w14:textId="77777777" w:rsidR="00B84FE8" w:rsidRPr="00494590" w:rsidRDefault="00B84FE8" w:rsidP="00B84FE8">
      <w:pPr>
        <w:snapToGrid w:val="0"/>
        <w:spacing w:line="240" w:lineRule="auto"/>
        <w:contextualSpacing/>
        <w:rPr>
          <w:rFonts w:ascii="Times New Roman" w:hAnsi="Times New Roman" w:cs="Times New Roman"/>
          <w:sz w:val="20"/>
          <w:szCs w:val="20"/>
        </w:rPr>
      </w:pPr>
    </w:p>
    <w:p w14:paraId="58D515A4" w14:textId="77777777" w:rsidR="00B84FE8" w:rsidRPr="00494590" w:rsidRDefault="00B84FE8" w:rsidP="00B84FE8">
      <w:pPr>
        <w:rPr>
          <w:rFonts w:ascii="Times New Roman" w:hAnsi="Times New Roman" w:cs="Times New Roman"/>
          <w:b/>
          <w:sz w:val="20"/>
          <w:szCs w:val="20"/>
        </w:rPr>
      </w:pPr>
      <w:r>
        <w:rPr>
          <w:rFonts w:ascii="Times New Roman" w:hAnsi="Times New Roman" w:cs="Times New Roman"/>
          <w:b/>
          <w:sz w:val="20"/>
          <w:szCs w:val="20"/>
        </w:rPr>
        <w:t>Research</w:t>
      </w:r>
      <w:r w:rsidRPr="00494590">
        <w:rPr>
          <w:rFonts w:ascii="Times New Roman" w:hAnsi="Times New Roman" w:cs="Times New Roman"/>
          <w:b/>
          <w:sz w:val="20"/>
          <w:szCs w:val="20"/>
        </w:rPr>
        <w:t>:</w:t>
      </w:r>
    </w:p>
    <w:p w14:paraId="01AC16E4"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01.08.2014-31.08.2015- University of Leiden, Netherlands, Library of East-Asian Studies.</w:t>
      </w:r>
    </w:p>
    <w:p w14:paraId="41F6CD65"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27.11.2016-11.12.2017-School of Oriental and African Studies, University of London, Library of SOAS, </w:t>
      </w:r>
    </w:p>
    <w:p w14:paraId="343267BF"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London, UK</w:t>
      </w:r>
    </w:p>
    <w:p w14:paraId="0CC2E2E1"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12.05.2017-25.05.2017-Bodleian Library, University of Oxford, Oxford, UK</w:t>
      </w:r>
      <w:r>
        <w:rPr>
          <w:rFonts w:ascii="Times New Roman" w:hAnsi="Times New Roman" w:cs="Times New Roman"/>
          <w:sz w:val="20"/>
          <w:szCs w:val="20"/>
        </w:rPr>
        <w:t xml:space="preserve"> (granted by NEC)</w:t>
      </w:r>
    </w:p>
    <w:p w14:paraId="2B869912" w14:textId="77777777" w:rsidR="00B84FE8" w:rsidRPr="00494590" w:rsidRDefault="00B84FE8" w:rsidP="00B84FE8">
      <w:pPr>
        <w:rPr>
          <w:rFonts w:ascii="Times New Roman" w:hAnsi="Times New Roman" w:cs="Times New Roman"/>
          <w:sz w:val="20"/>
          <w:szCs w:val="20"/>
        </w:rPr>
      </w:pPr>
    </w:p>
    <w:p w14:paraId="65AB1E61" w14:textId="77777777" w:rsidR="00B84FE8" w:rsidRPr="00494590" w:rsidRDefault="00B84FE8" w:rsidP="00B84FE8">
      <w:pPr>
        <w:rPr>
          <w:rFonts w:ascii="Times New Roman" w:hAnsi="Times New Roman" w:cs="Times New Roman"/>
          <w:sz w:val="20"/>
          <w:szCs w:val="20"/>
        </w:rPr>
      </w:pPr>
      <w:r w:rsidRPr="00494590">
        <w:rPr>
          <w:rFonts w:ascii="Times New Roman" w:hAnsi="Times New Roman" w:cs="Times New Roman"/>
          <w:b/>
          <w:sz w:val="20"/>
          <w:szCs w:val="20"/>
        </w:rPr>
        <w:t>Training</w:t>
      </w:r>
      <w:r w:rsidRPr="00494590">
        <w:rPr>
          <w:rFonts w:ascii="Times New Roman" w:hAnsi="Times New Roman" w:cs="Times New Roman"/>
          <w:sz w:val="20"/>
          <w:szCs w:val="20"/>
        </w:rPr>
        <w:t>:</w:t>
      </w:r>
    </w:p>
    <w:p w14:paraId="70B95D15"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July-August 2016-Chinese Language Training for University Teachers, Beijing Language and Cultural </w:t>
      </w:r>
    </w:p>
    <w:p w14:paraId="1234D369"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University, Confucius Institute, Beijing, China</w:t>
      </w:r>
    </w:p>
    <w:p w14:paraId="0F9F2276" w14:textId="77777777" w:rsidR="00B84FE8" w:rsidRPr="00494590"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 xml:space="preserve">11.09.2001-23.09.2001-Charles University Prague, seminar on Chinese archeology, Prof. Wang P., </w:t>
      </w:r>
    </w:p>
    <w:p w14:paraId="66F9CEFF" w14:textId="77777777" w:rsidR="00B84FE8" w:rsidRDefault="00B84FE8" w:rsidP="00B84FE8">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ab/>
        <w:t>Taiwan Normal University.</w:t>
      </w:r>
    </w:p>
    <w:p w14:paraId="4CE52FCC" w14:textId="77777777" w:rsidR="00BD31C2" w:rsidRPr="00494590" w:rsidRDefault="00BD31C2" w:rsidP="00C7450E">
      <w:pPr>
        <w:snapToGrid w:val="0"/>
        <w:spacing w:line="240" w:lineRule="auto"/>
        <w:contextualSpacing/>
        <w:rPr>
          <w:rFonts w:ascii="Times New Roman" w:hAnsi="Times New Roman" w:cs="Times New Roman"/>
          <w:sz w:val="20"/>
          <w:szCs w:val="20"/>
        </w:rPr>
      </w:pPr>
    </w:p>
    <w:p w14:paraId="6816A804" w14:textId="77777777" w:rsidR="001E11AE" w:rsidRPr="00494590" w:rsidRDefault="001E11AE" w:rsidP="00C7450E">
      <w:pPr>
        <w:snapToGrid w:val="0"/>
        <w:spacing w:line="240" w:lineRule="auto"/>
        <w:contextualSpacing/>
        <w:rPr>
          <w:rFonts w:ascii="Times New Roman" w:hAnsi="Times New Roman" w:cs="Times New Roman"/>
          <w:sz w:val="20"/>
          <w:szCs w:val="20"/>
        </w:rPr>
      </w:pPr>
    </w:p>
    <w:p w14:paraId="48389A2A" w14:textId="3F399F64" w:rsidR="001E11AE" w:rsidRDefault="001E11AE" w:rsidP="00AB5166">
      <w:pPr>
        <w:spacing w:line="240" w:lineRule="auto"/>
        <w:rPr>
          <w:rFonts w:ascii="Times New Roman" w:hAnsi="Times New Roman" w:cs="Times New Roman"/>
          <w:b/>
          <w:sz w:val="20"/>
          <w:szCs w:val="20"/>
        </w:rPr>
      </w:pPr>
      <w:r w:rsidRPr="00494590">
        <w:rPr>
          <w:rFonts w:ascii="Times New Roman" w:hAnsi="Times New Roman" w:cs="Times New Roman"/>
          <w:b/>
          <w:sz w:val="20"/>
          <w:szCs w:val="20"/>
        </w:rPr>
        <w:t>Work Experience:</w:t>
      </w:r>
    </w:p>
    <w:p w14:paraId="0960C7A2" w14:textId="0384EF3D" w:rsidR="00E46B1C" w:rsidRPr="00AB5166" w:rsidRDefault="00E46B1C" w:rsidP="00C7450E">
      <w:pPr>
        <w:snapToGrid w:val="0"/>
        <w:spacing w:line="240" w:lineRule="auto"/>
        <w:contextualSpacing/>
        <w:rPr>
          <w:rFonts w:ascii="Times New Roman" w:hAnsi="Times New Roman" w:cs="Times New Roman"/>
          <w:sz w:val="20"/>
          <w:szCs w:val="20"/>
        </w:rPr>
      </w:pPr>
      <w:r w:rsidRPr="00797850">
        <w:rPr>
          <w:rFonts w:ascii="Times New Roman" w:hAnsi="Times New Roman" w:cs="Times New Roman"/>
          <w:sz w:val="20"/>
          <w:szCs w:val="20"/>
        </w:rPr>
        <w:t>2017</w:t>
      </w:r>
      <w:r>
        <w:rPr>
          <w:rFonts w:ascii="Times New Roman" w:hAnsi="Times New Roman" w:cs="Times New Roman"/>
          <w:b/>
          <w:sz w:val="20"/>
          <w:szCs w:val="20"/>
        </w:rPr>
        <w:t>-</w:t>
      </w:r>
      <w:r w:rsidRPr="00AB5166">
        <w:rPr>
          <w:rFonts w:ascii="Times New Roman" w:hAnsi="Times New Roman" w:cs="Times New Roman"/>
          <w:sz w:val="20"/>
          <w:szCs w:val="20"/>
        </w:rPr>
        <w:t>present-Lecturer, Univer</w:t>
      </w:r>
      <w:r w:rsidR="00AB5166">
        <w:rPr>
          <w:rFonts w:ascii="Times New Roman" w:hAnsi="Times New Roman" w:cs="Times New Roman"/>
          <w:sz w:val="20"/>
          <w:szCs w:val="20"/>
        </w:rPr>
        <w:t>sity of Bucharest, Faculty</w:t>
      </w:r>
      <w:r w:rsidR="00C7450E">
        <w:rPr>
          <w:rFonts w:ascii="Times New Roman" w:hAnsi="Times New Roman" w:cs="Times New Roman"/>
          <w:sz w:val="20"/>
          <w:szCs w:val="20"/>
        </w:rPr>
        <w:t xml:space="preserve"> o</w:t>
      </w:r>
      <w:r w:rsidRPr="00AB5166">
        <w:rPr>
          <w:rFonts w:ascii="Times New Roman" w:hAnsi="Times New Roman" w:cs="Times New Roman"/>
          <w:sz w:val="20"/>
          <w:szCs w:val="20"/>
        </w:rPr>
        <w:t xml:space="preserve">f Foreign Languages and Literatures, Oriental </w:t>
      </w:r>
    </w:p>
    <w:p w14:paraId="5F99B052" w14:textId="3CA86368" w:rsidR="00E46B1C" w:rsidRPr="00494590" w:rsidRDefault="00E46B1C" w:rsidP="00C7450E">
      <w:pPr>
        <w:snapToGrid w:val="0"/>
        <w:spacing w:line="240" w:lineRule="auto"/>
        <w:contextualSpacing/>
        <w:rPr>
          <w:rFonts w:ascii="Times New Roman" w:hAnsi="Times New Roman" w:cs="Times New Roman"/>
          <w:b/>
          <w:sz w:val="20"/>
          <w:szCs w:val="20"/>
        </w:rPr>
      </w:pPr>
      <w:r w:rsidRPr="00AB5166">
        <w:rPr>
          <w:rFonts w:ascii="Times New Roman" w:hAnsi="Times New Roman" w:cs="Times New Roman"/>
          <w:sz w:val="20"/>
          <w:szCs w:val="20"/>
        </w:rPr>
        <w:tab/>
        <w:t>Studies Department (Chinese contemporary literature, Comparative Literature, Chinese language</w:t>
      </w:r>
      <w:r>
        <w:rPr>
          <w:rFonts w:ascii="Times New Roman" w:hAnsi="Times New Roman" w:cs="Times New Roman"/>
          <w:b/>
          <w:sz w:val="20"/>
          <w:szCs w:val="20"/>
        </w:rPr>
        <w:t>)</w:t>
      </w:r>
    </w:p>
    <w:p w14:paraId="6FE6E0B9" w14:textId="33B32393" w:rsidR="00E46B1C" w:rsidRDefault="004D3F5C" w:rsidP="00C7450E">
      <w:pPr>
        <w:snapToGrid w:val="0"/>
        <w:spacing w:line="240" w:lineRule="auto"/>
        <w:contextualSpacing/>
        <w:rPr>
          <w:rFonts w:ascii="Times New Roman" w:hAnsi="Times New Roman" w:cs="Times New Roman"/>
          <w:sz w:val="20"/>
          <w:szCs w:val="20"/>
        </w:rPr>
      </w:pPr>
      <w:r>
        <w:rPr>
          <w:rFonts w:ascii="Times New Roman" w:hAnsi="Times New Roman" w:cs="Times New Roman"/>
          <w:sz w:val="20"/>
          <w:szCs w:val="20"/>
        </w:rPr>
        <w:t>March</w:t>
      </w:r>
      <w:r w:rsidR="001E11AE" w:rsidRPr="00494590">
        <w:rPr>
          <w:rFonts w:ascii="Times New Roman" w:hAnsi="Times New Roman" w:cs="Times New Roman"/>
          <w:sz w:val="20"/>
          <w:szCs w:val="20"/>
        </w:rPr>
        <w:t xml:space="preserve"> 2015-</w:t>
      </w:r>
      <w:r>
        <w:rPr>
          <w:rFonts w:ascii="Times New Roman" w:hAnsi="Times New Roman" w:cs="Times New Roman"/>
          <w:sz w:val="20"/>
          <w:szCs w:val="20"/>
        </w:rPr>
        <w:t>2017- Lecturer</w:t>
      </w:r>
      <w:r w:rsidR="001E11AE" w:rsidRPr="00494590">
        <w:rPr>
          <w:rFonts w:ascii="Times New Roman" w:hAnsi="Times New Roman" w:cs="Times New Roman"/>
          <w:sz w:val="20"/>
          <w:szCs w:val="20"/>
        </w:rPr>
        <w:t xml:space="preserve">., </w:t>
      </w:r>
      <w:r w:rsidR="00E46B1C">
        <w:rPr>
          <w:rFonts w:ascii="Times New Roman" w:hAnsi="Times New Roman" w:cs="Times New Roman"/>
          <w:sz w:val="20"/>
          <w:szCs w:val="20"/>
        </w:rPr>
        <w:t>University</w:t>
      </w:r>
      <w:r w:rsidR="001E11AE" w:rsidRPr="00494590">
        <w:rPr>
          <w:rFonts w:ascii="Times New Roman" w:hAnsi="Times New Roman" w:cs="Times New Roman"/>
          <w:sz w:val="20"/>
          <w:szCs w:val="20"/>
        </w:rPr>
        <w:t xml:space="preserve"> “Lucian Blaga”, Sibiu, Romania, </w:t>
      </w:r>
      <w:r w:rsidR="00AB5166">
        <w:rPr>
          <w:rFonts w:ascii="Times New Roman" w:hAnsi="Times New Roman" w:cs="Times New Roman"/>
          <w:sz w:val="20"/>
          <w:szCs w:val="20"/>
        </w:rPr>
        <w:t>Arts and German</w:t>
      </w:r>
      <w:r w:rsidR="00E46B1C">
        <w:rPr>
          <w:rFonts w:ascii="Times New Roman" w:hAnsi="Times New Roman" w:cs="Times New Roman"/>
          <w:sz w:val="20"/>
          <w:szCs w:val="20"/>
        </w:rPr>
        <w:t xml:space="preserve"> Studies </w:t>
      </w:r>
    </w:p>
    <w:p w14:paraId="2A7B24B7" w14:textId="5A8DC630" w:rsidR="001E11AE" w:rsidRPr="00494590" w:rsidRDefault="00E46B1C" w:rsidP="00C7450E">
      <w:pPr>
        <w:snapToGrid w:val="0"/>
        <w:spacing w:line="240" w:lineRule="auto"/>
        <w:contextualSpacing/>
        <w:rPr>
          <w:rFonts w:ascii="Times New Roman" w:hAnsi="Times New Roman" w:cs="Times New Roman"/>
          <w:sz w:val="20"/>
          <w:szCs w:val="20"/>
        </w:rPr>
      </w:pPr>
      <w:r>
        <w:rPr>
          <w:rFonts w:ascii="Times New Roman" w:hAnsi="Times New Roman" w:cs="Times New Roman"/>
          <w:sz w:val="20"/>
          <w:szCs w:val="20"/>
        </w:rPr>
        <w:tab/>
        <w:t>Department (Chinese literature, Chinese language)</w:t>
      </w:r>
    </w:p>
    <w:p w14:paraId="11C6BFF5" w14:textId="1BC9E68D" w:rsidR="001E11AE" w:rsidRPr="00494590" w:rsidRDefault="001E11AE" w:rsidP="00C7450E">
      <w:pPr>
        <w:snapToGrid w:val="0"/>
        <w:spacing w:line="240" w:lineRule="auto"/>
        <w:contextualSpacing/>
        <w:rPr>
          <w:rFonts w:ascii="Times New Roman" w:hAnsi="Times New Roman" w:cs="Times New Roman"/>
          <w:sz w:val="20"/>
          <w:szCs w:val="20"/>
        </w:rPr>
      </w:pPr>
      <w:r w:rsidRPr="00494590">
        <w:rPr>
          <w:rFonts w:ascii="Times New Roman" w:hAnsi="Times New Roman" w:cs="Times New Roman"/>
          <w:sz w:val="20"/>
          <w:szCs w:val="20"/>
        </w:rPr>
        <w:t>2</w:t>
      </w:r>
      <w:r w:rsidR="00E46B1C">
        <w:rPr>
          <w:rFonts w:ascii="Times New Roman" w:hAnsi="Times New Roman" w:cs="Times New Roman"/>
          <w:sz w:val="20"/>
          <w:szCs w:val="20"/>
        </w:rPr>
        <w:t>011-present-University of Bucharest, History Department</w:t>
      </w:r>
      <w:r w:rsidR="00007D46">
        <w:rPr>
          <w:rFonts w:ascii="Times New Roman" w:hAnsi="Times New Roman" w:cs="Times New Roman"/>
          <w:sz w:val="20"/>
          <w:szCs w:val="20"/>
        </w:rPr>
        <w:t xml:space="preserve"> (Chinese language)</w:t>
      </w:r>
    </w:p>
    <w:p w14:paraId="1C39808A" w14:textId="77777777" w:rsidR="00C7450E" w:rsidRPr="00494590" w:rsidRDefault="00C7450E" w:rsidP="00C7450E">
      <w:pPr>
        <w:snapToGrid w:val="0"/>
        <w:spacing w:line="240" w:lineRule="auto"/>
        <w:contextualSpacing/>
        <w:rPr>
          <w:rFonts w:ascii="Times New Roman" w:hAnsi="Times New Roman" w:cs="Times New Roman"/>
          <w:sz w:val="20"/>
          <w:szCs w:val="20"/>
        </w:rPr>
      </w:pPr>
    </w:p>
    <w:p w14:paraId="0D3BE6FC" w14:textId="05D2E3E2" w:rsidR="00E31BA1" w:rsidRPr="00BB53F6" w:rsidRDefault="001E11AE" w:rsidP="00AB5166">
      <w:pPr>
        <w:spacing w:line="240" w:lineRule="auto"/>
        <w:rPr>
          <w:rFonts w:ascii="Times New Roman" w:hAnsi="Times New Roman" w:cs="Times New Roman"/>
          <w:sz w:val="20"/>
          <w:szCs w:val="20"/>
        </w:rPr>
      </w:pPr>
      <w:r>
        <w:rPr>
          <w:rFonts w:ascii="Times New Roman" w:hAnsi="Times New Roman" w:cs="Times New Roman"/>
          <w:b/>
          <w:sz w:val="20"/>
          <w:szCs w:val="20"/>
        </w:rPr>
        <w:t>Languages</w:t>
      </w:r>
      <w:r w:rsidRPr="00494590">
        <w:rPr>
          <w:rFonts w:ascii="Times New Roman" w:hAnsi="Times New Roman" w:cs="Times New Roman"/>
          <w:b/>
          <w:sz w:val="20"/>
          <w:szCs w:val="20"/>
        </w:rPr>
        <w:t xml:space="preserve">: </w:t>
      </w:r>
      <w:r w:rsidR="00E46B1C">
        <w:rPr>
          <w:rFonts w:ascii="Times New Roman" w:hAnsi="Times New Roman" w:cs="Times New Roman"/>
          <w:sz w:val="20"/>
          <w:szCs w:val="20"/>
        </w:rPr>
        <w:t>Chinese, English, French, Romanian</w:t>
      </w:r>
      <w:r w:rsidR="0095168E">
        <w:rPr>
          <w:rFonts w:ascii="Times New Roman" w:hAnsi="Times New Roman" w:cs="Times New Roman"/>
          <w:sz w:val="20"/>
          <w:szCs w:val="20"/>
        </w:rPr>
        <w:t xml:space="preserve"> (native)</w:t>
      </w:r>
    </w:p>
    <w:sectPr w:rsidR="00E31BA1" w:rsidRPr="00BB53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FangSong">
    <w:panose1 w:val="02010609060101010101"/>
    <w:charset w:val="86"/>
    <w:family w:val="modern"/>
    <w:pitch w:val="fixed"/>
    <w:sig w:usb0="800002BF" w:usb1="38CF7CFA" w:usb2="00000016" w:usb3="00000000" w:csb0="00040001" w:csb1="00000000"/>
  </w:font>
  <w:font w:name="TimesNewRomanPSMT">
    <w:altName w:val="Times New Roman"/>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1D9C"/>
    <w:multiLevelType w:val="hybridMultilevel"/>
    <w:tmpl w:val="FB8E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47BA5"/>
    <w:multiLevelType w:val="hybridMultilevel"/>
    <w:tmpl w:val="6D8AC2EA"/>
    <w:lvl w:ilvl="0" w:tplc="F1C22868">
      <w:start w:val="1"/>
      <w:numFmt w:val="decimal"/>
      <w:lvlText w:val="%1."/>
      <w:lvlJc w:val="left"/>
      <w:pPr>
        <w:ind w:left="720" w:hanging="36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22BB6"/>
    <w:multiLevelType w:val="hybridMultilevel"/>
    <w:tmpl w:val="B736425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82912"/>
    <w:multiLevelType w:val="hybridMultilevel"/>
    <w:tmpl w:val="17F8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2094B"/>
    <w:multiLevelType w:val="hybridMultilevel"/>
    <w:tmpl w:val="BB38EB6C"/>
    <w:lvl w:ilvl="0" w:tplc="AF8292A8">
      <w:start w:val="2018"/>
      <w:numFmt w:val="decimal"/>
      <w:lvlText w:val="%1"/>
      <w:lvlJc w:val="left"/>
      <w:pPr>
        <w:ind w:left="760" w:hanging="400"/>
      </w:pPr>
      <w:rPr>
        <w:rFonts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90CA8"/>
    <w:multiLevelType w:val="hybridMultilevel"/>
    <w:tmpl w:val="03E4B9BC"/>
    <w:lvl w:ilvl="0" w:tplc="D6B0BC6C">
      <w:start w:val="1"/>
      <w:numFmt w:val="decimal"/>
      <w:lvlText w:val="%1."/>
      <w:lvlJc w:val="left"/>
      <w:pPr>
        <w:ind w:left="720" w:hanging="360"/>
      </w:pPr>
      <w:rPr>
        <w:rFonts w:ascii="Verdana" w:eastAsiaTheme="minorEastAsi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6590F"/>
    <w:multiLevelType w:val="hybridMultilevel"/>
    <w:tmpl w:val="C7440534"/>
    <w:lvl w:ilvl="0" w:tplc="952A1B46">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394160762">
    <w:abstractNumId w:val="2"/>
  </w:num>
  <w:num w:numId="2" w16cid:durableId="1304626174">
    <w:abstractNumId w:val="4"/>
  </w:num>
  <w:num w:numId="3" w16cid:durableId="1776100285">
    <w:abstractNumId w:val="6"/>
  </w:num>
  <w:num w:numId="4" w16cid:durableId="989092200">
    <w:abstractNumId w:val="0"/>
  </w:num>
  <w:num w:numId="5" w16cid:durableId="744185441">
    <w:abstractNumId w:val="5"/>
  </w:num>
  <w:num w:numId="6" w16cid:durableId="1172913065">
    <w:abstractNumId w:val="1"/>
  </w:num>
  <w:num w:numId="7" w16cid:durableId="1136530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AE"/>
    <w:rsid w:val="00007D46"/>
    <w:rsid w:val="00045978"/>
    <w:rsid w:val="00056350"/>
    <w:rsid w:val="000658C9"/>
    <w:rsid w:val="00090799"/>
    <w:rsid w:val="000B06A3"/>
    <w:rsid w:val="000B45D1"/>
    <w:rsid w:val="000C24EC"/>
    <w:rsid w:val="000D5A82"/>
    <w:rsid w:val="00110DBE"/>
    <w:rsid w:val="00112CBD"/>
    <w:rsid w:val="00140BCB"/>
    <w:rsid w:val="0014773C"/>
    <w:rsid w:val="001A1E25"/>
    <w:rsid w:val="001A4823"/>
    <w:rsid w:val="001A7AC8"/>
    <w:rsid w:val="001C6990"/>
    <w:rsid w:val="001D32AB"/>
    <w:rsid w:val="001E11AE"/>
    <w:rsid w:val="00200246"/>
    <w:rsid w:val="00205B6D"/>
    <w:rsid w:val="00214B0B"/>
    <w:rsid w:val="002314C1"/>
    <w:rsid w:val="002450B1"/>
    <w:rsid w:val="00260AE6"/>
    <w:rsid w:val="00284150"/>
    <w:rsid w:val="002B4536"/>
    <w:rsid w:val="003425B1"/>
    <w:rsid w:val="00344854"/>
    <w:rsid w:val="00364B06"/>
    <w:rsid w:val="0037272F"/>
    <w:rsid w:val="00377FC2"/>
    <w:rsid w:val="00384A66"/>
    <w:rsid w:val="00393DA2"/>
    <w:rsid w:val="003A56F8"/>
    <w:rsid w:val="003C4882"/>
    <w:rsid w:val="003D576E"/>
    <w:rsid w:val="003E5CB5"/>
    <w:rsid w:val="003F32F2"/>
    <w:rsid w:val="0044564F"/>
    <w:rsid w:val="00476A9A"/>
    <w:rsid w:val="00481AD3"/>
    <w:rsid w:val="004D3F5C"/>
    <w:rsid w:val="00500C94"/>
    <w:rsid w:val="0052090C"/>
    <w:rsid w:val="00542EFE"/>
    <w:rsid w:val="00557509"/>
    <w:rsid w:val="00583DAD"/>
    <w:rsid w:val="005B69AE"/>
    <w:rsid w:val="005E4BC9"/>
    <w:rsid w:val="0060079A"/>
    <w:rsid w:val="00652718"/>
    <w:rsid w:val="00696C00"/>
    <w:rsid w:val="006C12AB"/>
    <w:rsid w:val="007507FC"/>
    <w:rsid w:val="00787F0E"/>
    <w:rsid w:val="00797850"/>
    <w:rsid w:val="007F2929"/>
    <w:rsid w:val="00802913"/>
    <w:rsid w:val="00866594"/>
    <w:rsid w:val="0087422B"/>
    <w:rsid w:val="008756F7"/>
    <w:rsid w:val="009251A0"/>
    <w:rsid w:val="00942BC5"/>
    <w:rsid w:val="00945812"/>
    <w:rsid w:val="0095168E"/>
    <w:rsid w:val="0097535B"/>
    <w:rsid w:val="009A1EBB"/>
    <w:rsid w:val="009A38AA"/>
    <w:rsid w:val="009B58B9"/>
    <w:rsid w:val="009E1DAD"/>
    <w:rsid w:val="00A1473B"/>
    <w:rsid w:val="00A25D31"/>
    <w:rsid w:val="00A31A78"/>
    <w:rsid w:val="00A7720D"/>
    <w:rsid w:val="00AB5166"/>
    <w:rsid w:val="00AD49FB"/>
    <w:rsid w:val="00AD4AA4"/>
    <w:rsid w:val="00B11922"/>
    <w:rsid w:val="00B27990"/>
    <w:rsid w:val="00B673CC"/>
    <w:rsid w:val="00B84FE8"/>
    <w:rsid w:val="00B90C1F"/>
    <w:rsid w:val="00BA0E57"/>
    <w:rsid w:val="00BA2E3D"/>
    <w:rsid w:val="00BB53F6"/>
    <w:rsid w:val="00BD31C2"/>
    <w:rsid w:val="00C51B72"/>
    <w:rsid w:val="00C7450E"/>
    <w:rsid w:val="00CA5C39"/>
    <w:rsid w:val="00CC4CDF"/>
    <w:rsid w:val="00CF1543"/>
    <w:rsid w:val="00D71248"/>
    <w:rsid w:val="00DC0626"/>
    <w:rsid w:val="00DD6E2D"/>
    <w:rsid w:val="00DE47E2"/>
    <w:rsid w:val="00DF01CC"/>
    <w:rsid w:val="00E245EC"/>
    <w:rsid w:val="00E31BA1"/>
    <w:rsid w:val="00E46B1C"/>
    <w:rsid w:val="00F07269"/>
    <w:rsid w:val="00F42435"/>
    <w:rsid w:val="00F5190C"/>
    <w:rsid w:val="00F60E29"/>
    <w:rsid w:val="00F64F43"/>
    <w:rsid w:val="00F810BD"/>
    <w:rsid w:val="00FF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2A0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E11AE"/>
    <w:pPr>
      <w:spacing w:after="160" w:line="259" w:lineRule="auto"/>
    </w:pPr>
    <w:rPr>
      <w:sz w:val="22"/>
      <w:szCs w:val="22"/>
    </w:rPr>
  </w:style>
  <w:style w:type="paragraph" w:styleId="Heading1">
    <w:name w:val="heading 1"/>
    <w:basedOn w:val="Normal"/>
    <w:link w:val="Heading1Char"/>
    <w:uiPriority w:val="9"/>
    <w:qFormat/>
    <w:rsid w:val="008756F7"/>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11AE"/>
    <w:rPr>
      <w:color w:val="0000FF"/>
      <w:u w:val="single"/>
    </w:rPr>
  </w:style>
  <w:style w:type="paragraph" w:styleId="ListParagraph">
    <w:name w:val="List Paragraph"/>
    <w:basedOn w:val="Normal"/>
    <w:uiPriority w:val="34"/>
    <w:qFormat/>
    <w:rsid w:val="001E11AE"/>
    <w:pPr>
      <w:ind w:left="720"/>
      <w:contextualSpacing/>
    </w:pPr>
  </w:style>
  <w:style w:type="character" w:customStyle="1" w:styleId="Heading1Char">
    <w:name w:val="Heading 1 Char"/>
    <w:basedOn w:val="DefaultParagraphFont"/>
    <w:link w:val="Heading1"/>
    <w:uiPriority w:val="9"/>
    <w:rsid w:val="008756F7"/>
    <w:rPr>
      <w:rFonts w:ascii="Times New Roman" w:hAnsi="Times New Roman" w:cs="Times New Roman"/>
      <w:b/>
      <w:bCs/>
      <w:kern w:val="36"/>
      <w:sz w:val="48"/>
      <w:szCs w:val="48"/>
    </w:rPr>
  </w:style>
  <w:style w:type="character" w:styleId="Strong">
    <w:name w:val="Strong"/>
    <w:uiPriority w:val="22"/>
    <w:qFormat/>
    <w:rsid w:val="00140BCB"/>
    <w:rPr>
      <w:rFonts w:ascii="Times New Roman" w:hAnsi="Times New Roman" w:cs="Times New Roman"/>
      <w:b/>
      <w:bCs/>
    </w:rPr>
  </w:style>
  <w:style w:type="paragraph" w:styleId="NormalWeb">
    <w:name w:val="Normal (Web)"/>
    <w:basedOn w:val="Normal"/>
    <w:uiPriority w:val="99"/>
    <w:unhideWhenUsed/>
    <w:rsid w:val="00140BC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0BCB"/>
    <w:rPr>
      <w:color w:val="954F72" w:themeColor="followedHyperlink"/>
      <w:u w:val="single"/>
    </w:rPr>
  </w:style>
  <w:style w:type="character" w:styleId="UnresolvedMention">
    <w:name w:val="Unresolved Mention"/>
    <w:basedOn w:val="DefaultParagraphFont"/>
    <w:uiPriority w:val="99"/>
    <w:rsid w:val="00140BCB"/>
    <w:rPr>
      <w:color w:val="605E5C"/>
      <w:shd w:val="clear" w:color="auto" w:fill="E1DFDD"/>
    </w:rPr>
  </w:style>
  <w:style w:type="character" w:customStyle="1" w:styleId="hlfld-title">
    <w:name w:val="hlfld-title"/>
    <w:basedOn w:val="DefaultParagraphFont"/>
    <w:rsid w:val="00E245EC"/>
  </w:style>
  <w:style w:type="paragraph" w:styleId="Date">
    <w:name w:val="Date"/>
    <w:basedOn w:val="Normal"/>
    <w:next w:val="Normal"/>
    <w:link w:val="DateChar"/>
    <w:uiPriority w:val="99"/>
    <w:semiHidden/>
    <w:unhideWhenUsed/>
    <w:rsid w:val="005B69AE"/>
  </w:style>
  <w:style w:type="character" w:customStyle="1" w:styleId="DateChar">
    <w:name w:val="Date Char"/>
    <w:basedOn w:val="DefaultParagraphFont"/>
    <w:link w:val="Date"/>
    <w:uiPriority w:val="99"/>
    <w:semiHidden/>
    <w:rsid w:val="005B69AE"/>
    <w:rPr>
      <w:sz w:val="22"/>
      <w:szCs w:val="22"/>
    </w:rPr>
  </w:style>
  <w:style w:type="character" w:customStyle="1" w:styleId="text">
    <w:name w:val="text"/>
    <w:basedOn w:val="DefaultParagraphFont"/>
    <w:rsid w:val="00A2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9278">
      <w:bodyDiv w:val="1"/>
      <w:marLeft w:val="0"/>
      <w:marRight w:val="0"/>
      <w:marTop w:val="0"/>
      <w:marBottom w:val="0"/>
      <w:divBdr>
        <w:top w:val="none" w:sz="0" w:space="0" w:color="auto"/>
        <w:left w:val="none" w:sz="0" w:space="0" w:color="auto"/>
        <w:bottom w:val="none" w:sz="0" w:space="0" w:color="auto"/>
        <w:right w:val="none" w:sz="0" w:space="0" w:color="auto"/>
      </w:divBdr>
    </w:div>
    <w:div w:id="227108391">
      <w:bodyDiv w:val="1"/>
      <w:marLeft w:val="0"/>
      <w:marRight w:val="0"/>
      <w:marTop w:val="0"/>
      <w:marBottom w:val="0"/>
      <w:divBdr>
        <w:top w:val="none" w:sz="0" w:space="0" w:color="auto"/>
        <w:left w:val="none" w:sz="0" w:space="0" w:color="auto"/>
        <w:bottom w:val="none" w:sz="0" w:space="0" w:color="auto"/>
        <w:right w:val="none" w:sz="0" w:space="0" w:color="auto"/>
      </w:divBdr>
      <w:divsChild>
        <w:div w:id="1714227755">
          <w:marLeft w:val="0"/>
          <w:marRight w:val="0"/>
          <w:marTop w:val="0"/>
          <w:marBottom w:val="0"/>
          <w:divBdr>
            <w:top w:val="none" w:sz="0" w:space="0" w:color="auto"/>
            <w:left w:val="none" w:sz="0" w:space="0" w:color="auto"/>
            <w:bottom w:val="none" w:sz="0" w:space="0" w:color="auto"/>
            <w:right w:val="none" w:sz="0" w:space="0" w:color="auto"/>
          </w:divBdr>
          <w:divsChild>
            <w:div w:id="1429541388">
              <w:marLeft w:val="0"/>
              <w:marRight w:val="0"/>
              <w:marTop w:val="0"/>
              <w:marBottom w:val="0"/>
              <w:divBdr>
                <w:top w:val="none" w:sz="0" w:space="0" w:color="auto"/>
                <w:left w:val="none" w:sz="0" w:space="0" w:color="auto"/>
                <w:bottom w:val="none" w:sz="0" w:space="0" w:color="auto"/>
                <w:right w:val="none" w:sz="0" w:space="0" w:color="auto"/>
              </w:divBdr>
              <w:divsChild>
                <w:div w:id="277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0945">
      <w:bodyDiv w:val="1"/>
      <w:marLeft w:val="0"/>
      <w:marRight w:val="0"/>
      <w:marTop w:val="0"/>
      <w:marBottom w:val="0"/>
      <w:divBdr>
        <w:top w:val="none" w:sz="0" w:space="0" w:color="auto"/>
        <w:left w:val="none" w:sz="0" w:space="0" w:color="auto"/>
        <w:bottom w:val="none" w:sz="0" w:space="0" w:color="auto"/>
        <w:right w:val="none" w:sz="0" w:space="0" w:color="auto"/>
      </w:divBdr>
    </w:div>
    <w:div w:id="862942357">
      <w:bodyDiv w:val="1"/>
      <w:marLeft w:val="0"/>
      <w:marRight w:val="0"/>
      <w:marTop w:val="0"/>
      <w:marBottom w:val="0"/>
      <w:divBdr>
        <w:top w:val="none" w:sz="0" w:space="0" w:color="auto"/>
        <w:left w:val="none" w:sz="0" w:space="0" w:color="auto"/>
        <w:bottom w:val="none" w:sz="0" w:space="0" w:color="auto"/>
        <w:right w:val="none" w:sz="0" w:space="0" w:color="auto"/>
      </w:divBdr>
      <w:divsChild>
        <w:div w:id="754129926">
          <w:marLeft w:val="0"/>
          <w:marRight w:val="0"/>
          <w:marTop w:val="0"/>
          <w:marBottom w:val="0"/>
          <w:divBdr>
            <w:top w:val="none" w:sz="0" w:space="0" w:color="auto"/>
            <w:left w:val="none" w:sz="0" w:space="0" w:color="auto"/>
            <w:bottom w:val="dotted" w:sz="6" w:space="0" w:color="CCCCCC"/>
            <w:right w:val="none" w:sz="0" w:space="0" w:color="auto"/>
          </w:divBdr>
        </w:div>
      </w:divsChild>
    </w:div>
    <w:div w:id="917641817">
      <w:bodyDiv w:val="1"/>
      <w:marLeft w:val="0"/>
      <w:marRight w:val="0"/>
      <w:marTop w:val="0"/>
      <w:marBottom w:val="0"/>
      <w:divBdr>
        <w:top w:val="none" w:sz="0" w:space="0" w:color="auto"/>
        <w:left w:val="none" w:sz="0" w:space="0" w:color="auto"/>
        <w:bottom w:val="none" w:sz="0" w:space="0" w:color="auto"/>
        <w:right w:val="none" w:sz="0" w:space="0" w:color="auto"/>
      </w:divBdr>
      <w:divsChild>
        <w:div w:id="1357266569">
          <w:marLeft w:val="0"/>
          <w:marRight w:val="0"/>
          <w:marTop w:val="0"/>
          <w:marBottom w:val="0"/>
          <w:divBdr>
            <w:top w:val="none" w:sz="0" w:space="0" w:color="auto"/>
            <w:left w:val="none" w:sz="0" w:space="0" w:color="auto"/>
            <w:bottom w:val="none" w:sz="0" w:space="0" w:color="auto"/>
            <w:right w:val="none" w:sz="0" w:space="0" w:color="auto"/>
          </w:divBdr>
          <w:divsChild>
            <w:div w:id="1096287468">
              <w:marLeft w:val="0"/>
              <w:marRight w:val="0"/>
              <w:marTop w:val="0"/>
              <w:marBottom w:val="0"/>
              <w:divBdr>
                <w:top w:val="none" w:sz="0" w:space="0" w:color="auto"/>
                <w:left w:val="none" w:sz="0" w:space="0" w:color="auto"/>
                <w:bottom w:val="none" w:sz="0" w:space="0" w:color="auto"/>
                <w:right w:val="none" w:sz="0" w:space="0" w:color="auto"/>
              </w:divBdr>
              <w:divsChild>
                <w:div w:id="9350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5351">
      <w:bodyDiv w:val="1"/>
      <w:marLeft w:val="0"/>
      <w:marRight w:val="0"/>
      <w:marTop w:val="0"/>
      <w:marBottom w:val="0"/>
      <w:divBdr>
        <w:top w:val="none" w:sz="0" w:space="0" w:color="auto"/>
        <w:left w:val="none" w:sz="0" w:space="0" w:color="auto"/>
        <w:bottom w:val="none" w:sz="0" w:space="0" w:color="auto"/>
        <w:right w:val="none" w:sz="0" w:space="0" w:color="auto"/>
      </w:divBdr>
      <w:divsChild>
        <w:div w:id="1336689600">
          <w:marLeft w:val="0"/>
          <w:marRight w:val="0"/>
          <w:marTop w:val="0"/>
          <w:marBottom w:val="0"/>
          <w:divBdr>
            <w:top w:val="none" w:sz="0" w:space="0" w:color="auto"/>
            <w:left w:val="none" w:sz="0" w:space="0" w:color="auto"/>
            <w:bottom w:val="none" w:sz="0" w:space="0" w:color="auto"/>
            <w:right w:val="none" w:sz="0" w:space="0" w:color="auto"/>
          </w:divBdr>
        </w:div>
        <w:div w:id="702948112">
          <w:marLeft w:val="0"/>
          <w:marRight w:val="0"/>
          <w:marTop w:val="0"/>
          <w:marBottom w:val="0"/>
          <w:divBdr>
            <w:top w:val="none" w:sz="0" w:space="0" w:color="auto"/>
            <w:left w:val="none" w:sz="0" w:space="0" w:color="auto"/>
            <w:bottom w:val="none" w:sz="0" w:space="0" w:color="auto"/>
            <w:right w:val="none" w:sz="0" w:space="0" w:color="auto"/>
          </w:divBdr>
        </w:div>
      </w:divsChild>
    </w:div>
    <w:div w:id="1656569032">
      <w:bodyDiv w:val="1"/>
      <w:marLeft w:val="0"/>
      <w:marRight w:val="0"/>
      <w:marTop w:val="0"/>
      <w:marBottom w:val="0"/>
      <w:divBdr>
        <w:top w:val="none" w:sz="0" w:space="0" w:color="auto"/>
        <w:left w:val="none" w:sz="0" w:space="0" w:color="auto"/>
        <w:bottom w:val="none" w:sz="0" w:space="0" w:color="auto"/>
        <w:right w:val="none" w:sz="0" w:space="0" w:color="auto"/>
      </w:divBdr>
      <w:divsChild>
        <w:div w:id="1643726879">
          <w:marLeft w:val="0"/>
          <w:marRight w:val="0"/>
          <w:marTop w:val="0"/>
          <w:marBottom w:val="0"/>
          <w:divBdr>
            <w:top w:val="none" w:sz="0" w:space="0" w:color="auto"/>
            <w:left w:val="none" w:sz="0" w:space="0" w:color="auto"/>
            <w:bottom w:val="none" w:sz="0" w:space="0" w:color="auto"/>
            <w:right w:val="none" w:sz="0" w:space="0" w:color="auto"/>
          </w:divBdr>
          <w:divsChild>
            <w:div w:id="1894348521">
              <w:marLeft w:val="0"/>
              <w:marRight w:val="0"/>
              <w:marTop w:val="0"/>
              <w:marBottom w:val="0"/>
              <w:divBdr>
                <w:top w:val="none" w:sz="0" w:space="0" w:color="auto"/>
                <w:left w:val="none" w:sz="0" w:space="0" w:color="auto"/>
                <w:bottom w:val="none" w:sz="0" w:space="0" w:color="auto"/>
                <w:right w:val="none" w:sz="0" w:space="0" w:color="auto"/>
              </w:divBdr>
              <w:divsChild>
                <w:div w:id="2021197053">
                  <w:marLeft w:val="0"/>
                  <w:marRight w:val="0"/>
                  <w:marTop w:val="0"/>
                  <w:marBottom w:val="0"/>
                  <w:divBdr>
                    <w:top w:val="none" w:sz="0" w:space="0" w:color="auto"/>
                    <w:left w:val="none" w:sz="0" w:space="0" w:color="auto"/>
                    <w:bottom w:val="none" w:sz="0" w:space="0" w:color="auto"/>
                    <w:right w:val="none" w:sz="0" w:space="0" w:color="auto"/>
                  </w:divBdr>
                  <w:divsChild>
                    <w:div w:id="14556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3038">
      <w:bodyDiv w:val="1"/>
      <w:marLeft w:val="0"/>
      <w:marRight w:val="0"/>
      <w:marTop w:val="0"/>
      <w:marBottom w:val="0"/>
      <w:divBdr>
        <w:top w:val="none" w:sz="0" w:space="0" w:color="auto"/>
        <w:left w:val="none" w:sz="0" w:space="0" w:color="auto"/>
        <w:bottom w:val="none" w:sz="0" w:space="0" w:color="auto"/>
        <w:right w:val="none" w:sz="0" w:space="0" w:color="auto"/>
      </w:divBdr>
      <w:divsChild>
        <w:div w:id="1431511550">
          <w:marLeft w:val="0"/>
          <w:marRight w:val="0"/>
          <w:marTop w:val="0"/>
          <w:marBottom w:val="0"/>
          <w:divBdr>
            <w:top w:val="none" w:sz="0" w:space="0" w:color="auto"/>
            <w:left w:val="none" w:sz="0" w:space="0" w:color="auto"/>
            <w:bottom w:val="none" w:sz="0" w:space="0" w:color="auto"/>
            <w:right w:val="none" w:sz="0" w:space="0" w:color="auto"/>
          </w:divBdr>
        </w:div>
        <w:div w:id="592471907">
          <w:marLeft w:val="0"/>
          <w:marRight w:val="0"/>
          <w:marTop w:val="0"/>
          <w:marBottom w:val="0"/>
          <w:divBdr>
            <w:top w:val="none" w:sz="0" w:space="0" w:color="auto"/>
            <w:left w:val="none" w:sz="0" w:space="0" w:color="auto"/>
            <w:bottom w:val="none" w:sz="0" w:space="0" w:color="auto"/>
            <w:right w:val="none" w:sz="0" w:space="0" w:color="auto"/>
          </w:divBdr>
        </w:div>
      </w:divsChild>
    </w:div>
    <w:div w:id="1936396281">
      <w:bodyDiv w:val="1"/>
      <w:marLeft w:val="0"/>
      <w:marRight w:val="0"/>
      <w:marTop w:val="0"/>
      <w:marBottom w:val="0"/>
      <w:divBdr>
        <w:top w:val="none" w:sz="0" w:space="0" w:color="auto"/>
        <w:left w:val="none" w:sz="0" w:space="0" w:color="auto"/>
        <w:bottom w:val="none" w:sz="0" w:space="0" w:color="auto"/>
        <w:right w:val="none" w:sz="0" w:space="0" w:color="auto"/>
      </w:divBdr>
      <w:divsChild>
        <w:div w:id="885525604">
          <w:marLeft w:val="0"/>
          <w:marRight w:val="0"/>
          <w:marTop w:val="0"/>
          <w:marBottom w:val="0"/>
          <w:divBdr>
            <w:top w:val="none" w:sz="0" w:space="0" w:color="auto"/>
            <w:left w:val="none" w:sz="0" w:space="0" w:color="auto"/>
            <w:bottom w:val="none" w:sz="0" w:space="0" w:color="auto"/>
            <w:right w:val="none" w:sz="0" w:space="0" w:color="auto"/>
          </w:divBdr>
          <w:divsChild>
            <w:div w:id="1341011219">
              <w:marLeft w:val="0"/>
              <w:marRight w:val="0"/>
              <w:marTop w:val="0"/>
              <w:marBottom w:val="0"/>
              <w:divBdr>
                <w:top w:val="none" w:sz="0" w:space="0" w:color="auto"/>
                <w:left w:val="none" w:sz="0" w:space="0" w:color="auto"/>
                <w:bottom w:val="none" w:sz="0" w:space="0" w:color="auto"/>
                <w:right w:val="none" w:sz="0" w:space="0" w:color="auto"/>
              </w:divBdr>
              <w:divsChild>
                <w:div w:id="15041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28754">
      <w:bodyDiv w:val="1"/>
      <w:marLeft w:val="0"/>
      <w:marRight w:val="0"/>
      <w:marTop w:val="0"/>
      <w:marBottom w:val="0"/>
      <w:divBdr>
        <w:top w:val="none" w:sz="0" w:space="0" w:color="auto"/>
        <w:left w:val="none" w:sz="0" w:space="0" w:color="auto"/>
        <w:bottom w:val="none" w:sz="0" w:space="0" w:color="auto"/>
        <w:right w:val="none" w:sz="0" w:space="0" w:color="auto"/>
      </w:divBdr>
    </w:div>
    <w:div w:id="2130079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the-drama-review/volume/CFE11FB26EEE7AD38F35A5D7FBABD7E6" TargetMode="External"/><Relationship Id="rId13" Type="http://schemas.openxmlformats.org/officeDocument/2006/relationships/hyperlink" Target="https://www.euppublishing.com/doi/abs/10.3366/mclc.2022.0005" TargetMode="External"/><Relationship Id="rId18" Type="http://schemas.openxmlformats.org/officeDocument/2006/relationships/hyperlink" Target="https://writingchinese.leeds.ac.uk/book-reviews/a-civil-servants-notebook/" TargetMode="External"/><Relationship Id="rId26" Type="http://schemas.openxmlformats.org/officeDocument/2006/relationships/hyperlink" Target="http://www.nec.ro/fellowships/nec-odobleja/current-fellows" TargetMode="External"/><Relationship Id="rId3" Type="http://schemas.openxmlformats.org/officeDocument/2006/relationships/settings" Target="settings.xml"/><Relationship Id="rId21" Type="http://schemas.openxmlformats.org/officeDocument/2006/relationships/hyperlink" Target="https://ea-aaa.eu/wp-content/uploads/2010/04/EAAA-Conference-Programme-30.8.2023.pdf" TargetMode="External"/><Relationship Id="rId7" Type="http://schemas.openxmlformats.org/officeDocument/2006/relationships/hyperlink" Target="https://www.cambridge.org/core/journals/the-drama-review" TargetMode="External"/><Relationship Id="rId12" Type="http://schemas.openxmlformats.org/officeDocument/2006/relationships/hyperlink" Target="https://www.euppublishing.com/doi/abs/10.3366/mclc.2022.0005" TargetMode="External"/><Relationship Id="rId17" Type="http://schemas.openxmlformats.org/officeDocument/2006/relationships/hyperlink" Target="https://writingchinese.leeds.ac.uk/book-reviews/a-civil-servants-notebook/" TargetMode="External"/><Relationship Id="rId25" Type="http://schemas.openxmlformats.org/officeDocument/2006/relationships/hyperlink" Target="http://bacsuk.org.uk/wp-content/uploads/2018/06/BACS-Conference-2018-Draft-" TargetMode="External"/><Relationship Id="rId2" Type="http://schemas.openxmlformats.org/officeDocument/2006/relationships/styles" Target="styles.xml"/><Relationship Id="rId16" Type="http://schemas.openxmlformats.org/officeDocument/2006/relationships/hyperlink" Target="https://thetheatretimes.com/a-performative-view-on-kafkas-the-great-wall-by-paper-tiger-theatre-studio-" TargetMode="External"/><Relationship Id="rId20" Type="http://schemas.openxmlformats.org/officeDocument/2006/relationships/hyperlink" Target="https://gth.hypotheses.org/1544" TargetMode="External"/><Relationship Id="rId1" Type="http://schemas.openxmlformats.org/officeDocument/2006/relationships/numbering" Target="numbering.xml"/><Relationship Id="rId6" Type="http://schemas.openxmlformats.org/officeDocument/2006/relationships/hyperlink" Target="https://doi.org/10.1017/S0040557424000267" TargetMode="External"/><Relationship Id="rId11" Type="http://schemas.openxmlformats.org/officeDocument/2006/relationships/hyperlink" Target="http://doi.org/10.1353/atj.2023.0003" TargetMode="External"/><Relationship Id="rId24" Type="http://schemas.openxmlformats.org/officeDocument/2006/relationships/hyperlink" Target="https://nacsorg.wordpress.com/nacs-conferences/" TargetMode="External"/><Relationship Id="rId5" Type="http://schemas.openxmlformats.org/officeDocument/2006/relationships/hyperlink" Target="mailto:andreea.chirita@lls.unibuc.ro" TargetMode="External"/><Relationship Id="rId15" Type="http://schemas.openxmlformats.org/officeDocument/2006/relationships/hyperlink" Target="http://www.nec.ro/data/pdfs/publications/odobleja/2016-2017/ANDREEA_CHIRITA.pdf" TargetMode="External"/><Relationship Id="rId23" Type="http://schemas.openxmlformats.org/officeDocument/2006/relationships/hyperlink" Target="https://iftr.org/conference/past-conferences/2020s" TargetMode="External"/><Relationship Id="rId28" Type="http://schemas.openxmlformats.org/officeDocument/2006/relationships/theme" Target="theme/theme1.xml"/><Relationship Id="rId10" Type="http://schemas.openxmlformats.org/officeDocument/2006/relationships/hyperlink" Target="https://doi.org/10.1017/S105420432400025X" TargetMode="External"/><Relationship Id="rId19" Type="http://schemas.openxmlformats.org/officeDocument/2006/relationships/hyperlink" Target="https://www.shanghailiterary.com/tslr-online-collection/li-jing-rong-yi-coat" TargetMode="External"/><Relationship Id="rId4" Type="http://schemas.openxmlformats.org/officeDocument/2006/relationships/webSettings" Target="webSettings.xml"/><Relationship Id="rId9" Type="http://schemas.openxmlformats.org/officeDocument/2006/relationships/hyperlink" Target="https://www.cambridge.org/core/journals/the-drama-review/issue/5186B73DCD92BB8DEDA38B85FB2AEE89" TargetMode="External"/><Relationship Id="rId14" Type="http://schemas.openxmlformats.org/officeDocument/2006/relationships/hyperlink" Target="http://www.cuplpress.com" TargetMode="External"/><Relationship Id="rId22" Type="http://schemas.openxmlformats.org/officeDocument/2006/relationships/hyperlink" Target="https://conference.uni-leipzig.de/eacs2020/wp-content/uploads/2021/08/booklet_eacs_202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2025-04-16T20:29:00Z</dcterms:created>
  <dcterms:modified xsi:type="dcterms:W3CDTF">2025-04-16T20:33:00Z</dcterms:modified>
</cp:coreProperties>
</file>