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515" w:rsidRDefault="00DF28D8">
      <w:pPr>
        <w:rPr>
          <w:b/>
          <w:lang w:val="ro-RO"/>
        </w:rPr>
      </w:pPr>
      <w:r w:rsidRPr="00DF28D8">
        <w:rPr>
          <w:b/>
          <w:lang w:val="ro-RO"/>
        </w:rPr>
        <w:t>Camelia Dinu, cadru didactic la FLLS, coordonatoare a două volume colective dedicate literaturii slave și modernismului rus</w:t>
      </w:r>
    </w:p>
    <w:p w:rsidR="00DF28D8" w:rsidRDefault="00DF28D8">
      <w:pPr>
        <w:rPr>
          <w:b/>
          <w:lang w:val="ro-RO"/>
        </w:rPr>
      </w:pPr>
    </w:p>
    <w:p w:rsidR="00DF28D8" w:rsidRDefault="00DF28D8" w:rsidP="00870B97">
      <w:pPr>
        <w:rPr>
          <w:lang w:val="ro-RO"/>
        </w:rPr>
      </w:pPr>
      <w:r>
        <w:rPr>
          <w:lang w:val="ro-RO"/>
        </w:rPr>
        <w:t xml:space="preserve">În luna iulie 2020, conf. univ. dr. Camelia Dinu, cadru didactic la Facultatea de Limbi și Literaturi Străine a Universității din București va lansa două </w:t>
      </w:r>
      <w:r w:rsidR="00870B97">
        <w:rPr>
          <w:lang w:val="ro-RO"/>
        </w:rPr>
        <w:t>volume</w:t>
      </w:r>
      <w:r>
        <w:rPr>
          <w:lang w:val="ro-RO"/>
        </w:rPr>
        <w:t xml:space="preserve"> colective dedicate literat</w:t>
      </w:r>
      <w:r w:rsidR="00870B97">
        <w:rPr>
          <w:lang w:val="ro-RO"/>
        </w:rPr>
        <w:t>urii slave și modernismului rus: „Simbolismul în literaturile slave” și „Modernismul rus în Veacul de Argint”.</w:t>
      </w:r>
    </w:p>
    <w:p w:rsidR="00DF28D8" w:rsidRDefault="00DF28D8" w:rsidP="00DF28D8">
      <w:pPr>
        <w:rPr>
          <w:lang w:val="ro-RO"/>
        </w:rPr>
      </w:pPr>
      <w:r>
        <w:rPr>
          <w:lang w:val="ro-RO"/>
        </w:rPr>
        <w:t xml:space="preserve">„Simbolismul în literaturile slave” </w:t>
      </w:r>
      <w:r w:rsidRPr="00DF28D8">
        <w:rPr>
          <w:lang w:val="ro-RO"/>
        </w:rPr>
        <w:t>prezintă ideologia, trăsăturile și imaginarul si</w:t>
      </w:r>
      <w:r>
        <w:rPr>
          <w:lang w:val="ro-RO"/>
        </w:rPr>
        <w:t xml:space="preserve">mbolismului în șapte literaturi </w:t>
      </w:r>
      <w:r w:rsidRPr="00DF28D8">
        <w:rPr>
          <w:lang w:val="ro-RO"/>
        </w:rPr>
        <w:t>slave: bulgară, cehă, croată, polonă, rusă, sârbă și ucraineană. F</w:t>
      </w:r>
      <w:r>
        <w:rPr>
          <w:lang w:val="ro-RO"/>
        </w:rPr>
        <w:t xml:space="preserve">iecare ipostază a simbolismului </w:t>
      </w:r>
      <w:r w:rsidRPr="00DF28D8">
        <w:rPr>
          <w:lang w:val="ro-RO"/>
        </w:rPr>
        <w:t>slav este investigată conform unui algoritm care cuprin</w:t>
      </w:r>
      <w:r>
        <w:rPr>
          <w:lang w:val="ro-RO"/>
        </w:rPr>
        <w:t xml:space="preserve">de: delimitări terminologice și </w:t>
      </w:r>
      <w:r w:rsidRPr="00DF28D8">
        <w:rPr>
          <w:lang w:val="ro-RO"/>
        </w:rPr>
        <w:t>cronologice, context social și politic, concepție estetică, problematic</w:t>
      </w:r>
      <w:r w:rsidR="00E17CF7">
        <w:rPr>
          <w:lang w:val="ro-RO"/>
        </w:rPr>
        <w:t xml:space="preserve">ă, genuri și specii prevalente, </w:t>
      </w:r>
      <w:r w:rsidRPr="00DF28D8">
        <w:rPr>
          <w:lang w:val="ro-RO"/>
        </w:rPr>
        <w:t>reprezentanți emblematici. Structura comună permite identificare</w:t>
      </w:r>
      <w:r w:rsidR="00E17CF7">
        <w:rPr>
          <w:lang w:val="ro-RO"/>
        </w:rPr>
        <w:t xml:space="preserve">a unei perspective comparatiste </w:t>
      </w:r>
      <w:r w:rsidRPr="00DF28D8">
        <w:rPr>
          <w:lang w:val="ro-RO"/>
        </w:rPr>
        <w:t>a fenomenului.</w:t>
      </w:r>
    </w:p>
    <w:p w:rsidR="00E17CF7" w:rsidRDefault="00E17CF7" w:rsidP="00E17CF7">
      <w:pPr>
        <w:rPr>
          <w:lang w:val="ro-RO"/>
        </w:rPr>
      </w:pPr>
      <w:r w:rsidRPr="00E17CF7">
        <w:rPr>
          <w:lang w:val="ro-RO"/>
        </w:rPr>
        <w:t>Volumul oferă o analiză pe text consistentă a poeziei simb</w:t>
      </w:r>
      <w:r>
        <w:rPr>
          <w:lang w:val="ro-RO"/>
        </w:rPr>
        <w:t xml:space="preserve">oliste din arealul slav (fără a </w:t>
      </w:r>
      <w:r w:rsidRPr="00E17CF7">
        <w:rPr>
          <w:lang w:val="ro-RO"/>
        </w:rPr>
        <w:t>exclude proza și dramatu</w:t>
      </w:r>
      <w:r>
        <w:rPr>
          <w:lang w:val="ro-RO"/>
        </w:rPr>
        <w:t>r</w:t>
      </w:r>
      <w:r w:rsidRPr="00E17CF7">
        <w:rPr>
          <w:lang w:val="ro-RO"/>
        </w:rPr>
        <w:t>gia, de la caz la caz). Toate poemele sunt în</w:t>
      </w:r>
      <w:r>
        <w:rPr>
          <w:lang w:val="ro-RO"/>
        </w:rPr>
        <w:t xml:space="preserve">soțite de varianta în original, </w:t>
      </w:r>
      <w:r w:rsidRPr="00E17CF7">
        <w:rPr>
          <w:lang w:val="ro-RO"/>
        </w:rPr>
        <w:t>ceea ce creează o imagine mozaicat</w:t>
      </w:r>
      <w:r>
        <w:rPr>
          <w:lang w:val="ro-RO"/>
        </w:rPr>
        <w:t xml:space="preserve">ă, expresivă, a limbilor slave. </w:t>
      </w:r>
      <w:r w:rsidRPr="00E17CF7">
        <w:rPr>
          <w:lang w:val="ro-RO"/>
        </w:rPr>
        <w:t>Autorii volumului sunt membri ai Departamentului de filolo</w:t>
      </w:r>
      <w:r>
        <w:rPr>
          <w:lang w:val="ro-RO"/>
        </w:rPr>
        <w:t xml:space="preserve">gie rusă și slavă al Facultății </w:t>
      </w:r>
      <w:r w:rsidRPr="00E17CF7">
        <w:rPr>
          <w:lang w:val="ro-RO"/>
        </w:rPr>
        <w:t>de Limbi și Literaturi Străine.</w:t>
      </w:r>
    </w:p>
    <w:p w:rsidR="00E17CF7" w:rsidRDefault="00870B97" w:rsidP="00E17CF7">
      <w:pPr>
        <w:rPr>
          <w:lang w:val="ro-RO"/>
        </w:rPr>
      </w:pPr>
      <w:r>
        <w:rPr>
          <w:lang w:val="ro-RO"/>
        </w:rPr>
        <w:t>C</w:t>
      </w:r>
      <w:r w:rsidR="00E17CF7">
        <w:rPr>
          <w:lang w:val="ro-RO"/>
        </w:rPr>
        <w:t xml:space="preserve">el de-al doilea volum, „Modernismul rus în Veacul de Argint”, </w:t>
      </w:r>
      <w:r w:rsidR="00E17CF7" w:rsidRPr="00E17CF7">
        <w:rPr>
          <w:lang w:val="ro-RO"/>
        </w:rPr>
        <w:t>prezintă o epocă grandioasă și tragică în</w:t>
      </w:r>
      <w:r w:rsidR="00E17CF7">
        <w:rPr>
          <w:lang w:val="ro-RO"/>
        </w:rPr>
        <w:t xml:space="preserve"> viața culturală a Rusiei de la </w:t>
      </w:r>
      <w:r w:rsidR="00E17CF7" w:rsidRPr="00E17CF7">
        <w:rPr>
          <w:lang w:val="ro-RO"/>
        </w:rPr>
        <w:t>sfârșitul secolului al XIX-lea și începutul secolului XX, denumi</w:t>
      </w:r>
      <w:r w:rsidR="00E17CF7">
        <w:rPr>
          <w:lang w:val="ro-RO"/>
        </w:rPr>
        <w:t xml:space="preserve">tă „Veacul de Argint”. Pe lângă </w:t>
      </w:r>
      <w:r w:rsidR="00E17CF7" w:rsidRPr="00E17CF7">
        <w:rPr>
          <w:lang w:val="ro-RO"/>
        </w:rPr>
        <w:t>radiografierea celor mai importante direcții ale modernismului rus, volumul conț</w:t>
      </w:r>
      <w:r w:rsidR="00E17CF7">
        <w:rPr>
          <w:lang w:val="ro-RO"/>
        </w:rPr>
        <w:t xml:space="preserve">ine traduceri de </w:t>
      </w:r>
      <w:r w:rsidR="00E17CF7" w:rsidRPr="00E17CF7">
        <w:rPr>
          <w:lang w:val="ro-RO"/>
        </w:rPr>
        <w:t>poezie în premieră l</w:t>
      </w:r>
      <w:r>
        <w:rPr>
          <w:lang w:val="ro-RO"/>
        </w:rPr>
        <w:t>a noi și fotografii de epocă, care</w:t>
      </w:r>
      <w:r w:rsidR="00E17CF7" w:rsidRPr="00E17CF7">
        <w:rPr>
          <w:lang w:val="ro-RO"/>
        </w:rPr>
        <w:t xml:space="preserve"> reflectă atm</w:t>
      </w:r>
      <w:r w:rsidR="00E17CF7">
        <w:rPr>
          <w:lang w:val="ro-RO"/>
        </w:rPr>
        <w:t xml:space="preserve">osfera efervescentă în care s-a </w:t>
      </w:r>
      <w:r w:rsidR="00E17CF7" w:rsidRPr="00E17CF7">
        <w:rPr>
          <w:lang w:val="ro-RO"/>
        </w:rPr>
        <w:t>dezvoltat modernismul rus.</w:t>
      </w:r>
    </w:p>
    <w:p w:rsidR="00E17CF7" w:rsidRPr="00DF28D8" w:rsidRDefault="00E17CF7" w:rsidP="00E17CF7">
      <w:pPr>
        <w:rPr>
          <w:lang w:val="ro-RO"/>
        </w:rPr>
      </w:pPr>
      <w:r w:rsidRPr="00E17CF7">
        <w:rPr>
          <w:lang w:val="ro-RO"/>
        </w:rPr>
        <w:t>Cei opt autori ai volumului</w:t>
      </w:r>
      <w:r w:rsidR="00B35B3A">
        <w:rPr>
          <w:lang w:val="ro-RO"/>
        </w:rPr>
        <w:t xml:space="preserve">, Anton </w:t>
      </w:r>
      <w:proofErr w:type="spellStart"/>
      <w:r w:rsidR="00B35B3A">
        <w:rPr>
          <w:lang w:val="ro-RO"/>
        </w:rPr>
        <w:t>Breiner</w:t>
      </w:r>
      <w:proofErr w:type="spellEnd"/>
      <w:r w:rsidR="00B35B3A">
        <w:rPr>
          <w:lang w:val="ro-RO"/>
        </w:rPr>
        <w:t xml:space="preserve">, Andreea </w:t>
      </w:r>
      <w:proofErr w:type="spellStart"/>
      <w:r w:rsidR="00B35B3A">
        <w:rPr>
          <w:lang w:val="ro-RO"/>
        </w:rPr>
        <w:t>Dunaeva</w:t>
      </w:r>
      <w:proofErr w:type="spellEnd"/>
      <w:r w:rsidR="00B35B3A">
        <w:rPr>
          <w:lang w:val="ro-RO"/>
        </w:rPr>
        <w:t xml:space="preserve">, Marina Ilie, Florentina Marin, Marinela Nistea, Ciprian </w:t>
      </w:r>
      <w:proofErr w:type="spellStart"/>
      <w:r w:rsidR="00B35B3A">
        <w:rPr>
          <w:lang w:val="ro-RO"/>
        </w:rPr>
        <w:t>Nițișor</w:t>
      </w:r>
      <w:proofErr w:type="spellEnd"/>
      <w:r w:rsidR="00B35B3A">
        <w:rPr>
          <w:lang w:val="ro-RO"/>
        </w:rPr>
        <w:t xml:space="preserve"> și Gabriel-Andrei Stan</w:t>
      </w:r>
      <w:bookmarkStart w:id="0" w:name="_GoBack"/>
      <w:bookmarkEnd w:id="0"/>
      <w:r w:rsidRPr="00E17CF7">
        <w:rPr>
          <w:lang w:val="ro-RO"/>
        </w:rPr>
        <w:t xml:space="preserve"> predau în învățământu</w:t>
      </w:r>
      <w:r>
        <w:rPr>
          <w:lang w:val="ro-RO"/>
        </w:rPr>
        <w:t xml:space="preserve">l superior, sunt cercetători și </w:t>
      </w:r>
      <w:r w:rsidRPr="00E17CF7">
        <w:rPr>
          <w:lang w:val="ro-RO"/>
        </w:rPr>
        <w:t>traducători, doctori în filologie ai Facultății de Limbi și Litera</w:t>
      </w:r>
      <w:r w:rsidR="00870B97">
        <w:rPr>
          <w:lang w:val="ro-RO"/>
        </w:rPr>
        <w:t>turi Străine a UB</w:t>
      </w:r>
      <w:r w:rsidRPr="00E17CF7">
        <w:rPr>
          <w:lang w:val="ro-RO"/>
        </w:rPr>
        <w:t>, cunoscători ai limbii ruse, care au interacționat în ac</w:t>
      </w:r>
      <w:r>
        <w:rPr>
          <w:lang w:val="ro-RO"/>
        </w:rPr>
        <w:t xml:space="preserve">tivitatea lor cu </w:t>
      </w:r>
      <w:r w:rsidR="00870B97">
        <w:rPr>
          <w:lang w:val="ro-RO"/>
        </w:rPr>
        <w:t xml:space="preserve">diverse </w:t>
      </w:r>
      <w:r>
        <w:rPr>
          <w:lang w:val="ro-RO"/>
        </w:rPr>
        <w:t>problematici</w:t>
      </w:r>
      <w:r w:rsidR="00870B97">
        <w:rPr>
          <w:lang w:val="ro-RO"/>
        </w:rPr>
        <w:t xml:space="preserve"> a</w:t>
      </w:r>
      <w:r>
        <w:rPr>
          <w:lang w:val="ro-RO"/>
        </w:rPr>
        <w:t xml:space="preserve">le </w:t>
      </w:r>
      <w:r w:rsidRPr="00E17CF7">
        <w:rPr>
          <w:lang w:val="ro-RO"/>
        </w:rPr>
        <w:t>modernismului rus.</w:t>
      </w:r>
    </w:p>
    <w:sectPr w:rsidR="00E17CF7" w:rsidRPr="00DF28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8D8"/>
    <w:rsid w:val="00870B97"/>
    <w:rsid w:val="00B35B3A"/>
    <w:rsid w:val="00CC0515"/>
    <w:rsid w:val="00DF28D8"/>
    <w:rsid w:val="00E1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87FD7-4602-4F58-9EC0-2CFB2E55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2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Dorel Miclea</dc:creator>
  <cp:keywords/>
  <dc:description/>
  <cp:lastModifiedBy>Ioan Dorel Miclea</cp:lastModifiedBy>
  <cp:revision>3</cp:revision>
  <dcterms:created xsi:type="dcterms:W3CDTF">2020-07-30T06:39:00Z</dcterms:created>
  <dcterms:modified xsi:type="dcterms:W3CDTF">2020-07-30T07:32:00Z</dcterms:modified>
</cp:coreProperties>
</file>