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D39" w:rsidRPr="007D73DE" w:rsidRDefault="00DC7D39" w:rsidP="007D73DE">
      <w:pPr>
        <w:pStyle w:val="BodyText"/>
        <w:ind w:left="7592"/>
        <w:jc w:val="both"/>
      </w:pPr>
    </w:p>
    <w:p w:rsidR="00DC7D39" w:rsidRPr="007D73DE" w:rsidRDefault="006A1693" w:rsidP="007D73DE">
      <w:pPr>
        <w:pStyle w:val="Title"/>
        <w:spacing w:line="249" w:lineRule="auto"/>
        <w:jc w:val="both"/>
        <w:rPr>
          <w:b/>
          <w:sz w:val="24"/>
          <w:szCs w:val="24"/>
        </w:rPr>
      </w:pPr>
      <w:r w:rsidRPr="007D73DE">
        <w:rPr>
          <w:b/>
          <w:sz w:val="24"/>
          <w:szCs w:val="24"/>
        </w:rPr>
        <w:t>Camera Notarilor Publici București lansează un concurs de eseuri pentru studenți</w:t>
      </w:r>
      <w:r w:rsidR="007D73DE" w:rsidRPr="007D73DE">
        <w:rPr>
          <w:b/>
          <w:sz w:val="24"/>
          <w:szCs w:val="24"/>
        </w:rPr>
        <w:t>i Facultății de Drept a UB</w:t>
      </w:r>
    </w:p>
    <w:p w:rsidR="00DC7D39" w:rsidRPr="007D73DE" w:rsidRDefault="00DC7D39">
      <w:pPr>
        <w:pStyle w:val="BodyText"/>
        <w:spacing w:before="6"/>
      </w:pPr>
    </w:p>
    <w:p w:rsidR="00DC7D39" w:rsidRPr="007D73DE" w:rsidRDefault="00C66986">
      <w:pPr>
        <w:pStyle w:val="BodyText"/>
        <w:spacing w:line="261" w:lineRule="auto"/>
        <w:ind w:left="101" w:right="108"/>
        <w:jc w:val="both"/>
      </w:pPr>
      <w:r>
        <w:t>C</w:t>
      </w:r>
      <w:r w:rsidRPr="007D73DE">
        <w:t>u ocazia împlinirii a 25 de ani de notariat public în România</w:t>
      </w:r>
      <w:r>
        <w:t xml:space="preserve">, </w:t>
      </w:r>
      <w:r w:rsidR="006A1693" w:rsidRPr="007D73DE">
        <w:t>Camera Notarilor Publici București lansează un concurs de eseuri. Concursul este adresat tuturor studenților de la Facultatea de Drept a Universității din București și își propune să descopere viziunea viitoarelor generații de specialiști asupra modului de adaptare a domeniului notarial la era digitală.</w:t>
      </w:r>
    </w:p>
    <w:p w:rsidR="00DC7D39" w:rsidRPr="007D73DE" w:rsidRDefault="00DC7D39">
      <w:pPr>
        <w:pStyle w:val="BodyText"/>
        <w:spacing w:before="6"/>
      </w:pPr>
    </w:p>
    <w:p w:rsidR="00DC7D39" w:rsidRDefault="006A1693">
      <w:pPr>
        <w:pStyle w:val="BodyText"/>
        <w:spacing w:line="264" w:lineRule="auto"/>
        <w:ind w:left="101" w:right="105"/>
        <w:jc w:val="both"/>
      </w:pPr>
      <w:r w:rsidRPr="007D73DE">
        <w:t xml:space="preserve">Studenții care își doresc să participe la concurs trebuie să trimită, până </w:t>
      </w:r>
      <w:r w:rsidR="007D73DE" w:rsidRPr="007D73DE">
        <w:rPr>
          <w:b/>
        </w:rPr>
        <w:t>joi,</w:t>
      </w:r>
      <w:r w:rsidR="007D73DE">
        <w:t xml:space="preserve"> </w:t>
      </w:r>
      <w:r w:rsidRPr="007D73DE">
        <w:rPr>
          <w:b/>
        </w:rPr>
        <w:t>19 noiembrie</w:t>
      </w:r>
      <w:r w:rsidR="007D73DE">
        <w:rPr>
          <w:b/>
        </w:rPr>
        <w:t xml:space="preserve"> 2020</w:t>
      </w:r>
      <w:r w:rsidRPr="007D73DE">
        <w:rPr>
          <w:b/>
        </w:rPr>
        <w:t>,</w:t>
      </w:r>
      <w:r w:rsidRPr="007D73DE">
        <w:t xml:space="preserve"> un eseu cu tema </w:t>
      </w:r>
      <w:r w:rsidRPr="007D73DE">
        <w:rPr>
          <w:color w:val="202021"/>
        </w:rPr>
        <w:t>„</w:t>
      </w:r>
      <w:r w:rsidRPr="007D73DE">
        <w:t>Profesia Notarială în era digitală</w:t>
      </w:r>
      <w:r w:rsidRPr="007D73DE">
        <w:rPr>
          <w:color w:val="202021"/>
        </w:rPr>
        <w:t>”</w:t>
      </w:r>
      <w:r w:rsidRPr="007D73DE">
        <w:t xml:space="preserve">, la adresa </w:t>
      </w:r>
      <w:hyperlink r:id="rId4">
        <w:r w:rsidRPr="007D73DE">
          <w:rPr>
            <w:b/>
          </w:rPr>
          <w:t>redactiecnpb@cnpb.ro</w:t>
        </w:r>
      </w:hyperlink>
      <w:r w:rsidRPr="007D73DE">
        <w:t xml:space="preserve"> în care să prezinte, într-o manieră proprie și originală, viziunea lor despre viitorul profesiilor juridice.</w:t>
      </w:r>
    </w:p>
    <w:p w:rsidR="00C66986" w:rsidRPr="007D73DE" w:rsidRDefault="00C66986">
      <w:pPr>
        <w:pStyle w:val="BodyText"/>
        <w:spacing w:line="264" w:lineRule="auto"/>
        <w:ind w:left="101" w:right="105"/>
        <w:jc w:val="both"/>
      </w:pPr>
    </w:p>
    <w:p w:rsidR="00C66986" w:rsidRDefault="006A1693" w:rsidP="006A1693">
      <w:pPr>
        <w:pStyle w:val="BodyText"/>
        <w:spacing w:before="29" w:line="261" w:lineRule="auto"/>
        <w:ind w:left="101" w:right="106"/>
        <w:jc w:val="both"/>
      </w:pPr>
      <w:r w:rsidRPr="007D73DE">
        <w:t xml:space="preserve">Toate eseurile vor fi jurizate de către o comisie de specialitate formată din trei notari publici de renume, cele mai bune trei dintre ele vor fi premiate cu un </w:t>
      </w:r>
      <w:proofErr w:type="spellStart"/>
      <w:r w:rsidRPr="007D73DE">
        <w:t>iPad</w:t>
      </w:r>
      <w:proofErr w:type="spellEnd"/>
      <w:r w:rsidRPr="007D73DE">
        <w:t xml:space="preserve"> (locul I) și două vouchere de 400 și 300 de lei (locul II și III), pe care studenții le pot folosi în magazinele </w:t>
      </w:r>
      <w:proofErr w:type="spellStart"/>
      <w:r w:rsidRPr="007D73DE">
        <w:t>Cărturești</w:t>
      </w:r>
      <w:proofErr w:type="spellEnd"/>
      <w:r w:rsidRPr="007D73DE">
        <w:t xml:space="preserve"> din țară. </w:t>
      </w:r>
    </w:p>
    <w:p w:rsidR="00DC7D39" w:rsidRPr="007D73DE" w:rsidRDefault="006A1693" w:rsidP="006A1693">
      <w:pPr>
        <w:pStyle w:val="BodyText"/>
        <w:spacing w:before="29" w:line="261" w:lineRule="auto"/>
        <w:ind w:left="101" w:right="106"/>
        <w:jc w:val="both"/>
      </w:pPr>
      <w:bookmarkStart w:id="0" w:name="_GoBack"/>
      <w:bookmarkEnd w:id="0"/>
      <w:r w:rsidRPr="007D73DE">
        <w:t xml:space="preserve">Desemnarea premiilor </w:t>
      </w:r>
      <w:r w:rsidR="007D73DE">
        <w:t xml:space="preserve">va avea loc online joi, </w:t>
      </w:r>
      <w:r w:rsidRPr="007D73DE">
        <w:t>26 noiembrie</w:t>
      </w:r>
      <w:r w:rsidR="007D73DE">
        <w:t xml:space="preserve"> 2020.</w:t>
      </w:r>
    </w:p>
    <w:p w:rsidR="00DC7D39" w:rsidRPr="007D73DE" w:rsidRDefault="00DC7D39">
      <w:pPr>
        <w:pStyle w:val="BodyText"/>
        <w:spacing w:before="3"/>
      </w:pPr>
    </w:p>
    <w:p w:rsidR="00DC7D39" w:rsidRDefault="006A1693">
      <w:pPr>
        <w:pStyle w:val="BodyText"/>
        <w:spacing w:line="261" w:lineRule="auto"/>
        <w:ind w:left="101" w:right="108"/>
        <w:jc w:val="both"/>
        <w:rPr>
          <w:color w:val="202021"/>
        </w:rPr>
      </w:pPr>
      <w:r w:rsidRPr="007D73DE">
        <w:rPr>
          <w:color w:val="202021"/>
        </w:rPr>
        <w:t>„</w:t>
      </w:r>
      <w:r w:rsidRPr="007D73DE">
        <w:t>Pre</w:t>
      </w:r>
      <w:r w:rsidR="007D73DE">
        <w:t>ț</w:t>
      </w:r>
      <w:r w:rsidRPr="007D73DE">
        <w:t>uim și conservăm istoria notariatului public, dar totodată privim spre viitorul acestei profesii. Sărbătorim 25 de ani de notariat public construind proiecții pe o fundație solidă deja existentă. De-a lungul anilor ne-a fost demonstrat că tinerii studenți ai Facultății de Drept reprezintă viitorul profesiilor juridice și tocmai de aceea, am ales să-i invităm să se alăture demersului nostru din acest an. Ne dorim să aflăm cum văd studenții viitorul profesiei în care urmează să intre</w:t>
      </w:r>
      <w:r w:rsidRPr="007D73DE">
        <w:rPr>
          <w:color w:val="202021"/>
        </w:rPr>
        <w:t xml:space="preserve">”, </w:t>
      </w:r>
      <w:r w:rsidR="007D73DE" w:rsidRPr="007D73DE">
        <w:rPr>
          <w:color w:val="202021"/>
        </w:rPr>
        <w:t xml:space="preserve">este mesajul adresat participanților de către </w:t>
      </w:r>
      <w:r w:rsidRPr="007D73DE">
        <w:rPr>
          <w:color w:val="202021"/>
        </w:rPr>
        <w:t>președinta Camerei Notarilor Publici București, Laura Badiu.</w:t>
      </w:r>
    </w:p>
    <w:p w:rsidR="00C66986" w:rsidRPr="007D73DE" w:rsidRDefault="00C66986">
      <w:pPr>
        <w:pStyle w:val="BodyText"/>
        <w:spacing w:line="261" w:lineRule="auto"/>
        <w:ind w:left="101" w:right="108"/>
        <w:jc w:val="both"/>
        <w:rPr>
          <w:color w:val="202021"/>
        </w:rPr>
      </w:pPr>
    </w:p>
    <w:p w:rsidR="007D73DE" w:rsidRPr="007D73DE" w:rsidRDefault="007D73DE" w:rsidP="007D73DE">
      <w:pPr>
        <w:spacing w:line="264" w:lineRule="auto"/>
        <w:ind w:left="101" w:right="104"/>
        <w:jc w:val="both"/>
        <w:rPr>
          <w:i/>
          <w:sz w:val="24"/>
          <w:szCs w:val="24"/>
        </w:rPr>
      </w:pPr>
      <w:r w:rsidRPr="007D73DE">
        <w:rPr>
          <w:color w:val="2F2F2F"/>
          <w:sz w:val="24"/>
          <w:szCs w:val="24"/>
        </w:rPr>
        <w:t>Mai multe informații despre activitățile desfășurate de</w:t>
      </w:r>
      <w:r w:rsidRPr="007D73DE">
        <w:rPr>
          <w:i/>
          <w:color w:val="2F2F2F"/>
          <w:sz w:val="24"/>
          <w:szCs w:val="24"/>
        </w:rPr>
        <w:t xml:space="preserve"> </w:t>
      </w:r>
      <w:r w:rsidRPr="007D73DE">
        <w:rPr>
          <w:sz w:val="24"/>
          <w:szCs w:val="24"/>
        </w:rPr>
        <w:t xml:space="preserve">Camera Notarilor Publici București </w:t>
      </w:r>
      <w:r w:rsidR="00C66986">
        <w:rPr>
          <w:sz w:val="24"/>
          <w:szCs w:val="24"/>
        </w:rPr>
        <w:t xml:space="preserve">pot fi accesate </w:t>
      </w:r>
      <w:hyperlink r:id="rId5" w:history="1">
        <w:r w:rsidRPr="007D73DE">
          <w:rPr>
            <w:rStyle w:val="Hyperlink"/>
            <w:b/>
            <w:sz w:val="24"/>
            <w:szCs w:val="24"/>
          </w:rPr>
          <w:t>aici</w:t>
        </w:r>
      </w:hyperlink>
      <w:r w:rsidRPr="007D73DE">
        <w:rPr>
          <w:sz w:val="24"/>
          <w:szCs w:val="24"/>
        </w:rPr>
        <w:t xml:space="preserve"> și </w:t>
      </w:r>
      <w:hyperlink r:id="rId6" w:history="1">
        <w:r w:rsidRPr="007D73DE">
          <w:rPr>
            <w:rStyle w:val="Hyperlink"/>
            <w:b/>
            <w:sz w:val="24"/>
            <w:szCs w:val="24"/>
          </w:rPr>
          <w:t>aici</w:t>
        </w:r>
      </w:hyperlink>
      <w:r w:rsidRPr="007D73DE">
        <w:rPr>
          <w:sz w:val="24"/>
          <w:szCs w:val="24"/>
        </w:rPr>
        <w:t xml:space="preserve">. </w:t>
      </w:r>
    </w:p>
    <w:p w:rsidR="007D73DE" w:rsidRPr="007D73DE" w:rsidRDefault="007D73DE">
      <w:pPr>
        <w:pStyle w:val="BodyText"/>
        <w:spacing w:line="261" w:lineRule="auto"/>
        <w:ind w:left="101" w:right="108"/>
        <w:jc w:val="both"/>
      </w:pPr>
    </w:p>
    <w:p w:rsidR="00DC7D39" w:rsidRPr="007D73DE" w:rsidRDefault="00DC7D39">
      <w:pPr>
        <w:pStyle w:val="BodyText"/>
      </w:pPr>
    </w:p>
    <w:p w:rsidR="00DC7D39" w:rsidRPr="007D73DE" w:rsidRDefault="00DC7D39">
      <w:pPr>
        <w:pStyle w:val="BodyText"/>
        <w:rPr>
          <w:i/>
        </w:rPr>
      </w:pPr>
    </w:p>
    <w:p w:rsidR="00DC7D39" w:rsidRPr="007D73DE" w:rsidRDefault="00DC7D39">
      <w:pPr>
        <w:pStyle w:val="BodyText"/>
        <w:rPr>
          <w:i/>
        </w:rPr>
      </w:pPr>
    </w:p>
    <w:p w:rsidR="00DC7D39" w:rsidRPr="007D73DE" w:rsidRDefault="00DC7D39">
      <w:pPr>
        <w:pStyle w:val="BodyText"/>
        <w:spacing w:before="2" w:line="288" w:lineRule="auto"/>
        <w:ind w:left="101" w:right="6179"/>
      </w:pPr>
    </w:p>
    <w:sectPr w:rsidR="00DC7D39" w:rsidRPr="007D73DE" w:rsidSect="00DC7D39">
      <w:type w:val="continuous"/>
      <w:pgSz w:w="11920" w:h="16860"/>
      <w:pgMar w:top="7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C7D39"/>
    <w:rsid w:val="006A1693"/>
    <w:rsid w:val="007D73DE"/>
    <w:rsid w:val="009A1049"/>
    <w:rsid w:val="00C66986"/>
    <w:rsid w:val="00DC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F31696-D200-45C6-8492-F185BD6F3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C7D39"/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C7D39"/>
    <w:rPr>
      <w:sz w:val="24"/>
      <w:szCs w:val="24"/>
    </w:rPr>
  </w:style>
  <w:style w:type="paragraph" w:styleId="Title">
    <w:name w:val="Title"/>
    <w:basedOn w:val="Normal"/>
    <w:uiPriority w:val="1"/>
    <w:qFormat/>
    <w:rsid w:val="00DC7D39"/>
    <w:pPr>
      <w:spacing w:before="68"/>
      <w:ind w:left="3328" w:right="206" w:hanging="3123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  <w:rsid w:val="00DC7D39"/>
  </w:style>
  <w:style w:type="paragraph" w:customStyle="1" w:styleId="TableParagraph">
    <w:name w:val="Table Paragraph"/>
    <w:basedOn w:val="Normal"/>
    <w:uiPriority w:val="1"/>
    <w:qFormat/>
    <w:rsid w:val="00DC7D39"/>
  </w:style>
  <w:style w:type="paragraph" w:styleId="BalloonText">
    <w:name w:val="Balloon Text"/>
    <w:basedOn w:val="Normal"/>
    <w:link w:val="BalloonTextChar"/>
    <w:uiPriority w:val="99"/>
    <w:semiHidden/>
    <w:unhideWhenUsed/>
    <w:rsid w:val="006A16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693"/>
    <w:rPr>
      <w:rFonts w:ascii="Tahoma" w:eastAsia="Times New Roman" w:hAnsi="Tahoma" w:cs="Tahoma"/>
      <w:sz w:val="16"/>
      <w:szCs w:val="16"/>
      <w:lang w:val="ro-RO"/>
    </w:rPr>
  </w:style>
  <w:style w:type="character" w:styleId="Hyperlink">
    <w:name w:val="Hyperlink"/>
    <w:basedOn w:val="DefaultParagraphFont"/>
    <w:uiPriority w:val="99"/>
    <w:unhideWhenUsed/>
    <w:rsid w:val="007D73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Camera-Notarilor-Publici-Bucure%C8%99ti-209569482500322" TargetMode="External"/><Relationship Id="rId5" Type="http://schemas.openxmlformats.org/officeDocument/2006/relationships/hyperlink" Target="http://www.cnpb.ro" TargetMode="External"/><Relationship Id="rId4" Type="http://schemas.openxmlformats.org/officeDocument/2006/relationships/hyperlink" Target="mailto:redactiecnpb@cnpb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305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Aura</dc:creator>
  <cp:lastModifiedBy>Ioan Dorel Miclea</cp:lastModifiedBy>
  <cp:revision>3</cp:revision>
  <dcterms:created xsi:type="dcterms:W3CDTF">2020-11-05T09:08:00Z</dcterms:created>
  <dcterms:modified xsi:type="dcterms:W3CDTF">2020-11-05T09:16:00Z</dcterms:modified>
</cp:coreProperties>
</file>