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E69B1" w14:textId="3FD4132F" w:rsidR="00A42453" w:rsidRPr="00745CE0" w:rsidRDefault="00000777" w:rsidP="00A424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memoriam prof. univ. dr. </w:t>
      </w:r>
      <w:r w:rsidR="00A42453" w:rsidRPr="00745CE0">
        <w:rPr>
          <w:rFonts w:ascii="Times New Roman" w:hAnsi="Times New Roman" w:cs="Times New Roman"/>
          <w:b/>
          <w:bCs/>
          <w:sz w:val="24"/>
          <w:szCs w:val="24"/>
          <w:lang w:val="ro-RO"/>
        </w:rPr>
        <w:t>Nadia Anghelescu</w:t>
      </w:r>
      <w:r w:rsidRPr="00745CE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745CE0" w:rsidRPr="00745CE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fondatoare a școlii de arabistică din România 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5CE0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Pr="00745CE0">
        <w:rPr>
          <w:rFonts w:ascii="Times New Roman" w:hAnsi="Times New Roman" w:cs="Times New Roman"/>
          <w:b/>
          <w:sz w:val="24"/>
          <w:szCs w:val="24"/>
          <w:lang w:val="ro-RO"/>
        </w:rPr>
        <w:t>1941-2021)</w:t>
      </w:r>
    </w:p>
    <w:p w14:paraId="0CA78AEC" w14:textId="77777777" w:rsidR="00A42453" w:rsidRPr="00745CE0" w:rsidRDefault="00A42453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250F8E" w14:textId="4962479F" w:rsidR="00000777" w:rsidRPr="00745CE0" w:rsidRDefault="00000777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>Facultatea de Limbi și Literaturi Străine</w:t>
      </w:r>
      <w:r w:rsidR="00024139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>a Universității din Buc</w:t>
      </w:r>
      <w:bookmarkStart w:id="0" w:name="_GoBack"/>
      <w:bookmarkEnd w:id="0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urești anunță, cu profundă tristețe, încetarea din viață a </w:t>
      </w:r>
      <w:r w:rsidRPr="00745CE0">
        <w:rPr>
          <w:rFonts w:ascii="Times New Roman" w:hAnsi="Times New Roman" w:cs="Times New Roman"/>
          <w:b/>
          <w:sz w:val="24"/>
          <w:szCs w:val="24"/>
          <w:lang w:val="ro-RO"/>
        </w:rPr>
        <w:t>prof. univ. dr. Nadia Anghelescu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A3E0D4" w14:textId="24C1A2DD" w:rsidR="00A42453" w:rsidRPr="00745CE0" w:rsidRDefault="00A42453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Nadia Anghelescu a terminat liceul la Carei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Facultatea de Filologie (arabă-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română) la Universitatea din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(1962), făcând parte din prima generație de absolvenți ai secției de arabă, înființată în 1957. A obținut titlul de doctor în filologie (1971) cu o teză de lingvistică arabă, sub îndrumarea academicianului Alexandru Graur. </w:t>
      </w:r>
    </w:p>
    <w:p w14:paraId="517B72F2" w14:textId="7C930A1C" w:rsidR="00A42453" w:rsidRPr="00745CE0" w:rsidRDefault="00A42453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>De la terminarea studiilor universitare până la pensionare (2009), adică aproape o jumătate de secol, a fost cadru didactic la Facultatea de Filologie (apoi de Limbi și Literaturi Străine</w:t>
      </w:r>
      <w:r w:rsidR="00BD2DFC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– LLS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) a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: profesor (1991),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al Catedrei de Limb</w:t>
      </w:r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>i și Literaturi Orientale (1977-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1994), director al Centrului de Studii Arabe al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>iversităţii</w:t>
      </w:r>
      <w:proofErr w:type="spellEnd"/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din București (1994-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2009). </w:t>
      </w:r>
    </w:p>
    <w:p w14:paraId="549C6DFB" w14:textId="108D05F8" w:rsidR="00000777" w:rsidRPr="00745CE0" w:rsidRDefault="00A42453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A predat cursuri de antropologie lingvistică arabă la Institutul Pontifical de Studii Arabe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Islamologie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de la Roma (1991), la </w:t>
      </w:r>
      <w:proofErr w:type="spellStart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>Collège</w:t>
      </w:r>
      <w:proofErr w:type="spellEnd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00777" w:rsidRPr="00745CE0">
        <w:rPr>
          <w:rFonts w:ascii="Times New Roman" w:hAnsi="Times New Roman" w:cs="Times New Roman"/>
          <w:i/>
          <w:sz w:val="24"/>
          <w:szCs w:val="24"/>
          <w:lang w:val="ro-RO"/>
        </w:rPr>
        <w:t>de France</w:t>
      </w:r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din Paris (1992), la</w:t>
      </w:r>
      <w:r w:rsidR="00000777"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000777" w:rsidRPr="00745CE0">
        <w:rPr>
          <w:rFonts w:ascii="Times New Roman" w:hAnsi="Times New Roman" w:cs="Times New Roman"/>
          <w:i/>
          <w:sz w:val="24"/>
          <w:szCs w:val="24"/>
          <w:lang w:val="ro-RO"/>
        </w:rPr>
        <w:t>É</w:t>
      </w:r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>cole</w:t>
      </w:r>
      <w:proofErr w:type="spellEnd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Normale </w:t>
      </w:r>
      <w:proofErr w:type="spellStart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>Supérieur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>e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din Paris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Fontenay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aux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Roses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(1999) </w:t>
      </w:r>
      <w:proofErr w:type="spellStart"/>
      <w:r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Lyon III „Jean Moulin”</w:t>
      </w:r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(2001</w:t>
      </w:r>
      <w:r w:rsidR="00BF7E55" w:rsidRPr="00745CE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00777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2002). </w:t>
      </w:r>
    </w:p>
    <w:p w14:paraId="7693F3B8" w14:textId="6AE68D44" w:rsidR="00000777" w:rsidRPr="00745CE0" w:rsidRDefault="00000777" w:rsidP="000007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Prof. univ. dr. Nadia Anghelescu </w:t>
      </w:r>
      <w:r w:rsidR="00BD2DFC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publicat nouă volume, între care „Limbaj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cultură în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civilizaţia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arabă” (1986; tradus în Italia – </w:t>
      </w:r>
      <w:proofErr w:type="spellStart"/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>Silvio</w:t>
      </w:r>
      <w:proofErr w:type="spellEnd"/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>Zamorani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, Torino, 1993 –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Franţa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– </w:t>
      </w:r>
      <w:proofErr w:type="spellStart"/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>L’Harmattan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, Paris, 1995, reeditat în 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anii </w:t>
      </w:r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1999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2002), „Introducere în Islam” (București, 1993), „Orientalistica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dialogul culturilor”</w:t>
      </w: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(în limba arabă, </w:t>
      </w:r>
      <w:proofErr w:type="spellStart"/>
      <w:r w:rsidR="00A42453" w:rsidRPr="00745CE0">
        <w:rPr>
          <w:rFonts w:ascii="Times New Roman" w:hAnsi="Times New Roman" w:cs="Times New Roman"/>
          <w:i/>
          <w:sz w:val="24"/>
          <w:szCs w:val="24"/>
          <w:lang w:val="ro-RO"/>
        </w:rPr>
        <w:t>Sharjah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, EAU, 1999), „Limba arabă din perspectivă tipologică” (București, 2000)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 „Identitatea arabă. Limbă, istorie, cultură” (Polirom, </w:t>
      </w:r>
      <w:proofErr w:type="spellStart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="00A42453"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, 2009). </w:t>
      </w:r>
    </w:p>
    <w:p w14:paraId="20B2FF59" w14:textId="24F9BF09" w:rsidR="00000777" w:rsidRPr="00745CE0" w:rsidRDefault="00000777" w:rsidP="000007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Toate aceste volume au deschis noi direcții de cercetare pentru arabiștii care i-au urmat și care îi sunt profund recunoscători pentru tot ceea ce le-a oferit. </w:t>
      </w:r>
    </w:p>
    <w:p w14:paraId="0744579F" w14:textId="4FAD9222" w:rsidR="00000777" w:rsidRPr="00745CE0" w:rsidRDefault="00000777" w:rsidP="000007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  <w:t xml:space="preserve">„S-a stins la 80 de ani, după o lungă suferință, profesoara Nadia Anghelescu, eminentă universitară și </w:t>
      </w:r>
      <w:proofErr w:type="spellStart"/>
      <w:r w:rsidRPr="00745CE0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  <w:t>arabistă</w:t>
      </w:r>
      <w:proofErr w:type="spellEnd"/>
      <w:r w:rsidRPr="00745CE0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  <w:t>, autoare a mai multor cărți-reper despre cultura și civilizația Orientului islamic. Lasă în urmă amintirea unui om și intelectual de o distincție caldă, discrete”,</w:t>
      </w:r>
      <w:r w:rsidRPr="00745CE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  <w:t xml:space="preserve"> a fost unul dintre mesajele transmise de către un coleg al distinsului cadru didactic, conf. univ. dr. Paul Cernat.</w:t>
      </w:r>
    </w:p>
    <w:p w14:paraId="33CCA1F3" w14:textId="27A2F42A" w:rsidR="00A42453" w:rsidRPr="00745CE0" w:rsidRDefault="00A42453" w:rsidP="00A424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sz w:val="24"/>
          <w:szCs w:val="24"/>
          <w:lang w:val="ro-RO"/>
        </w:rPr>
        <w:t xml:space="preserve">Studiile de arabistică din România vor purta întotdeauna amprenta sa. </w:t>
      </w:r>
    </w:p>
    <w:p w14:paraId="47FFBD96" w14:textId="2FF00752" w:rsidR="00000777" w:rsidRPr="00745CE0" w:rsidRDefault="00000777" w:rsidP="00A4245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45CE0">
        <w:rPr>
          <w:rFonts w:ascii="Times New Roman" w:hAnsi="Times New Roman" w:cs="Times New Roman"/>
          <w:b/>
          <w:i/>
          <w:sz w:val="24"/>
          <w:szCs w:val="24"/>
          <w:lang w:val="ro-RO"/>
        </w:rPr>
        <w:t>Dumnezeu să o odihnească în pace!</w:t>
      </w:r>
    </w:p>
    <w:sectPr w:rsidR="00000777" w:rsidRPr="00745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53"/>
    <w:rsid w:val="00000777"/>
    <w:rsid w:val="00024139"/>
    <w:rsid w:val="00745CE0"/>
    <w:rsid w:val="00A42453"/>
    <w:rsid w:val="00A932E7"/>
    <w:rsid w:val="00BD2DFC"/>
    <w:rsid w:val="00B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696F"/>
  <w15:docId w15:val="{D8B81D21-27EC-4657-8C86-8858C90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043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8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sitaru</dc:creator>
  <cp:keywords/>
  <dc:description/>
  <cp:lastModifiedBy>Elena Andreea Carstea</cp:lastModifiedBy>
  <cp:revision>20</cp:revision>
  <dcterms:created xsi:type="dcterms:W3CDTF">2021-10-09T17:21:00Z</dcterms:created>
  <dcterms:modified xsi:type="dcterms:W3CDTF">2021-10-11T07:57:00Z</dcterms:modified>
</cp:coreProperties>
</file>