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F3" w:rsidRPr="008F17D6" w:rsidRDefault="007635BC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Registrations open for the first CIVIS Symphonic Orchestra Academy</w:t>
      </w:r>
    </w:p>
    <w:p w:rsidR="007635BC" w:rsidRPr="008F17D6" w:rsidRDefault="007635BC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879E2" w:rsidRPr="008F17D6" w:rsidRDefault="00FF7CF7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sz w:val="24"/>
          <w:szCs w:val="24"/>
          <w:lang w:val="en-GB"/>
        </w:rPr>
        <w:t xml:space="preserve">CIVIS </w:t>
      </w:r>
      <w:r w:rsidR="007635BC" w:rsidRPr="008F17D6">
        <w:rPr>
          <w:rFonts w:ascii="Times New Roman" w:hAnsi="Times New Roman" w:cs="Times New Roman"/>
          <w:sz w:val="24"/>
          <w:szCs w:val="24"/>
          <w:lang w:val="en-GB"/>
        </w:rPr>
        <w:t xml:space="preserve">announces the opening of registrations for the first </w:t>
      </w:r>
      <w:r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Symphonic Orchestra Academy</w:t>
      </w:r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, dedicated to Bachelor’s, Master and PhD students from all academic disciplines at one of the nine CIVIS member universities.</w:t>
      </w: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short programme will take place between </w:t>
      </w:r>
      <w:r w:rsidR="007635BC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9 and 17 April</w:t>
      </w:r>
      <w:r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2022</w:t>
      </w:r>
      <w:r w:rsidR="007635BC" w:rsidRPr="008F17D6">
        <w:rPr>
          <w:rFonts w:ascii="Segoe UI" w:hAnsi="Segoe UI" w:cs="Segoe UI"/>
          <w:color w:val="212529"/>
          <w:sz w:val="33"/>
          <w:szCs w:val="33"/>
          <w:shd w:val="clear" w:color="auto" w:fill="FFFFFF"/>
          <w:lang w:val="en-GB"/>
        </w:rPr>
        <w:t xml:space="preserve"> </w:t>
      </w:r>
      <w:r w:rsidR="007635BC" w:rsidRPr="008F17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in </w:t>
      </w:r>
      <w:r w:rsidR="007635BC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Marseille, France</w:t>
      </w:r>
      <w:r w:rsidR="00E5552B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7635BC" w:rsidRPr="008F17D6" w:rsidRDefault="007635BC" w:rsidP="00FE37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initiative represents an invitation to a week of total immersion into Gustav Mahler’s first symphony ending with a live-streamed concert from the National Theatre La </w:t>
      </w:r>
      <w:proofErr w:type="spellStart"/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Criée</w:t>
      </w:r>
      <w:proofErr w:type="spellEnd"/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. The concert will be recorded and live-streamed to the 9 member universities of the CIVIS Alliance.</w:t>
      </w:r>
    </w:p>
    <w:p w:rsidR="007635BC" w:rsidRPr="008F17D6" w:rsidRDefault="007635BC" w:rsidP="00FE37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must have a solid experience of playing in an orchestra and a very good level of playing an instrument. </w:t>
      </w:r>
      <w:r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application deadline is 14 November 2021.</w:t>
      </w:r>
    </w:p>
    <w:p w:rsidR="007635BC" w:rsidRPr="008F17D6" w:rsidRDefault="007635BC" w:rsidP="007635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The overall programme</w:t>
      </w:r>
      <w:r w:rsidR="008F17D6"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includes:</w:t>
      </w:r>
    </w:p>
    <w:p w:rsidR="007635BC" w:rsidRPr="008F17D6" w:rsidRDefault="008F17D6" w:rsidP="007635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Two orchestra rehearsals </w:t>
      </w:r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daily</w:t>
      </w:r>
    </w:p>
    <w:p w:rsidR="007635BC" w:rsidRPr="008F17D6" w:rsidRDefault="007635BC" w:rsidP="007635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Two concerts at the end of the week</w:t>
      </w:r>
    </w:p>
    <w:p w:rsidR="007635BC" w:rsidRPr="008F17D6" w:rsidRDefault="007635BC" w:rsidP="007635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Visit of Marseille, Aix-en-Provence and the region</w:t>
      </w:r>
    </w:p>
    <w:p w:rsidR="007635BC" w:rsidRPr="008F17D6" w:rsidRDefault="007635BC" w:rsidP="007635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Invitation to the general rehearsal of a Mozart Opera at Marseille Opera</w:t>
      </w:r>
    </w:p>
    <w:p w:rsidR="007635BC" w:rsidRPr="008F17D6" w:rsidRDefault="007635BC" w:rsidP="007635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Possibility to make chamber music</w:t>
      </w:r>
    </w:p>
    <w:p w:rsidR="00295EE4" w:rsidRPr="008F17D6" w:rsidRDefault="00295EE4" w:rsidP="00FE37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Profe</w:t>
      </w:r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sor </w:t>
      </w:r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is</w:t>
      </w: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Sébastien</w:t>
      </w:r>
      <w:proofErr w:type="spellEnd"/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Boin</w:t>
      </w:r>
      <w:proofErr w:type="spellEnd"/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, the music director of the Aix-Marseille Symphonic Orchestra since its foundation in 2015. He teaches orchestral conducting at the Conservatoire de Marseille. </w:t>
      </w:r>
    </w:p>
    <w:p w:rsidR="00E5552B" w:rsidRPr="008F17D6" w:rsidRDefault="00FE3740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17D6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ore details about the registration </w:t>
      </w:r>
      <w:r w:rsidR="008F17D6"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selection </w:t>
      </w:r>
      <w:r w:rsidR="007635BC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process</w:t>
      </w:r>
      <w:r w:rsid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F17D6"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are available on the </w:t>
      </w:r>
      <w:r w:rsidR="00E5552B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CIVIS</w:t>
      </w:r>
      <w:r w:rsidR="008F17D6" w:rsidRPr="008F17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website</w:t>
      </w:r>
      <w:r w:rsidR="008F17D6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E5552B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hyperlink r:id="rId5" w:history="1">
        <w:r w:rsidR="008F17D6" w:rsidRPr="008F17D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="00E5552B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B44FAD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8F17D6" w:rsidRPr="008F17D6">
        <w:rPr>
          <w:rFonts w:ascii="Times New Roman" w:hAnsi="Times New Roman" w:cs="Times New Roman"/>
          <w:bCs/>
          <w:sz w:val="24"/>
          <w:szCs w:val="24"/>
          <w:lang w:val="en-GB"/>
        </w:rPr>
        <w:t>For further information, please write at</w:t>
      </w:r>
      <w:r w:rsidR="008F17D6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hyperlink r:id="rId6" w:history="1">
        <w:r w:rsidR="00B44FAD" w:rsidRPr="008F17D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alexandru-mihai.cartis@unibuc.ro</w:t>
        </w:r>
      </w:hyperlink>
      <w:r w:rsidR="00B44FAD" w:rsidRPr="008F17D6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3D6EFA" w:rsidRPr="008F17D6" w:rsidRDefault="008F17D6" w:rsidP="008F17D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CIVIS is a European Civic University formed by the alliance of nine leading research higher education institutions across Europe: Aix-Marseille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Université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National and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Kapodistrian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University of Athens,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Universitatea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din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București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Université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libre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Bruxelles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Universidad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Autónoma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Madrid, Sapienza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Università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 Roma, Stockholm University, Eberhard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Karls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Universität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>Tübingen</w:t>
      </w:r>
      <w:proofErr w:type="spellEnd"/>
      <w:r w:rsidRPr="001301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University of Glasgow. It brings together a community of more than 450,000 students and 65,000 staff members including 30,000 academics and researchers.</w:t>
      </w:r>
      <w:bookmarkStart w:id="0" w:name="_GoBack"/>
      <w:bookmarkEnd w:id="0"/>
    </w:p>
    <w:sectPr w:rsidR="003D6EFA" w:rsidRPr="008F1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05E85"/>
    <w:multiLevelType w:val="multilevel"/>
    <w:tmpl w:val="BA4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86C2C"/>
    <w:multiLevelType w:val="multilevel"/>
    <w:tmpl w:val="1F7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E2"/>
    <w:rsid w:val="00090CDE"/>
    <w:rsid w:val="000F5815"/>
    <w:rsid w:val="001341EA"/>
    <w:rsid w:val="001B48B2"/>
    <w:rsid w:val="001B7034"/>
    <w:rsid w:val="0026081A"/>
    <w:rsid w:val="00295EE4"/>
    <w:rsid w:val="00306DA4"/>
    <w:rsid w:val="00323B74"/>
    <w:rsid w:val="003D6EFA"/>
    <w:rsid w:val="007635BC"/>
    <w:rsid w:val="008F17D6"/>
    <w:rsid w:val="009371F3"/>
    <w:rsid w:val="00980613"/>
    <w:rsid w:val="00A879E2"/>
    <w:rsid w:val="00AA029C"/>
    <w:rsid w:val="00B44FAD"/>
    <w:rsid w:val="00C36441"/>
    <w:rsid w:val="00CA1AD0"/>
    <w:rsid w:val="00CC33BA"/>
    <w:rsid w:val="00CF2558"/>
    <w:rsid w:val="00E5552B"/>
    <w:rsid w:val="00E85BEA"/>
    <w:rsid w:val="00FE3740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76BC9-0F92-4BBD-8C10-3FFA5508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52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3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5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u-mihai.cartis@unibuc.ro?subject=CIVIS%20Symphonic%20Orchestra%20Academy" TargetMode="External"/><Relationship Id="rId5" Type="http://schemas.openxmlformats.org/officeDocument/2006/relationships/hyperlink" Target="https://civis.eu/en/civis-courses/civic-symphonic-orchestra-acad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3</cp:revision>
  <dcterms:created xsi:type="dcterms:W3CDTF">2021-10-14T06:39:00Z</dcterms:created>
  <dcterms:modified xsi:type="dcterms:W3CDTF">2021-10-14T06:52:00Z</dcterms:modified>
</cp:coreProperties>
</file>