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5986" w:rsidRDefault="00AC1D99" w:rsidP="009277FB">
      <w:pPr>
        <w:spacing w:after="0" w:line="240" w:lineRule="auto"/>
        <w:jc w:val="both"/>
        <w:rPr>
          <w:rFonts w:ascii="Book Antiqua" w:eastAsia="Times New Roman" w:hAnsi="Book Antiqua" w:cs="Times New Roman"/>
          <w:color w:val="000000"/>
          <w:sz w:val="21"/>
          <w:szCs w:val="21"/>
          <w:shd w:val="clear" w:color="auto" w:fill="FDFBE4"/>
          <w:lang w:val="ro-RO"/>
        </w:rPr>
      </w:pPr>
      <w:bookmarkStart w:id="0" w:name="_GoBack"/>
      <w:r>
        <w:rPr>
          <w:rFonts w:ascii="Times New Roman" w:hAnsi="Times New Roman" w:cs="Times New Roman"/>
          <w:b/>
          <w:bCs/>
          <w:sz w:val="24"/>
          <w:szCs w:val="24"/>
          <w:lang w:val="ro-RO"/>
        </w:rPr>
        <w:t xml:space="preserve">Manualul de limba engleză </w:t>
      </w:r>
      <w:r w:rsidR="004E424E">
        <w:rPr>
          <w:rFonts w:ascii="Times New Roman" w:hAnsi="Times New Roman" w:cs="Times New Roman"/>
          <w:b/>
          <w:bCs/>
          <w:sz w:val="24"/>
          <w:szCs w:val="24"/>
          <w:lang w:val="ro-RO"/>
        </w:rPr>
        <w:t>„</w:t>
      </w:r>
      <w:r w:rsidR="004E424E" w:rsidRPr="004E424E">
        <w:rPr>
          <w:rFonts w:ascii="Times New Roman" w:hAnsi="Times New Roman" w:cs="Times New Roman"/>
          <w:b/>
          <w:bCs/>
          <w:sz w:val="24"/>
          <w:szCs w:val="24"/>
          <w:lang w:val="ro-RO"/>
        </w:rPr>
        <w:t xml:space="preserve">Metoda Lidia Vianu. </w:t>
      </w:r>
      <w:proofErr w:type="spellStart"/>
      <w:r w:rsidR="004E424E" w:rsidRPr="004E424E">
        <w:rPr>
          <w:rFonts w:ascii="Times New Roman" w:hAnsi="Times New Roman" w:cs="Times New Roman"/>
          <w:b/>
          <w:bCs/>
          <w:sz w:val="24"/>
          <w:szCs w:val="24"/>
          <w:lang w:val="ro-RO"/>
        </w:rPr>
        <w:t>Smile</w:t>
      </w:r>
      <w:proofErr w:type="spellEnd"/>
      <w:r w:rsidR="004E424E" w:rsidRPr="004E424E">
        <w:rPr>
          <w:rFonts w:ascii="Times New Roman" w:hAnsi="Times New Roman" w:cs="Times New Roman"/>
          <w:b/>
          <w:bCs/>
          <w:sz w:val="24"/>
          <w:szCs w:val="24"/>
          <w:lang w:val="ro-RO"/>
        </w:rPr>
        <w:t xml:space="preserve"> </w:t>
      </w:r>
      <w:proofErr w:type="spellStart"/>
      <w:r w:rsidR="004E424E" w:rsidRPr="004E424E">
        <w:rPr>
          <w:rFonts w:ascii="Times New Roman" w:hAnsi="Times New Roman" w:cs="Times New Roman"/>
          <w:b/>
          <w:bCs/>
          <w:sz w:val="24"/>
          <w:szCs w:val="24"/>
          <w:lang w:val="ro-RO"/>
        </w:rPr>
        <w:t>and</w:t>
      </w:r>
      <w:proofErr w:type="spellEnd"/>
      <w:r w:rsidR="004E424E" w:rsidRPr="004E424E">
        <w:rPr>
          <w:rFonts w:ascii="Times New Roman" w:hAnsi="Times New Roman" w:cs="Times New Roman"/>
          <w:b/>
          <w:bCs/>
          <w:sz w:val="24"/>
          <w:szCs w:val="24"/>
          <w:lang w:val="ro-RO"/>
        </w:rPr>
        <w:t xml:space="preserve"> </w:t>
      </w:r>
      <w:proofErr w:type="spellStart"/>
      <w:r w:rsidR="004E424E" w:rsidRPr="004E424E">
        <w:rPr>
          <w:rFonts w:ascii="Times New Roman" w:hAnsi="Times New Roman" w:cs="Times New Roman"/>
          <w:b/>
          <w:bCs/>
          <w:sz w:val="24"/>
          <w:szCs w:val="24"/>
          <w:lang w:val="ro-RO"/>
        </w:rPr>
        <w:t>Learn</w:t>
      </w:r>
      <w:proofErr w:type="spellEnd"/>
      <w:r w:rsidR="004E424E" w:rsidRPr="004E424E">
        <w:rPr>
          <w:rFonts w:ascii="Times New Roman" w:hAnsi="Times New Roman" w:cs="Times New Roman"/>
          <w:b/>
          <w:bCs/>
          <w:sz w:val="24"/>
          <w:szCs w:val="24"/>
          <w:lang w:val="ro-RO"/>
        </w:rPr>
        <w:t>!</w:t>
      </w:r>
      <w:r w:rsidR="004E424E">
        <w:rPr>
          <w:rFonts w:ascii="Times New Roman" w:hAnsi="Times New Roman" w:cs="Times New Roman"/>
          <w:b/>
          <w:bCs/>
          <w:sz w:val="24"/>
          <w:szCs w:val="24"/>
          <w:lang w:val="ro-RO"/>
        </w:rPr>
        <w:t>”</w:t>
      </w:r>
      <w:r>
        <w:rPr>
          <w:rFonts w:ascii="Times New Roman" w:hAnsi="Times New Roman" w:cs="Times New Roman"/>
          <w:b/>
          <w:bCs/>
          <w:sz w:val="24"/>
          <w:szCs w:val="24"/>
          <w:lang w:val="ro-RO"/>
        </w:rPr>
        <w:t>, în 7 volume, disponibil online gratuit</w:t>
      </w:r>
    </w:p>
    <w:bookmarkEnd w:id="0"/>
    <w:p w:rsidR="00425986" w:rsidRPr="004E424E" w:rsidRDefault="00425986" w:rsidP="009277FB">
      <w:pPr>
        <w:spacing w:after="0" w:line="240" w:lineRule="auto"/>
        <w:jc w:val="both"/>
        <w:rPr>
          <w:rFonts w:ascii="Times New Roman" w:eastAsia="Times New Roman" w:hAnsi="Times New Roman" w:cs="Times New Roman"/>
          <w:color w:val="000000"/>
          <w:sz w:val="24"/>
          <w:szCs w:val="24"/>
          <w:shd w:val="clear" w:color="auto" w:fill="FDFBE4"/>
          <w:lang w:val="ro-RO"/>
        </w:rPr>
      </w:pPr>
    </w:p>
    <w:p w:rsidR="009277FB" w:rsidRPr="004E424E" w:rsidRDefault="00AC1D99" w:rsidP="00425986">
      <w:pPr>
        <w:spacing w:after="0" w:line="240" w:lineRule="auto"/>
        <w:jc w:val="both"/>
        <w:rPr>
          <w:rFonts w:ascii="Times New Roman" w:eastAsia="Times New Roman" w:hAnsi="Times New Roman" w:cs="Times New Roman"/>
          <w:color w:val="000000"/>
          <w:sz w:val="24"/>
          <w:szCs w:val="24"/>
          <w:lang w:val="ro-RO"/>
        </w:rPr>
      </w:pPr>
      <w:r w:rsidRPr="00AC1D99">
        <w:rPr>
          <w:rFonts w:ascii="Times New Roman" w:eastAsia="Times New Roman" w:hAnsi="Times New Roman" w:cs="Times New Roman"/>
          <w:bCs/>
          <w:color w:val="000000" w:themeColor="text1"/>
          <w:sz w:val="24"/>
          <w:szCs w:val="24"/>
          <w:lang w:val="ro-RO"/>
        </w:rPr>
        <w:t>Editura online</w:t>
      </w:r>
      <w:r>
        <w:rPr>
          <w:rFonts w:ascii="Times New Roman" w:eastAsia="Times New Roman" w:hAnsi="Times New Roman" w:cs="Times New Roman"/>
          <w:b/>
          <w:bCs/>
          <w:color w:val="000000" w:themeColor="text1"/>
          <w:sz w:val="24"/>
          <w:szCs w:val="24"/>
          <w:lang w:val="ro-RO"/>
        </w:rPr>
        <w:t xml:space="preserve"> </w:t>
      </w:r>
      <w:proofErr w:type="spellStart"/>
      <w:r w:rsidR="009277FB" w:rsidRPr="009277FB">
        <w:rPr>
          <w:rFonts w:ascii="Times New Roman" w:eastAsia="Times New Roman" w:hAnsi="Times New Roman" w:cs="Times New Roman"/>
          <w:b/>
          <w:bCs/>
          <w:color w:val="000000" w:themeColor="text1"/>
          <w:sz w:val="24"/>
          <w:szCs w:val="24"/>
          <w:lang w:val="ro-RO"/>
        </w:rPr>
        <w:t>Contemporary</w:t>
      </w:r>
      <w:proofErr w:type="spellEnd"/>
      <w:r w:rsidR="009277FB" w:rsidRPr="009277FB">
        <w:rPr>
          <w:rFonts w:ascii="Times New Roman" w:eastAsia="Times New Roman" w:hAnsi="Times New Roman" w:cs="Times New Roman"/>
          <w:b/>
          <w:bCs/>
          <w:color w:val="000000" w:themeColor="text1"/>
          <w:sz w:val="24"/>
          <w:szCs w:val="24"/>
          <w:lang w:val="ro-RO"/>
        </w:rPr>
        <w:t xml:space="preserve"> </w:t>
      </w:r>
      <w:proofErr w:type="spellStart"/>
      <w:r w:rsidR="009277FB" w:rsidRPr="009277FB">
        <w:rPr>
          <w:rFonts w:ascii="Times New Roman" w:eastAsia="Times New Roman" w:hAnsi="Times New Roman" w:cs="Times New Roman"/>
          <w:b/>
          <w:bCs/>
          <w:color w:val="000000" w:themeColor="text1"/>
          <w:sz w:val="24"/>
          <w:szCs w:val="24"/>
          <w:lang w:val="ro-RO"/>
        </w:rPr>
        <w:t>Literature</w:t>
      </w:r>
      <w:proofErr w:type="spellEnd"/>
      <w:r w:rsidR="009277FB" w:rsidRPr="009277FB">
        <w:rPr>
          <w:rFonts w:ascii="Times New Roman" w:eastAsia="Times New Roman" w:hAnsi="Times New Roman" w:cs="Times New Roman"/>
          <w:b/>
          <w:bCs/>
          <w:color w:val="000000" w:themeColor="text1"/>
          <w:sz w:val="24"/>
          <w:szCs w:val="24"/>
          <w:lang w:val="ro-RO"/>
        </w:rPr>
        <w:t xml:space="preserve"> Press</w:t>
      </w:r>
      <w:r>
        <w:rPr>
          <w:rFonts w:ascii="Times New Roman" w:eastAsia="Times New Roman" w:hAnsi="Times New Roman" w:cs="Times New Roman"/>
          <w:b/>
          <w:bCs/>
          <w:color w:val="000000" w:themeColor="text1"/>
          <w:sz w:val="24"/>
          <w:szCs w:val="24"/>
          <w:lang w:val="ro-RO"/>
        </w:rPr>
        <w:t xml:space="preserve">, </w:t>
      </w:r>
      <w:r w:rsidRPr="00AC1D99">
        <w:rPr>
          <w:rFonts w:ascii="Times New Roman" w:eastAsia="Times New Roman" w:hAnsi="Times New Roman" w:cs="Times New Roman"/>
          <w:bCs/>
          <w:color w:val="000000" w:themeColor="text1"/>
          <w:sz w:val="24"/>
          <w:szCs w:val="24"/>
          <w:lang w:val="ro-RO"/>
        </w:rPr>
        <w:t>aflată sub auspiciile următoarelor foruri</w:t>
      </w:r>
      <w:r>
        <w:rPr>
          <w:rFonts w:ascii="Times New Roman" w:eastAsia="Times New Roman" w:hAnsi="Times New Roman" w:cs="Times New Roman"/>
          <w:bCs/>
          <w:color w:val="000000" w:themeColor="text1"/>
          <w:sz w:val="24"/>
          <w:szCs w:val="24"/>
          <w:lang w:val="ro-RO"/>
        </w:rPr>
        <w:t xml:space="preserve">: </w:t>
      </w:r>
      <w:r w:rsidR="009277FB" w:rsidRPr="009277FB">
        <w:rPr>
          <w:rFonts w:ascii="Times New Roman" w:eastAsia="Times New Roman" w:hAnsi="Times New Roman" w:cs="Times New Roman"/>
          <w:bCs/>
          <w:color w:val="000000"/>
          <w:sz w:val="24"/>
          <w:szCs w:val="24"/>
          <w:lang w:val="ro-RO"/>
        </w:rPr>
        <w:t>Universitatea din București</w:t>
      </w:r>
      <w:r w:rsidR="009277FB" w:rsidRPr="004E424E">
        <w:rPr>
          <w:rFonts w:ascii="Times New Roman" w:eastAsia="Times New Roman" w:hAnsi="Times New Roman" w:cs="Times New Roman"/>
          <w:color w:val="000000"/>
          <w:sz w:val="24"/>
          <w:szCs w:val="24"/>
          <w:shd w:val="clear" w:color="auto" w:fill="FDFBE4"/>
          <w:lang w:val="ro-RO"/>
        </w:rPr>
        <w:t xml:space="preserve">, </w:t>
      </w:r>
      <w:r w:rsidR="009277FB" w:rsidRPr="009277FB">
        <w:rPr>
          <w:rFonts w:ascii="Times New Roman" w:eastAsia="Times New Roman" w:hAnsi="Times New Roman" w:cs="Times New Roman"/>
          <w:bCs/>
          <w:color w:val="000000"/>
          <w:sz w:val="24"/>
          <w:szCs w:val="24"/>
          <w:lang w:val="ro-RO"/>
        </w:rPr>
        <w:t>The British Council,</w:t>
      </w:r>
      <w:r w:rsidR="009277FB" w:rsidRPr="004E424E">
        <w:rPr>
          <w:rFonts w:ascii="Times New Roman" w:eastAsia="Times New Roman" w:hAnsi="Times New Roman" w:cs="Times New Roman"/>
          <w:color w:val="000000"/>
          <w:sz w:val="24"/>
          <w:szCs w:val="24"/>
          <w:shd w:val="clear" w:color="auto" w:fill="FDFBE4"/>
          <w:lang w:val="ro-RO"/>
        </w:rPr>
        <w:t xml:space="preserve"> </w:t>
      </w:r>
      <w:r w:rsidR="009277FB" w:rsidRPr="009277FB">
        <w:rPr>
          <w:rFonts w:ascii="Times New Roman" w:eastAsia="Times New Roman" w:hAnsi="Times New Roman" w:cs="Times New Roman"/>
          <w:bCs/>
          <w:color w:val="000000"/>
          <w:sz w:val="24"/>
          <w:szCs w:val="24"/>
          <w:lang w:val="ro-RO"/>
        </w:rPr>
        <w:t>Institutul Cultural Român</w:t>
      </w:r>
      <w:r w:rsidR="009277FB" w:rsidRPr="004E424E">
        <w:rPr>
          <w:rFonts w:ascii="Times New Roman" w:eastAsia="Times New Roman" w:hAnsi="Times New Roman" w:cs="Times New Roman"/>
          <w:color w:val="000000"/>
          <w:sz w:val="24"/>
          <w:szCs w:val="24"/>
          <w:shd w:val="clear" w:color="auto" w:fill="FDFBE4"/>
          <w:lang w:val="ro-RO"/>
        </w:rPr>
        <w:t xml:space="preserve"> </w:t>
      </w:r>
      <w:r w:rsidR="009277FB" w:rsidRPr="009277FB">
        <w:rPr>
          <w:rFonts w:ascii="Times New Roman" w:eastAsia="Times New Roman" w:hAnsi="Times New Roman" w:cs="Times New Roman"/>
          <w:color w:val="000000"/>
          <w:sz w:val="24"/>
          <w:szCs w:val="24"/>
          <w:shd w:val="clear" w:color="auto" w:fill="FDFBE4"/>
          <w:lang w:val="ro-RO"/>
        </w:rPr>
        <w:t>și</w:t>
      </w:r>
      <w:r w:rsidR="009277FB" w:rsidRPr="004E424E">
        <w:rPr>
          <w:rFonts w:ascii="Times New Roman" w:eastAsia="Times New Roman" w:hAnsi="Times New Roman" w:cs="Times New Roman"/>
          <w:color w:val="000000"/>
          <w:sz w:val="24"/>
          <w:szCs w:val="24"/>
          <w:shd w:val="clear" w:color="auto" w:fill="FDFBE4"/>
          <w:lang w:val="ro-RO"/>
        </w:rPr>
        <w:t xml:space="preserve"> </w:t>
      </w:r>
      <w:r w:rsidR="009277FB" w:rsidRPr="009277FB">
        <w:rPr>
          <w:rFonts w:ascii="Times New Roman" w:eastAsia="Times New Roman" w:hAnsi="Times New Roman" w:cs="Times New Roman"/>
          <w:bCs/>
          <w:color w:val="000000"/>
          <w:sz w:val="24"/>
          <w:szCs w:val="24"/>
          <w:lang w:val="ro-RO"/>
        </w:rPr>
        <w:t>Uniunea Scriitorilor din România</w:t>
      </w:r>
      <w:r w:rsidR="009277FB" w:rsidRPr="004E424E">
        <w:rPr>
          <w:rFonts w:ascii="Times New Roman" w:eastAsia="Times New Roman" w:hAnsi="Times New Roman" w:cs="Times New Roman"/>
          <w:bCs/>
          <w:color w:val="000000"/>
          <w:sz w:val="24"/>
          <w:szCs w:val="24"/>
          <w:lang w:val="ro-RO"/>
        </w:rPr>
        <w:t xml:space="preserve">, </w:t>
      </w:r>
      <w:r w:rsidR="009277FB" w:rsidRPr="004E424E">
        <w:rPr>
          <w:rFonts w:ascii="Times New Roman" w:eastAsia="Times New Roman" w:hAnsi="Times New Roman" w:cs="Times New Roman"/>
          <w:color w:val="000000"/>
          <w:sz w:val="24"/>
          <w:szCs w:val="24"/>
          <w:lang w:val="ro-RO"/>
        </w:rPr>
        <w:t>a</w:t>
      </w:r>
      <w:r w:rsidR="009277FB" w:rsidRPr="009277FB">
        <w:rPr>
          <w:rFonts w:ascii="Times New Roman" w:eastAsia="Times New Roman" w:hAnsi="Times New Roman" w:cs="Times New Roman"/>
          <w:color w:val="000000"/>
          <w:sz w:val="24"/>
          <w:szCs w:val="24"/>
          <w:lang w:val="ro-RO"/>
        </w:rPr>
        <w:t>nunță publicarea manualului</w:t>
      </w:r>
      <w:r w:rsidR="009277FB" w:rsidRPr="004E424E">
        <w:rPr>
          <w:rFonts w:ascii="Times New Roman" w:eastAsia="Times New Roman" w:hAnsi="Times New Roman" w:cs="Times New Roman"/>
          <w:color w:val="000000"/>
          <w:sz w:val="24"/>
          <w:szCs w:val="24"/>
          <w:lang w:val="ro-RO"/>
        </w:rPr>
        <w:t xml:space="preserve"> de limba engleză „Metoda Lidia Vianu: </w:t>
      </w:r>
      <w:proofErr w:type="spellStart"/>
      <w:r w:rsidR="009277FB" w:rsidRPr="004E424E">
        <w:rPr>
          <w:rFonts w:ascii="Times New Roman" w:eastAsia="Times New Roman" w:hAnsi="Times New Roman" w:cs="Times New Roman"/>
          <w:color w:val="000000"/>
          <w:sz w:val="24"/>
          <w:szCs w:val="24"/>
          <w:lang w:val="ro-RO"/>
        </w:rPr>
        <w:t>Smile</w:t>
      </w:r>
      <w:proofErr w:type="spellEnd"/>
      <w:r w:rsidR="009277FB" w:rsidRPr="004E424E">
        <w:rPr>
          <w:rFonts w:ascii="Times New Roman" w:eastAsia="Times New Roman" w:hAnsi="Times New Roman" w:cs="Times New Roman"/>
          <w:color w:val="000000"/>
          <w:sz w:val="24"/>
          <w:szCs w:val="24"/>
          <w:lang w:val="ro-RO"/>
        </w:rPr>
        <w:t xml:space="preserve"> </w:t>
      </w:r>
      <w:proofErr w:type="spellStart"/>
      <w:r w:rsidR="009277FB" w:rsidRPr="004E424E">
        <w:rPr>
          <w:rFonts w:ascii="Times New Roman" w:eastAsia="Times New Roman" w:hAnsi="Times New Roman" w:cs="Times New Roman"/>
          <w:color w:val="000000"/>
          <w:sz w:val="24"/>
          <w:szCs w:val="24"/>
          <w:lang w:val="ro-RO"/>
        </w:rPr>
        <w:t>and</w:t>
      </w:r>
      <w:proofErr w:type="spellEnd"/>
      <w:r w:rsidR="009277FB" w:rsidRPr="004E424E">
        <w:rPr>
          <w:rFonts w:ascii="Times New Roman" w:eastAsia="Times New Roman" w:hAnsi="Times New Roman" w:cs="Times New Roman"/>
          <w:color w:val="000000"/>
          <w:sz w:val="24"/>
          <w:szCs w:val="24"/>
          <w:lang w:val="ro-RO"/>
        </w:rPr>
        <w:t xml:space="preserve"> </w:t>
      </w:r>
      <w:proofErr w:type="spellStart"/>
      <w:r w:rsidR="009277FB" w:rsidRPr="004E424E">
        <w:rPr>
          <w:rFonts w:ascii="Times New Roman" w:eastAsia="Times New Roman" w:hAnsi="Times New Roman" w:cs="Times New Roman"/>
          <w:color w:val="000000"/>
          <w:sz w:val="24"/>
          <w:szCs w:val="24"/>
          <w:lang w:val="ro-RO"/>
        </w:rPr>
        <w:t>Learn</w:t>
      </w:r>
      <w:proofErr w:type="spellEnd"/>
      <w:r w:rsidR="009277FB" w:rsidRPr="004E424E">
        <w:rPr>
          <w:rFonts w:ascii="Times New Roman" w:eastAsia="Times New Roman" w:hAnsi="Times New Roman" w:cs="Times New Roman"/>
          <w:color w:val="000000"/>
          <w:sz w:val="24"/>
          <w:szCs w:val="24"/>
          <w:lang w:val="ro-RO"/>
        </w:rPr>
        <w:t>!” în 7 volume.</w:t>
      </w:r>
    </w:p>
    <w:p w:rsidR="009277FB" w:rsidRPr="009277FB" w:rsidRDefault="009277FB" w:rsidP="00425986">
      <w:pPr>
        <w:spacing w:after="0" w:line="240" w:lineRule="auto"/>
        <w:jc w:val="both"/>
        <w:rPr>
          <w:rFonts w:ascii="Times New Roman" w:eastAsia="Times New Roman" w:hAnsi="Times New Roman" w:cs="Times New Roman"/>
          <w:color w:val="000000"/>
          <w:sz w:val="24"/>
          <w:szCs w:val="24"/>
          <w:lang w:val="ro-RO"/>
        </w:rPr>
      </w:pPr>
    </w:p>
    <w:p w:rsidR="009277FB" w:rsidRPr="004E424E" w:rsidRDefault="009277FB" w:rsidP="00425986">
      <w:pPr>
        <w:jc w:val="both"/>
        <w:rPr>
          <w:rFonts w:ascii="Times New Roman" w:hAnsi="Times New Roman" w:cs="Times New Roman"/>
          <w:sz w:val="24"/>
          <w:szCs w:val="24"/>
          <w:lang w:val="ro-RO"/>
        </w:rPr>
      </w:pPr>
      <w:r w:rsidRPr="004E424E">
        <w:rPr>
          <w:rFonts w:ascii="Times New Roman" w:hAnsi="Times New Roman" w:cs="Times New Roman"/>
          <w:sz w:val="24"/>
          <w:szCs w:val="24"/>
          <w:lang w:val="ro-RO"/>
        </w:rPr>
        <w:t xml:space="preserve">Descărcarea manualului este </w:t>
      </w:r>
      <w:r w:rsidRPr="004E424E">
        <w:rPr>
          <w:rFonts w:ascii="Times New Roman" w:hAnsi="Times New Roman" w:cs="Times New Roman"/>
          <w:b/>
          <w:bCs/>
          <w:sz w:val="24"/>
          <w:szCs w:val="24"/>
          <w:lang w:val="ro-RO"/>
        </w:rPr>
        <w:t>gratuită,</w:t>
      </w:r>
      <w:r w:rsidRPr="004E424E">
        <w:rPr>
          <w:rFonts w:ascii="Times New Roman" w:hAnsi="Times New Roman" w:cs="Times New Roman"/>
          <w:sz w:val="24"/>
          <w:szCs w:val="24"/>
          <w:lang w:val="ro-RO"/>
        </w:rPr>
        <w:t xml:space="preserve"> așa cum este descărcarea oricărei cărți publicate de CLP. Astfel, editura speră ca </w:t>
      </w:r>
      <w:r w:rsidR="00313370">
        <w:rPr>
          <w:rFonts w:ascii="Times New Roman" w:hAnsi="Times New Roman" w:cs="Times New Roman"/>
          <w:sz w:val="24"/>
          <w:szCs w:val="24"/>
          <w:lang w:val="ro-RO"/>
        </w:rPr>
        <w:t>acesta</w:t>
      </w:r>
      <w:r w:rsidRPr="004E424E">
        <w:rPr>
          <w:rFonts w:ascii="Times New Roman" w:hAnsi="Times New Roman" w:cs="Times New Roman"/>
          <w:sz w:val="24"/>
          <w:szCs w:val="24"/>
          <w:lang w:val="ro-RO"/>
        </w:rPr>
        <w:t xml:space="preserve"> să ajungă la copiii, tinerii și adulții din toate colțurile țării. Fiind vorba de un manual cu cheie, el se poate folosi nu numai în orele de clasă, ci și pentru lucrul individual. Pentru a descărca acest manual, care are 7 volume, sunt necesare doar un calculator și o imprimantă.</w:t>
      </w:r>
    </w:p>
    <w:p w:rsidR="009277FB" w:rsidRPr="004E424E" w:rsidRDefault="009277FB" w:rsidP="00425986">
      <w:pPr>
        <w:jc w:val="both"/>
        <w:rPr>
          <w:rFonts w:ascii="Times New Roman" w:hAnsi="Times New Roman" w:cs="Times New Roman"/>
          <w:sz w:val="24"/>
          <w:szCs w:val="24"/>
          <w:lang w:val="ro-RO"/>
        </w:rPr>
      </w:pPr>
      <w:r w:rsidRPr="004E424E">
        <w:rPr>
          <w:rFonts w:ascii="Times New Roman" w:hAnsi="Times New Roman" w:cs="Times New Roman"/>
          <w:sz w:val="24"/>
          <w:szCs w:val="24"/>
          <w:lang w:val="ro-RO"/>
        </w:rPr>
        <w:t>Unealta de căpătâi folosită este traducerea din limba română în limba engleză, pe două coloane alăturate. Manualul se înscrie în tradiția anglisticii românești. El pornește de la ideea că, desigur, este esențial să imităm vorbitorii nativi, dar simpla imitare a unor propoziții neexplicate gramatical este un mod de învățare păgubos, care nu duce prea departe.</w:t>
      </w:r>
    </w:p>
    <w:p w:rsidR="009277FB" w:rsidRPr="004E424E" w:rsidRDefault="009277FB" w:rsidP="00425986">
      <w:pPr>
        <w:jc w:val="both"/>
        <w:rPr>
          <w:rFonts w:ascii="Times New Roman" w:hAnsi="Times New Roman" w:cs="Times New Roman"/>
          <w:sz w:val="24"/>
          <w:szCs w:val="24"/>
          <w:lang w:val="ro-RO"/>
        </w:rPr>
      </w:pPr>
      <w:r w:rsidRPr="004E424E">
        <w:rPr>
          <w:rFonts w:ascii="Times New Roman" w:hAnsi="Times New Roman" w:cs="Times New Roman"/>
          <w:b/>
          <w:bCs/>
          <w:sz w:val="24"/>
          <w:szCs w:val="24"/>
          <w:lang w:val="ro-RO"/>
        </w:rPr>
        <w:t>Metoda Lidia Vianu</w:t>
      </w:r>
      <w:r w:rsidRPr="004E424E">
        <w:rPr>
          <w:rFonts w:ascii="Times New Roman" w:hAnsi="Times New Roman" w:cs="Times New Roman"/>
          <w:sz w:val="24"/>
          <w:szCs w:val="24"/>
          <w:lang w:val="ro-RO"/>
        </w:rPr>
        <w:t xml:space="preserve"> include narațiune și personaje hazlii. Acestea facilitează p</w:t>
      </w:r>
      <w:r w:rsidR="004E424E">
        <w:rPr>
          <w:rFonts w:ascii="Times New Roman" w:hAnsi="Times New Roman" w:cs="Times New Roman"/>
          <w:sz w:val="24"/>
          <w:szCs w:val="24"/>
          <w:lang w:val="ro-RO"/>
        </w:rPr>
        <w:t xml:space="preserve">rocesul de memorare a situației – </w:t>
      </w:r>
      <w:r w:rsidRPr="004E424E">
        <w:rPr>
          <w:rFonts w:ascii="Times New Roman" w:hAnsi="Times New Roman" w:cs="Times New Roman"/>
          <w:sz w:val="24"/>
          <w:szCs w:val="24"/>
          <w:lang w:val="ro-RO"/>
        </w:rPr>
        <w:t>lucru foarte important în învățarea unei limbi străine. Profesorul poate pune întrebări, poate discuta datele povestirii, poate cere cursanților să scrie alt final, altă poveste, cu aceleași timpuri, părți de vorbire, sintaxă, etc. Explicațiile teoretice apar numai în câteva scheme practice, care sunt aplicate în toate cele șapte volume. Au fost adăugate sistematic liste de cuvinte, pentru a îmbogăți vocabularul cursantului. Aceste cuvinte se repetă de mai multe ori în întregul manual.</w:t>
      </w:r>
    </w:p>
    <w:p w:rsidR="009277FB" w:rsidRPr="004E424E" w:rsidRDefault="000E2F7C" w:rsidP="00425986">
      <w:pPr>
        <w:jc w:val="both"/>
        <w:rPr>
          <w:rFonts w:ascii="Times New Roman" w:hAnsi="Times New Roman" w:cs="Times New Roman"/>
          <w:sz w:val="24"/>
          <w:szCs w:val="24"/>
          <w:lang w:val="ro-RO"/>
        </w:rPr>
      </w:pPr>
      <w:r>
        <w:rPr>
          <w:rFonts w:ascii="Times New Roman" w:hAnsi="Times New Roman" w:cs="Times New Roman"/>
          <w:sz w:val="24"/>
          <w:szCs w:val="24"/>
          <w:lang w:val="ro-RO"/>
        </w:rPr>
        <w:t>Autoarea a refuzat orice imagine și a</w:t>
      </w:r>
      <w:r w:rsidR="009277FB" w:rsidRPr="004E424E">
        <w:rPr>
          <w:rFonts w:ascii="Times New Roman" w:hAnsi="Times New Roman" w:cs="Times New Roman"/>
          <w:sz w:val="24"/>
          <w:szCs w:val="24"/>
          <w:lang w:val="ro-RO"/>
        </w:rPr>
        <w:t xml:space="preserve"> simplificat grafica paginii la maximum, dând volumelor un aspect de vechi caiet dictando, tocmai pentru ca atenția să se concentreze asupra gândirii. Poate unii se vor distra cu povestirile gramaticale, dar, în primul rând, vor învăța limba engleză nu prin joacă, ci prin gramatica ei, folosindu-și inteligența.</w:t>
      </w:r>
    </w:p>
    <w:p w:rsidR="003B10C1" w:rsidRPr="004E424E" w:rsidRDefault="004E424E" w:rsidP="00425986">
      <w:pPr>
        <w:jc w:val="both"/>
        <w:rPr>
          <w:rFonts w:ascii="Times New Roman" w:hAnsi="Times New Roman" w:cs="Times New Roman"/>
          <w:sz w:val="24"/>
          <w:szCs w:val="24"/>
          <w:lang w:val="ro-RO"/>
        </w:rPr>
      </w:pPr>
      <w:r>
        <w:rPr>
          <w:rFonts w:ascii="Times New Roman" w:hAnsi="Times New Roman" w:cs="Times New Roman"/>
          <w:b/>
          <w:bCs/>
          <w:sz w:val="24"/>
          <w:szCs w:val="24"/>
          <w:lang w:val="ro-RO"/>
        </w:rPr>
        <w:t>„</w:t>
      </w:r>
      <w:r w:rsidR="009277FB" w:rsidRPr="004E424E">
        <w:rPr>
          <w:rFonts w:ascii="Times New Roman" w:hAnsi="Times New Roman" w:cs="Times New Roman"/>
          <w:b/>
          <w:bCs/>
          <w:sz w:val="24"/>
          <w:szCs w:val="24"/>
          <w:lang w:val="ro-RO"/>
        </w:rPr>
        <w:t xml:space="preserve">Metoda Lidia Vianu. </w:t>
      </w:r>
      <w:proofErr w:type="spellStart"/>
      <w:r w:rsidR="009277FB" w:rsidRPr="004E424E">
        <w:rPr>
          <w:rFonts w:ascii="Times New Roman" w:hAnsi="Times New Roman" w:cs="Times New Roman"/>
          <w:b/>
          <w:bCs/>
          <w:sz w:val="24"/>
          <w:szCs w:val="24"/>
          <w:lang w:val="ro-RO"/>
        </w:rPr>
        <w:t>Smile</w:t>
      </w:r>
      <w:proofErr w:type="spellEnd"/>
      <w:r w:rsidR="009277FB" w:rsidRPr="004E424E">
        <w:rPr>
          <w:rFonts w:ascii="Times New Roman" w:hAnsi="Times New Roman" w:cs="Times New Roman"/>
          <w:b/>
          <w:bCs/>
          <w:sz w:val="24"/>
          <w:szCs w:val="24"/>
          <w:lang w:val="ro-RO"/>
        </w:rPr>
        <w:t xml:space="preserve"> </w:t>
      </w:r>
      <w:proofErr w:type="spellStart"/>
      <w:r w:rsidR="009277FB" w:rsidRPr="004E424E">
        <w:rPr>
          <w:rFonts w:ascii="Times New Roman" w:hAnsi="Times New Roman" w:cs="Times New Roman"/>
          <w:b/>
          <w:bCs/>
          <w:sz w:val="24"/>
          <w:szCs w:val="24"/>
          <w:lang w:val="ro-RO"/>
        </w:rPr>
        <w:t>and</w:t>
      </w:r>
      <w:proofErr w:type="spellEnd"/>
      <w:r w:rsidR="009277FB" w:rsidRPr="004E424E">
        <w:rPr>
          <w:rFonts w:ascii="Times New Roman" w:hAnsi="Times New Roman" w:cs="Times New Roman"/>
          <w:b/>
          <w:bCs/>
          <w:sz w:val="24"/>
          <w:szCs w:val="24"/>
          <w:lang w:val="ro-RO"/>
        </w:rPr>
        <w:t xml:space="preserve"> </w:t>
      </w:r>
      <w:proofErr w:type="spellStart"/>
      <w:r w:rsidR="009277FB" w:rsidRPr="004E424E">
        <w:rPr>
          <w:rFonts w:ascii="Times New Roman" w:hAnsi="Times New Roman" w:cs="Times New Roman"/>
          <w:b/>
          <w:bCs/>
          <w:sz w:val="24"/>
          <w:szCs w:val="24"/>
          <w:lang w:val="ro-RO"/>
        </w:rPr>
        <w:t>Learn</w:t>
      </w:r>
      <w:proofErr w:type="spellEnd"/>
      <w:r w:rsidR="009277FB" w:rsidRPr="004E424E">
        <w:rPr>
          <w:rFonts w:ascii="Times New Roman" w:hAnsi="Times New Roman" w:cs="Times New Roman"/>
          <w:b/>
          <w:bCs/>
          <w:sz w:val="24"/>
          <w:szCs w:val="24"/>
          <w:lang w:val="ro-RO"/>
        </w:rPr>
        <w:t>! Învățați inteligent. Învățați gramatica, în 7 volume,</w:t>
      </w:r>
      <w:r w:rsidR="009277FB" w:rsidRPr="004E424E">
        <w:rPr>
          <w:rFonts w:ascii="Times New Roman" w:hAnsi="Times New Roman" w:cs="Times New Roman"/>
          <w:sz w:val="24"/>
          <w:szCs w:val="24"/>
          <w:lang w:val="ro-RO"/>
        </w:rPr>
        <w:t xml:space="preserve"> se lansează oficial pe </w:t>
      </w:r>
      <w:r w:rsidR="009277FB" w:rsidRPr="004E424E">
        <w:rPr>
          <w:rFonts w:ascii="Times New Roman" w:hAnsi="Times New Roman" w:cs="Times New Roman"/>
          <w:b/>
          <w:sz w:val="24"/>
          <w:szCs w:val="24"/>
          <w:lang w:val="ro-RO"/>
        </w:rPr>
        <w:t>21 decembrie 2021</w:t>
      </w:r>
      <w:r w:rsidR="009277FB" w:rsidRPr="004E424E">
        <w:rPr>
          <w:rFonts w:ascii="Times New Roman" w:hAnsi="Times New Roman" w:cs="Times New Roman"/>
          <w:sz w:val="24"/>
          <w:szCs w:val="24"/>
          <w:lang w:val="ro-RO"/>
        </w:rPr>
        <w:t xml:space="preserve">, dar </w:t>
      </w:r>
      <w:r w:rsidR="009277FB" w:rsidRPr="004E424E">
        <w:rPr>
          <w:rFonts w:ascii="Times New Roman" w:hAnsi="Times New Roman" w:cs="Times New Roman"/>
          <w:b/>
          <w:sz w:val="24"/>
          <w:szCs w:val="24"/>
          <w:lang w:val="ro-RO"/>
        </w:rPr>
        <w:t>volumele pot fi consultate și descărcate din acest moment</w:t>
      </w:r>
      <w:r w:rsidR="009277FB" w:rsidRPr="004E424E">
        <w:rPr>
          <w:rFonts w:ascii="Times New Roman" w:hAnsi="Times New Roman" w:cs="Times New Roman"/>
          <w:sz w:val="24"/>
          <w:szCs w:val="24"/>
          <w:lang w:val="ro-RO"/>
        </w:rPr>
        <w:t xml:space="preserve"> la următoarele adrese de internet:</w:t>
      </w:r>
      <w:r w:rsidR="00425986" w:rsidRPr="004E424E">
        <w:rPr>
          <w:rFonts w:ascii="Times New Roman" w:hAnsi="Times New Roman" w:cs="Times New Roman"/>
          <w:sz w:val="24"/>
          <w:szCs w:val="24"/>
          <w:lang w:val="ro-RO"/>
        </w:rPr>
        <w:t xml:space="preserve"> </w:t>
      </w:r>
      <w:hyperlink r:id="rId4" w:history="1">
        <w:r w:rsidR="00425986" w:rsidRPr="004E424E">
          <w:rPr>
            <w:rStyle w:val="Hyperlink"/>
            <w:rFonts w:ascii="Times New Roman" w:hAnsi="Times New Roman" w:cs="Times New Roman"/>
            <w:b/>
            <w:sz w:val="24"/>
            <w:szCs w:val="24"/>
            <w:lang w:val="ro-RO"/>
          </w:rPr>
          <w:t>l</w:t>
        </w:r>
        <w:r w:rsidR="009277FB" w:rsidRPr="004E424E">
          <w:rPr>
            <w:rStyle w:val="Hyperlink"/>
            <w:rFonts w:ascii="Times New Roman" w:hAnsi="Times New Roman" w:cs="Times New Roman"/>
            <w:b/>
            <w:sz w:val="24"/>
            <w:szCs w:val="24"/>
            <w:lang w:val="ro-RO"/>
          </w:rPr>
          <w:t>ink comun</w:t>
        </w:r>
      </w:hyperlink>
      <w:r w:rsidR="00425986" w:rsidRPr="004E424E">
        <w:rPr>
          <w:rFonts w:ascii="Times New Roman" w:hAnsi="Times New Roman" w:cs="Times New Roman"/>
          <w:b/>
          <w:sz w:val="24"/>
          <w:szCs w:val="24"/>
          <w:lang w:val="ro-RO"/>
        </w:rPr>
        <w:t xml:space="preserve">, </w:t>
      </w:r>
      <w:hyperlink r:id="rId5" w:history="1">
        <w:r w:rsidR="00425986" w:rsidRPr="004E424E">
          <w:rPr>
            <w:rStyle w:val="Hyperlink"/>
            <w:rFonts w:ascii="Times New Roman" w:hAnsi="Times New Roman" w:cs="Times New Roman"/>
            <w:b/>
            <w:sz w:val="24"/>
            <w:szCs w:val="24"/>
            <w:lang w:val="ro-RO"/>
          </w:rPr>
          <w:t>v</w:t>
        </w:r>
        <w:r w:rsidR="009277FB" w:rsidRPr="004E424E">
          <w:rPr>
            <w:rStyle w:val="Hyperlink"/>
            <w:rFonts w:ascii="Times New Roman" w:hAnsi="Times New Roman" w:cs="Times New Roman"/>
            <w:b/>
            <w:sz w:val="24"/>
            <w:szCs w:val="24"/>
            <w:lang w:val="ro-RO"/>
          </w:rPr>
          <w:t>olumul 1</w:t>
        </w:r>
      </w:hyperlink>
      <w:r w:rsidR="00425986" w:rsidRPr="004E424E">
        <w:rPr>
          <w:rFonts w:ascii="Times New Roman" w:hAnsi="Times New Roman" w:cs="Times New Roman"/>
          <w:b/>
          <w:sz w:val="24"/>
          <w:szCs w:val="24"/>
          <w:lang w:val="ro-RO"/>
        </w:rPr>
        <w:t xml:space="preserve">, </w:t>
      </w:r>
      <w:hyperlink r:id="rId6" w:history="1">
        <w:r w:rsidR="00425986" w:rsidRPr="004E424E">
          <w:rPr>
            <w:rStyle w:val="Hyperlink"/>
            <w:rFonts w:ascii="Times New Roman" w:hAnsi="Times New Roman" w:cs="Times New Roman"/>
            <w:b/>
            <w:sz w:val="24"/>
            <w:szCs w:val="24"/>
            <w:lang w:val="ro-RO"/>
          </w:rPr>
          <w:t>volumul 2</w:t>
        </w:r>
      </w:hyperlink>
      <w:r w:rsidR="00425986" w:rsidRPr="004E424E">
        <w:rPr>
          <w:rFonts w:ascii="Times New Roman" w:hAnsi="Times New Roman" w:cs="Times New Roman"/>
          <w:b/>
          <w:sz w:val="24"/>
          <w:szCs w:val="24"/>
          <w:lang w:val="ro-RO"/>
        </w:rPr>
        <w:t xml:space="preserve">, </w:t>
      </w:r>
      <w:hyperlink r:id="rId7" w:history="1">
        <w:r w:rsidR="00425986" w:rsidRPr="004E424E">
          <w:rPr>
            <w:rStyle w:val="Hyperlink"/>
            <w:rFonts w:ascii="Times New Roman" w:hAnsi="Times New Roman" w:cs="Times New Roman"/>
            <w:b/>
            <w:sz w:val="24"/>
            <w:szCs w:val="24"/>
            <w:lang w:val="ro-RO"/>
          </w:rPr>
          <w:t>volumul 3</w:t>
        </w:r>
      </w:hyperlink>
      <w:r w:rsidR="00425986" w:rsidRPr="004E424E">
        <w:rPr>
          <w:rFonts w:ascii="Times New Roman" w:hAnsi="Times New Roman" w:cs="Times New Roman"/>
          <w:b/>
          <w:sz w:val="24"/>
          <w:szCs w:val="24"/>
          <w:lang w:val="ro-RO"/>
        </w:rPr>
        <w:t xml:space="preserve">, </w:t>
      </w:r>
      <w:hyperlink r:id="rId8" w:history="1">
        <w:r w:rsidR="00425986" w:rsidRPr="004E424E">
          <w:rPr>
            <w:rStyle w:val="Hyperlink"/>
            <w:rFonts w:ascii="Times New Roman" w:hAnsi="Times New Roman" w:cs="Times New Roman"/>
            <w:b/>
            <w:sz w:val="24"/>
            <w:szCs w:val="24"/>
            <w:lang w:val="ro-RO"/>
          </w:rPr>
          <w:t>volumul 4</w:t>
        </w:r>
      </w:hyperlink>
      <w:r w:rsidR="00425986" w:rsidRPr="004E424E">
        <w:rPr>
          <w:rFonts w:ascii="Times New Roman" w:hAnsi="Times New Roman" w:cs="Times New Roman"/>
          <w:b/>
          <w:sz w:val="24"/>
          <w:szCs w:val="24"/>
          <w:lang w:val="ro-RO"/>
        </w:rPr>
        <w:t xml:space="preserve">, </w:t>
      </w:r>
      <w:hyperlink r:id="rId9" w:history="1">
        <w:r w:rsidR="00425986" w:rsidRPr="004E424E">
          <w:rPr>
            <w:rStyle w:val="Hyperlink"/>
            <w:rFonts w:ascii="Times New Roman" w:hAnsi="Times New Roman" w:cs="Times New Roman"/>
            <w:b/>
            <w:sz w:val="24"/>
            <w:szCs w:val="24"/>
            <w:lang w:val="ro-RO"/>
          </w:rPr>
          <w:t>volumul 5</w:t>
        </w:r>
      </w:hyperlink>
      <w:r w:rsidR="00425986" w:rsidRPr="004E424E">
        <w:rPr>
          <w:rFonts w:ascii="Times New Roman" w:hAnsi="Times New Roman" w:cs="Times New Roman"/>
          <w:b/>
          <w:sz w:val="24"/>
          <w:szCs w:val="24"/>
          <w:lang w:val="ro-RO"/>
        </w:rPr>
        <w:t xml:space="preserve">, </w:t>
      </w:r>
      <w:hyperlink r:id="rId10" w:history="1">
        <w:r w:rsidR="00425986" w:rsidRPr="004E424E">
          <w:rPr>
            <w:rStyle w:val="Hyperlink"/>
            <w:rFonts w:ascii="Times New Roman" w:hAnsi="Times New Roman" w:cs="Times New Roman"/>
            <w:b/>
            <w:sz w:val="24"/>
            <w:szCs w:val="24"/>
            <w:lang w:val="ro-RO"/>
          </w:rPr>
          <w:t>volumul 6</w:t>
        </w:r>
      </w:hyperlink>
      <w:r w:rsidR="00425986" w:rsidRPr="004E424E">
        <w:rPr>
          <w:rFonts w:ascii="Times New Roman" w:hAnsi="Times New Roman" w:cs="Times New Roman"/>
          <w:b/>
          <w:sz w:val="24"/>
          <w:szCs w:val="24"/>
          <w:lang w:val="ro-RO"/>
        </w:rPr>
        <w:t xml:space="preserve">, </w:t>
      </w:r>
      <w:hyperlink r:id="rId11" w:history="1">
        <w:r w:rsidR="00425986" w:rsidRPr="004E424E">
          <w:rPr>
            <w:rStyle w:val="Hyperlink"/>
            <w:rFonts w:ascii="Times New Roman" w:hAnsi="Times New Roman" w:cs="Times New Roman"/>
            <w:b/>
            <w:sz w:val="24"/>
            <w:szCs w:val="24"/>
            <w:lang w:val="ro-RO"/>
          </w:rPr>
          <w:t>volumul 7</w:t>
        </w:r>
      </w:hyperlink>
      <w:r w:rsidR="00425986" w:rsidRPr="004E424E">
        <w:rPr>
          <w:rFonts w:ascii="Times New Roman" w:hAnsi="Times New Roman" w:cs="Times New Roman"/>
          <w:b/>
          <w:sz w:val="24"/>
          <w:szCs w:val="24"/>
          <w:lang w:val="ro-RO"/>
        </w:rPr>
        <w:t>.</w:t>
      </w:r>
    </w:p>
    <w:sectPr w:rsidR="003B10C1" w:rsidRPr="004E424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77FB"/>
    <w:rsid w:val="000E2F7C"/>
    <w:rsid w:val="00313370"/>
    <w:rsid w:val="003B10C1"/>
    <w:rsid w:val="00425986"/>
    <w:rsid w:val="004E424E"/>
    <w:rsid w:val="009277FB"/>
    <w:rsid w:val="00AC1D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AC3A37E-27D0-48C8-AA5A-B665AF565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277F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1490186">
      <w:bodyDiv w:val="1"/>
      <w:marLeft w:val="0"/>
      <w:marRight w:val="0"/>
      <w:marTop w:val="0"/>
      <w:marBottom w:val="0"/>
      <w:divBdr>
        <w:top w:val="none" w:sz="0" w:space="0" w:color="auto"/>
        <w:left w:val="none" w:sz="0" w:space="0" w:color="auto"/>
        <w:bottom w:val="none" w:sz="0" w:space="0" w:color="auto"/>
        <w:right w:val="none" w:sz="0" w:space="0" w:color="auto"/>
      </w:divBdr>
    </w:div>
    <w:div w:id="1908224370">
      <w:bodyDiv w:val="1"/>
      <w:marLeft w:val="0"/>
      <w:marRight w:val="0"/>
      <w:marTop w:val="0"/>
      <w:marBottom w:val="0"/>
      <w:divBdr>
        <w:top w:val="none" w:sz="0" w:space="0" w:color="auto"/>
        <w:left w:val="none" w:sz="0" w:space="0" w:color="auto"/>
        <w:bottom w:val="none" w:sz="0" w:space="0" w:color="auto"/>
        <w:right w:val="none" w:sz="0" w:space="0" w:color="auto"/>
      </w:divBdr>
    </w:div>
    <w:div w:id="2062318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itura.mttlc.ro/metoda-lidia-vianu-volumul-4.html"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editura.mttlc.ro/metoda-lidia-vianu-volumul-3.html"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ditura.mttlc.ro/metoda-lidia-vianu-volumul-2.html" TargetMode="External"/><Relationship Id="rId11" Type="http://schemas.openxmlformats.org/officeDocument/2006/relationships/hyperlink" Target="https://editura.mttlc.ro/metoda-lidia-vianu-volumul-7.html" TargetMode="External"/><Relationship Id="rId5" Type="http://schemas.openxmlformats.org/officeDocument/2006/relationships/hyperlink" Target="https://editura.mttlc.ro/metoda-lidia-vianu-volumul-1.html" TargetMode="External"/><Relationship Id="rId10" Type="http://schemas.openxmlformats.org/officeDocument/2006/relationships/hyperlink" Target="https://editura.mttlc.ro/metoda-lidia-vianu-volumul-6.html" TargetMode="External"/><Relationship Id="rId4" Type="http://schemas.openxmlformats.org/officeDocument/2006/relationships/hyperlink" Target="https://editura.mttlc.ro/metoda-lidia-vianu-7-volume.html" TargetMode="External"/><Relationship Id="rId9" Type="http://schemas.openxmlformats.org/officeDocument/2006/relationships/hyperlink" Target="https://editura.mttlc.ro/metoda-lidia-vianu-volumul-5.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455</Words>
  <Characters>2596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Andreea Carstea</dc:creator>
  <cp:keywords/>
  <dc:description/>
  <cp:lastModifiedBy>Elena Andreea Carstea</cp:lastModifiedBy>
  <cp:revision>3</cp:revision>
  <dcterms:created xsi:type="dcterms:W3CDTF">2021-12-08T10:13:00Z</dcterms:created>
  <dcterms:modified xsi:type="dcterms:W3CDTF">2021-12-08T10:58:00Z</dcterms:modified>
</cp:coreProperties>
</file>