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758EF" w14:textId="697D70E3" w:rsidR="008D008F" w:rsidRPr="00174FEE" w:rsidRDefault="008D008F" w:rsidP="00B422A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174F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O nouă vizită oficială pe </w:t>
      </w:r>
      <w:r w:rsidR="00174FEE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b/>
          <w:sz w:val="24"/>
          <w:szCs w:val="24"/>
          <w:lang w:val="ro-RO"/>
        </w:rPr>
        <w:t>antierul clădirii fostului azil „Elena Doamna”, monument istoric aflat în patrimoniul UB</w:t>
      </w:r>
    </w:p>
    <w:p w14:paraId="216D0962" w14:textId="509182C6" w:rsidR="00B422A4" w:rsidRPr="00174FEE" w:rsidRDefault="00B422A4" w:rsidP="00B422A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FEE">
        <w:rPr>
          <w:rFonts w:ascii="Times New Roman" w:hAnsi="Times New Roman" w:cs="Times New Roman"/>
          <w:b/>
          <w:sz w:val="24"/>
          <w:szCs w:val="24"/>
          <w:lang w:val="ro-RO"/>
        </w:rPr>
        <w:t>Joi, 16 decembrie 2021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, reprezentanți ai Universității din Bucure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ti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ai Ministerului Lucrărilor Publice, Dezvoltării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i Administra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iei (MLPDA) au efectuat o vizită oficială pe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antierul clădirii fostului azil „Elena Doamna”, monument istoric aflat în patrimoniul UB.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Totodată, la eveniment au fost prezenți delegați ai Companiei Naționale de Investiții (CNI), precum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i ai firmei de construcții care se ocupă de reabilitarea edificiului.</w:t>
      </w:r>
    </w:p>
    <w:p w14:paraId="6F0DC8BE" w14:textId="78475ECC" w:rsidR="00B422A4" w:rsidRPr="00174FEE" w:rsidRDefault="00B422A4" w:rsidP="00B422A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Astfel, din partea UB, la vizită au participat prof. univ. dr. Marian Preda, rectorul 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>Universității din Bucure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ti,  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Alexandru Bădărău, directorul general administrativ al universității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 xml:space="preserve">, și </w:t>
      </w:r>
      <w:r w:rsidR="00174FEE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Marian Anton, director </w:t>
      </w:r>
      <w:r w:rsidR="00F72AA5">
        <w:rPr>
          <w:rFonts w:ascii="Times New Roman" w:hAnsi="Times New Roman" w:cs="Times New Roman"/>
          <w:sz w:val="24"/>
          <w:szCs w:val="24"/>
          <w:lang w:val="ro-RO"/>
        </w:rPr>
        <w:t>tehnic</w:t>
      </w:r>
      <w:r w:rsidR="00174FEE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a</w:t>
      </w:r>
      <w:r w:rsidR="00F72AA5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174FEE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174FEE" w:rsidRPr="00174FEE">
        <w:rPr>
          <w:rFonts w:ascii="Times New Roman" w:hAnsi="Times New Roman" w:cs="Times New Roman"/>
          <w:sz w:val="24"/>
          <w:szCs w:val="24"/>
          <w:lang w:val="ro-RO"/>
        </w:rPr>
        <w:t>UB</w:t>
      </w:r>
      <w:proofErr w:type="spellEnd"/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. În cadrul întâlnirii, atât rectorul Marian Preda, cât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Attila-Zoltán </w:t>
      </w:r>
      <w:proofErr w:type="spellStart"/>
      <w:r w:rsidRPr="00174FEE">
        <w:rPr>
          <w:rFonts w:ascii="Times New Roman" w:hAnsi="Times New Roman" w:cs="Times New Roman"/>
          <w:sz w:val="24"/>
          <w:szCs w:val="24"/>
          <w:lang w:val="ro-RO"/>
        </w:rPr>
        <w:t>Cseke</w:t>
      </w:r>
      <w:proofErr w:type="spellEnd"/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, ministrul Lucrărilor Publice, Dezvoltării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i Administra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ți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ei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au subliniat importanța reabilitării acestei clădiri care are o vechime de aproape 160 de ani. </w:t>
      </w:r>
    </w:p>
    <w:p w14:paraId="7EDB208C" w14:textId="2107A5A5" w:rsidR="00FD334C" w:rsidRPr="00174FEE" w:rsidRDefault="00174FEE" w:rsidP="00FD334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cadrul vizitei, ș</w:t>
      </w:r>
      <w:r w:rsidR="00B422A4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eful de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422A4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antier, ing. Claudiu Matei, a explicat celor prezenți 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stadiul lucrărilor de consolidare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de restaurare pe fiecare sector,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dar și 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dificultățile întâmpinate în refacerea finisajelor interioare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exterioare. Cărămizile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grinzile din lemn au fost recondiționate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reintegrate în structura corpurilor care alcătuiesc clădirea. De altfel,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scările din piatră, holurile cu arcade, fațada, plafoanele vechi au fost restaurate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li s-au păstrat toate specificațiile arhitecturale inițiale. </w:t>
      </w:r>
      <w:r w:rsidR="000A59FD" w:rsidRPr="00174FEE">
        <w:rPr>
          <w:rFonts w:ascii="Times New Roman" w:hAnsi="Times New Roman" w:cs="Times New Roman"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A59FD" w:rsidRPr="00174FEE">
        <w:rPr>
          <w:rFonts w:ascii="Times New Roman" w:hAnsi="Times New Roman" w:cs="Times New Roman"/>
          <w:sz w:val="24"/>
          <w:szCs w:val="24"/>
          <w:lang w:val="ro-RO"/>
        </w:rPr>
        <w:t>a de la intrare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A59FD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din lemn de esență tare, vechi de peste un secol, va fi restaurată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0A59FD" w:rsidRPr="00174FEE">
        <w:rPr>
          <w:rFonts w:ascii="Times New Roman" w:hAnsi="Times New Roman" w:cs="Times New Roman"/>
          <w:sz w:val="24"/>
          <w:szCs w:val="24"/>
          <w:lang w:val="ro-RO"/>
        </w:rPr>
        <w:t>i încorporată în structura edificiului.</w:t>
      </w:r>
      <w:r w:rsidR="007B672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>De asemenea, va fi păstrată o cale de acces între Capela „Elisabeta Doamn</w:t>
      </w:r>
      <w:r w:rsidR="007B6725" w:rsidRPr="00174FEE">
        <w:rPr>
          <w:rFonts w:ascii="Times New Roman" w:hAnsi="Times New Roman" w:cs="Times New Roman"/>
          <w:sz w:val="24"/>
          <w:szCs w:val="24"/>
          <w:lang w:val="ro-RO"/>
        </w:rPr>
        <w:t>a”, ridicat</w:t>
      </w:r>
      <w:r w:rsidR="00FE2360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în anul 1870 </w:t>
      </w:r>
      <w:r w:rsidR="007B672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în curtea fostului azil 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din dorința Reginei Elisabeta,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clădirea fostul azil „Elena Doamna”. </w:t>
      </w:r>
    </w:p>
    <w:p w14:paraId="377CA10F" w14:textId="3D6A7618" w:rsidR="008D008F" w:rsidRPr="00174FEE" w:rsidRDefault="000A59FD" w:rsidP="008D008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FEE">
        <w:rPr>
          <w:rFonts w:ascii="Times New Roman" w:hAnsi="Times New Roman" w:cs="Times New Roman"/>
          <w:sz w:val="24"/>
          <w:szCs w:val="24"/>
          <w:lang w:val="ro-RO"/>
        </w:rPr>
        <w:t>Mai mult, a</w:t>
      </w:r>
      <w:r w:rsidR="004B48DE" w:rsidRPr="00174FEE">
        <w:rPr>
          <w:rFonts w:ascii="Times New Roman" w:hAnsi="Times New Roman" w:cs="Times New Roman"/>
          <w:sz w:val="24"/>
          <w:szCs w:val="24"/>
          <w:lang w:val="ro-RO"/>
        </w:rPr>
        <w:t>tât mansarda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, cât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4B48DE" w:rsidRPr="00174FEE">
        <w:rPr>
          <w:rFonts w:ascii="Times New Roman" w:hAnsi="Times New Roman" w:cs="Times New Roman"/>
          <w:sz w:val="24"/>
          <w:szCs w:val="24"/>
          <w:lang w:val="ro-RO"/>
        </w:rPr>
        <w:t>subsolul clădirii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vor</w:t>
      </w:r>
      <w:r w:rsidR="007B672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>fi valorificate în noul proiect, iar tot complexul va fi dotat cu rampe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i lifturi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pentru persoane cu </w:t>
      </w:r>
      <w:proofErr w:type="spellStart"/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>dizabilită</w:t>
      </w:r>
      <w:r w:rsidR="007C024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>i</w:t>
      </w:r>
      <w:proofErr w:type="spellEnd"/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>. Astfel</w:t>
      </w:r>
      <w:r w:rsidR="00FD334C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4B48DE" w:rsidRPr="00174FEE">
        <w:rPr>
          <w:rFonts w:ascii="Times New Roman" w:hAnsi="Times New Roman" w:cs="Times New Roman"/>
          <w:sz w:val="24"/>
          <w:szCs w:val="24"/>
          <w:lang w:val="ro-RO"/>
        </w:rPr>
        <w:t>peste 4000 de studenț</w:t>
      </w:r>
      <w:r w:rsidR="007B6725" w:rsidRPr="00174FEE">
        <w:rPr>
          <w:rFonts w:ascii="Times New Roman" w:hAnsi="Times New Roman" w:cs="Times New Roman"/>
          <w:sz w:val="24"/>
          <w:szCs w:val="24"/>
          <w:lang w:val="ro-RO"/>
        </w:rPr>
        <w:t>i de la trei facultăți ale UB –</w:t>
      </w:r>
      <w:r w:rsidR="004B48DE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Facultatea de Administrație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4B48DE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Afaceri, Facultatea de Chimie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4B48DE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7B672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Facultatea de Științe Politice – 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vor avea la dispoziție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spații de recreere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>i o cantină de tip restaurant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>. Ace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tia vor învăța într-un edificiu de patrimoniu, construit în vremea lui Cuza, în săli de curs, laboratoare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amfiteatre moderne care vor păstra totodată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elemente arhitecturale specifice secolului al XIX-lea. </w:t>
      </w:r>
    </w:p>
    <w:p w14:paraId="433B7C37" w14:textId="77777777" w:rsidR="004B48DE" w:rsidRPr="00174FEE" w:rsidRDefault="008D008F" w:rsidP="00B422A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74FEE">
        <w:rPr>
          <w:rFonts w:ascii="Times New Roman" w:hAnsi="Times New Roman" w:cs="Times New Roman"/>
          <w:b/>
          <w:sz w:val="24"/>
          <w:szCs w:val="24"/>
          <w:lang w:val="ro-RO"/>
        </w:rPr>
        <w:t>„Readucerea la viață” a unui monument de patrimoniu național</w:t>
      </w:r>
    </w:p>
    <w:p w14:paraId="5C19138F" w14:textId="0C208881" w:rsidR="00AE19D5" w:rsidRPr="00174FEE" w:rsidRDefault="00B422A4" w:rsidP="00B422A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FEE">
        <w:rPr>
          <w:rFonts w:ascii="Times New Roman" w:hAnsi="Times New Roman" w:cs="Times New Roman"/>
          <w:sz w:val="24"/>
          <w:szCs w:val="24"/>
          <w:lang w:val="ro-RO"/>
        </w:rPr>
        <w:t>Restaurarea complexului, situat în campusul UB din Șoseaua Panduri, a început în vara anului 2019</w:t>
      </w:r>
      <w:r w:rsidR="007C024E">
        <w:rPr>
          <w:rFonts w:ascii="Times New Roman" w:hAnsi="Times New Roman" w:cs="Times New Roman"/>
          <w:sz w:val="24"/>
          <w:szCs w:val="24"/>
          <w:lang w:val="ro-RO"/>
        </w:rPr>
        <w:t xml:space="preserve"> în baza unui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contract de finanțare </w:t>
      </w:r>
      <w:r w:rsidR="007C024E">
        <w:rPr>
          <w:rFonts w:ascii="Times New Roman" w:hAnsi="Times New Roman" w:cs="Times New Roman"/>
          <w:sz w:val="24"/>
          <w:szCs w:val="24"/>
          <w:lang w:val="ro-RO"/>
        </w:rPr>
        <w:t>semnat în 2018 î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ntre </w:t>
      </w:r>
      <w:proofErr w:type="spellStart"/>
      <w:r w:rsidRPr="00174FEE">
        <w:rPr>
          <w:rFonts w:ascii="Times New Roman" w:hAnsi="Times New Roman" w:cs="Times New Roman"/>
          <w:sz w:val="24"/>
          <w:szCs w:val="24"/>
          <w:lang w:val="ro-RO"/>
        </w:rPr>
        <w:t>UB</w:t>
      </w:r>
      <w:proofErr w:type="spellEnd"/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proofErr w:type="spellStart"/>
      <w:r w:rsidRPr="00174FEE">
        <w:rPr>
          <w:rFonts w:ascii="Times New Roman" w:hAnsi="Times New Roman" w:cs="Times New Roman"/>
          <w:sz w:val="24"/>
          <w:szCs w:val="24"/>
          <w:lang w:val="ro-RO"/>
        </w:rPr>
        <w:t>MLPDA</w:t>
      </w:r>
      <w:proofErr w:type="spellEnd"/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, prin Compania Națională de Investiții (CNI). O parte a ansamblului de clădiri va fi finalizat în cursul anului 2022, iar întregul </w:t>
      </w:r>
      <w:r w:rsidR="004B48DE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ansamblu 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va putea fi dat în </w:t>
      </w:r>
      <w:r w:rsidR="007C024E" w:rsidRPr="00174FEE">
        <w:rPr>
          <w:rFonts w:ascii="Times New Roman" w:hAnsi="Times New Roman" w:cs="Times New Roman"/>
          <w:sz w:val="24"/>
          <w:szCs w:val="24"/>
          <w:lang w:val="ro-RO"/>
        </w:rPr>
        <w:t>funcți</w:t>
      </w:r>
      <w:r w:rsidR="007C024E">
        <w:rPr>
          <w:rFonts w:ascii="Times New Roman" w:hAnsi="Times New Roman" w:cs="Times New Roman"/>
          <w:sz w:val="24"/>
          <w:szCs w:val="24"/>
          <w:lang w:val="ro-RO"/>
        </w:rPr>
        <w:t>une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, conform proiectului tehnic de execu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ie, în anul 2023. </w:t>
      </w:r>
    </w:p>
    <w:p w14:paraId="49103D06" w14:textId="287915D5" w:rsidR="00AE19D5" w:rsidRPr="00174FEE" w:rsidRDefault="007C024E" w:rsidP="00AE19D5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Această veritabilă 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eaducerea la viață” a unui monument de patrimoniu 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>căruia să i se dea o funcționalitate actuală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a reprezentat o adevărată provocare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>i pentru echipa de arhitecți.</w:t>
      </w:r>
    </w:p>
    <w:p w14:paraId="0F01F47C" w14:textId="77777777" w:rsidR="00AE19D5" w:rsidRPr="00174FEE" w:rsidRDefault="00AE19D5" w:rsidP="00B422A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4C45752" w14:textId="46733183" w:rsidR="00B422A4" w:rsidRPr="00174FEE" w:rsidRDefault="00B422A4" w:rsidP="00B422A4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74FE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Peste un secol </w:t>
      </w:r>
      <w:r w:rsidR="00174FEE">
        <w:rPr>
          <w:rFonts w:ascii="Times New Roman" w:hAnsi="Times New Roman" w:cs="Times New Roman"/>
          <w:b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b/>
          <w:sz w:val="24"/>
          <w:szCs w:val="24"/>
          <w:lang w:val="ro-RO"/>
        </w:rPr>
        <w:t>i jumătate de istorie într-o singură clădire</w:t>
      </w:r>
    </w:p>
    <w:p w14:paraId="4B56B15E" w14:textId="3041172C" w:rsidR="007B6725" w:rsidRPr="00174FEE" w:rsidRDefault="00B422A4" w:rsidP="00B422A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FE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Internat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coală de elită pentru fetele orfane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i sărace, institu</w:t>
      </w:r>
      <w:r w:rsidR="008006F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ia </w:t>
      </w:r>
      <w:r w:rsidR="008006F8">
        <w:rPr>
          <w:rFonts w:ascii="Times New Roman" w:hAnsi="Times New Roman" w:cs="Times New Roman"/>
          <w:sz w:val="24"/>
          <w:szCs w:val="24"/>
          <w:lang w:val="ro-RO"/>
        </w:rPr>
        <w:t xml:space="preserve">și-a primit numele 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în 1862, anul în care i s-a pus piatra de temelie, după numele so</w:t>
      </w:r>
      <w:r w:rsidR="008006F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iei domnitorului Alexandru Ioan Cuza. De altfel, povestea a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ezământului este</w:t>
      </w:r>
      <w:r w:rsidR="008006F8">
        <w:rPr>
          <w:rFonts w:ascii="Times New Roman" w:hAnsi="Times New Roman" w:cs="Times New Roman"/>
          <w:sz w:val="24"/>
          <w:szCs w:val="24"/>
          <w:lang w:val="ro-RO"/>
        </w:rPr>
        <w:t xml:space="preserve"> direct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legată de prietenia dintre Elena Cuza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i Ana</w:t>
      </w:r>
      <w:r w:rsidR="008006F8">
        <w:rPr>
          <w:rFonts w:ascii="Times New Roman" w:hAnsi="Times New Roman" w:cs="Times New Roman"/>
          <w:sz w:val="24"/>
          <w:szCs w:val="24"/>
          <w:lang w:val="ro-RO"/>
        </w:rPr>
        <w:t xml:space="preserve"> Davila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, soția medicului Carol Davila. Doamna Elena a avut ini</w:t>
      </w:r>
      <w:r w:rsidR="008006F8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iativa de a construi un azil care să adăpostească orfanii pe care soții Davila îi adunaseră în casa lor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i să le asigure dreptul la</w:t>
      </w:r>
      <w:r w:rsidR="007B672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educație. Instituția a fost sprijinită mai departe de Regina Elisabeta a României, care s-a îngrijit în mod special de aceasta. </w:t>
      </w:r>
    </w:p>
    <w:p w14:paraId="57DF2F0D" w14:textId="2C18C271" w:rsidR="00B422A4" w:rsidRPr="00174FEE" w:rsidRDefault="00B422A4" w:rsidP="00B422A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În urma cutremurului din anul 1977, atât fostul azil, cât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capela au fost avariate semnificativ, După 1989, acestea au trecut în patrimoniul UB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i al Bisericii Ortodoxe Române, pentru ca</w:t>
      </w:r>
      <w:r w:rsidR="008006F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după 1997, Universitatea din Bucure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ti să devină unică proprietară a clădirilor A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ezământului „Elena Cuza”.</w:t>
      </w:r>
    </w:p>
    <w:p w14:paraId="281CDFA3" w14:textId="5A8121CB" w:rsidR="008D008F" w:rsidRPr="00174FEE" w:rsidRDefault="00B422A4" w:rsidP="00B422A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FEE">
        <w:rPr>
          <w:rFonts w:ascii="Times New Roman" w:hAnsi="Times New Roman" w:cs="Times New Roman"/>
          <w:sz w:val="24"/>
          <w:szCs w:val="24"/>
          <w:lang w:val="ro-RO"/>
        </w:rPr>
        <w:t>În cadrul contractului derulat prin CNI pentru reabilitarea întregului Corp A Complex Panduri</w:t>
      </w:r>
      <w:r w:rsidR="007B672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al UB, reprezentat de fostul azil „Elena Doamna”, </w:t>
      </w:r>
      <w:r w:rsidR="00AE19D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sunt 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>realizate luc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rări de arhitectură, de amenajare de noi spații de învățământ, precum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lucrări consolidare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>i de restaurare, de refacere</w:t>
      </w:r>
      <w:r w:rsidR="00C6259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a finisajelor interioare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exterioare pentru 11 dintre corpurile care alcătuiesc clădirea, precum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i lucrări de instalații sanitare, electrice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>i termo-ventilații.</w:t>
      </w:r>
    </w:p>
    <w:p w14:paraId="76BC48DA" w14:textId="79EE4E22" w:rsidR="008D008F" w:rsidRPr="00174FEE" w:rsidRDefault="00C62594" w:rsidP="00B422A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Cea mai recentă</w:t>
      </w: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vizită oficială pe </w:t>
      </w:r>
      <w:r w:rsidR="00174FEE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antierul clădirii fostului azil „Elena Doamna”, monument istoric aflat în patrimoniul </w:t>
      </w:r>
      <w:proofErr w:type="spellStart"/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>UB</w:t>
      </w:r>
      <w:proofErr w:type="spellEnd"/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>fusese</w:t>
      </w:r>
      <w:r w:rsidR="008D008F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efectuată în 2020.</w:t>
      </w:r>
      <w:r w:rsidR="007B672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043CED4" w14:textId="77777777" w:rsidR="00C36BAE" w:rsidRPr="00174FEE" w:rsidRDefault="008D008F" w:rsidP="00B422A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Mai multe informații despre proiect pot fi consultate </w:t>
      </w:r>
      <w:hyperlink r:id="rId5" w:history="1">
        <w:r w:rsidRPr="00174FE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Pr="00174FE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B6725" w:rsidRPr="00174FE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C36BAE" w:rsidRPr="00174FE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dreea Carstea">
    <w15:presenceInfo w15:providerId="Windows Live" w15:userId="c9c68f64b58421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BD"/>
    <w:rsid w:val="00026F1E"/>
    <w:rsid w:val="000960E5"/>
    <w:rsid w:val="000A59FD"/>
    <w:rsid w:val="00174FEE"/>
    <w:rsid w:val="003D5CE4"/>
    <w:rsid w:val="004247D7"/>
    <w:rsid w:val="00484828"/>
    <w:rsid w:val="00491FBD"/>
    <w:rsid w:val="004B48DE"/>
    <w:rsid w:val="004E4FA5"/>
    <w:rsid w:val="00577EB6"/>
    <w:rsid w:val="005D4471"/>
    <w:rsid w:val="00615C77"/>
    <w:rsid w:val="0066438E"/>
    <w:rsid w:val="006669A0"/>
    <w:rsid w:val="00674240"/>
    <w:rsid w:val="007B6725"/>
    <w:rsid w:val="007C024E"/>
    <w:rsid w:val="008006F8"/>
    <w:rsid w:val="00881C52"/>
    <w:rsid w:val="008D008F"/>
    <w:rsid w:val="009C5119"/>
    <w:rsid w:val="00AE19D5"/>
    <w:rsid w:val="00B422A4"/>
    <w:rsid w:val="00C36BAE"/>
    <w:rsid w:val="00C62594"/>
    <w:rsid w:val="00D3561F"/>
    <w:rsid w:val="00E202CE"/>
    <w:rsid w:val="00EF0439"/>
    <w:rsid w:val="00F72AA5"/>
    <w:rsid w:val="00FD334C"/>
    <w:rsid w:val="00FE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05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577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91FBD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577EB6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57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ccentuat">
    <w:name w:val="Emphasis"/>
    <w:basedOn w:val="Fontdeparagrafimplicit"/>
    <w:uiPriority w:val="20"/>
    <w:qFormat/>
    <w:rsid w:val="00577EB6"/>
    <w:rPr>
      <w:i/>
      <w:iCs/>
    </w:rPr>
  </w:style>
  <w:style w:type="character" w:styleId="Robust">
    <w:name w:val="Strong"/>
    <w:basedOn w:val="Fontdeparagrafimplicit"/>
    <w:uiPriority w:val="22"/>
    <w:qFormat/>
    <w:rsid w:val="00577EB6"/>
    <w:rPr>
      <w:b/>
      <w:bCs/>
    </w:rPr>
  </w:style>
  <w:style w:type="paragraph" w:styleId="Revizuire">
    <w:name w:val="Revision"/>
    <w:hidden/>
    <w:uiPriority w:val="99"/>
    <w:semiHidden/>
    <w:rsid w:val="00174F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577E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491FBD"/>
    <w:rPr>
      <w:color w:val="0000FF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577EB6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577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Accentuat">
    <w:name w:val="Emphasis"/>
    <w:basedOn w:val="Fontdeparagrafimplicit"/>
    <w:uiPriority w:val="20"/>
    <w:qFormat/>
    <w:rsid w:val="00577EB6"/>
    <w:rPr>
      <w:i/>
      <w:iCs/>
    </w:rPr>
  </w:style>
  <w:style w:type="character" w:styleId="Robust">
    <w:name w:val="Strong"/>
    <w:basedOn w:val="Fontdeparagrafimplicit"/>
    <w:uiPriority w:val="22"/>
    <w:qFormat/>
    <w:rsid w:val="00577EB6"/>
    <w:rPr>
      <w:b/>
      <w:bCs/>
    </w:rPr>
  </w:style>
  <w:style w:type="paragraph" w:styleId="Revizuire">
    <w:name w:val="Revision"/>
    <w:hidden/>
    <w:uiPriority w:val="99"/>
    <w:semiHidden/>
    <w:rsid w:val="00174F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9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575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31610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9844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728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8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44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7103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53634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8438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85341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5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02790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3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2927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9740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8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35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9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9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2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82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2900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73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4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57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5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403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nibuc.ro/fostul-azil-elena-doamna-administrat-de-ub-va-fi-restaurat-total-studenti-de-la-trei-facultati-vor-invata-intr-o-cladire-de-patrimoni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723</Words>
  <Characters>4196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Aura Stan</cp:lastModifiedBy>
  <cp:revision>12</cp:revision>
  <cp:lastPrinted>2021-12-16T09:44:00Z</cp:lastPrinted>
  <dcterms:created xsi:type="dcterms:W3CDTF">2021-12-08T08:55:00Z</dcterms:created>
  <dcterms:modified xsi:type="dcterms:W3CDTF">2021-12-17T08:31:00Z</dcterms:modified>
</cp:coreProperties>
</file>