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1E8144" w14:textId="77777777" w:rsidR="00C8170F" w:rsidRPr="00531E03" w:rsidRDefault="00C8170F" w:rsidP="002239A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bookmarkStart w:id="0" w:name="_GoBack"/>
    </w:p>
    <w:p w14:paraId="6EE25ACC" w14:textId="3E69C90E" w:rsidR="002239AC" w:rsidRPr="00531E03" w:rsidRDefault="002239AC" w:rsidP="00531E0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1E03">
        <w:rPr>
          <w:rFonts w:ascii="Times New Roman" w:hAnsi="Times New Roman" w:cs="Times New Roman"/>
          <w:b/>
          <w:sz w:val="24"/>
          <w:szCs w:val="24"/>
          <w:lang w:val="ro-RO"/>
        </w:rPr>
        <w:t xml:space="preserve">Conferința </w:t>
      </w:r>
      <w:r w:rsidR="00531E03" w:rsidRPr="00531E03">
        <w:rPr>
          <w:rFonts w:ascii="Times New Roman" w:hAnsi="Times New Roman" w:cs="Times New Roman"/>
          <w:b/>
          <w:sz w:val="24"/>
          <w:szCs w:val="24"/>
          <w:lang w:val="ro-RO"/>
        </w:rPr>
        <w:t>“</w:t>
      </w:r>
      <w:r w:rsidRPr="00531E03">
        <w:rPr>
          <w:rFonts w:ascii="Times New Roman" w:hAnsi="Times New Roman" w:cs="Times New Roman"/>
          <w:b/>
          <w:bCs/>
          <w:sz w:val="24"/>
          <w:szCs w:val="24"/>
        </w:rPr>
        <w:t>Increasing Resilience and Well-being</w:t>
      </w:r>
      <w:r w:rsidR="00531E03" w:rsidRPr="00531E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31E03">
        <w:rPr>
          <w:rFonts w:ascii="Times New Roman" w:hAnsi="Times New Roman" w:cs="Times New Roman"/>
          <w:b/>
          <w:bCs/>
          <w:sz w:val="24"/>
          <w:szCs w:val="24"/>
        </w:rPr>
        <w:t>through Emotion and Memory Regulation:</w:t>
      </w:r>
      <w:r w:rsidR="00531E03" w:rsidRPr="00531E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31E03">
        <w:rPr>
          <w:rFonts w:ascii="Times New Roman" w:hAnsi="Times New Roman" w:cs="Times New Roman"/>
          <w:b/>
          <w:bCs/>
          <w:i/>
          <w:sz w:val="24"/>
          <w:szCs w:val="24"/>
        </w:rPr>
        <w:t>A Brain-Personality-Symptom Approach</w:t>
      </w:r>
      <w:r w:rsidRPr="00531E03">
        <w:rPr>
          <w:rFonts w:ascii="Times New Roman" w:hAnsi="Times New Roman" w:cs="Times New Roman"/>
          <w:b/>
          <w:bCs/>
          <w:sz w:val="24"/>
          <w:szCs w:val="24"/>
          <w:lang w:val="ro-RO"/>
        </w:rPr>
        <w:t>”</w:t>
      </w:r>
      <w:r w:rsidRPr="00531E03">
        <w:rPr>
          <w:rFonts w:ascii="Times New Roman" w:hAnsi="Times New Roman" w:cs="Times New Roman"/>
          <w:b/>
          <w:sz w:val="24"/>
          <w:szCs w:val="24"/>
          <w:lang w:val="ro-RO"/>
        </w:rPr>
        <w:t>,</w:t>
      </w:r>
      <w:r w:rsidR="00531E03" w:rsidRPr="00531E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31E03" w:rsidRPr="00531E03">
        <w:rPr>
          <w:rFonts w:ascii="Times New Roman" w:hAnsi="Times New Roman" w:cs="Times New Roman"/>
          <w:b/>
          <w:bCs/>
          <w:sz w:val="24"/>
          <w:szCs w:val="24"/>
        </w:rPr>
        <w:t>susținută</w:t>
      </w:r>
      <w:proofErr w:type="spellEnd"/>
      <w:r w:rsidR="00531E03" w:rsidRPr="00531E03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 w:rsidR="00531E03" w:rsidRPr="00531E03">
        <w:rPr>
          <w:rStyle w:val="Robust"/>
          <w:rFonts w:ascii="Times New Roman" w:hAnsi="Times New Roman" w:cs="Times New Roman"/>
          <w:b w:val="0"/>
          <w:color w:val="00CCFF"/>
          <w:sz w:val="24"/>
          <w:szCs w:val="24"/>
        </w:rPr>
        <w:t xml:space="preserve">prof. </w:t>
      </w:r>
      <w:proofErr w:type="spellStart"/>
      <w:r w:rsidR="00531E03" w:rsidRPr="00531E03">
        <w:rPr>
          <w:rStyle w:val="Robust"/>
          <w:rFonts w:ascii="Times New Roman" w:hAnsi="Times New Roman" w:cs="Times New Roman"/>
          <w:b w:val="0"/>
          <w:color w:val="00CCFF"/>
          <w:sz w:val="24"/>
          <w:szCs w:val="24"/>
        </w:rPr>
        <w:t>univ.</w:t>
      </w:r>
      <w:proofErr w:type="spellEnd"/>
      <w:r w:rsidR="00531E03" w:rsidRPr="00531E03">
        <w:rPr>
          <w:rStyle w:val="Robust"/>
          <w:rFonts w:ascii="Times New Roman" w:hAnsi="Times New Roman" w:cs="Times New Roman"/>
          <w:b w:val="0"/>
          <w:color w:val="00CCFF"/>
          <w:sz w:val="24"/>
          <w:szCs w:val="24"/>
        </w:rPr>
        <w:t xml:space="preserve"> </w:t>
      </w:r>
      <w:proofErr w:type="gramStart"/>
      <w:r w:rsidR="00531E03" w:rsidRPr="00531E03">
        <w:rPr>
          <w:rStyle w:val="Robust"/>
          <w:rFonts w:ascii="Times New Roman" w:hAnsi="Times New Roman" w:cs="Times New Roman"/>
          <w:b w:val="0"/>
          <w:color w:val="00CCFF"/>
          <w:sz w:val="24"/>
          <w:szCs w:val="24"/>
        </w:rPr>
        <w:t>dr</w:t>
      </w:r>
      <w:proofErr w:type="gramEnd"/>
      <w:r w:rsidR="00531E03" w:rsidRPr="00531E03">
        <w:rPr>
          <w:rStyle w:val="Robust"/>
          <w:rFonts w:ascii="Times New Roman" w:hAnsi="Times New Roman" w:cs="Times New Roman"/>
          <w:b w:val="0"/>
          <w:color w:val="00CCFF"/>
          <w:sz w:val="24"/>
          <w:szCs w:val="24"/>
        </w:rPr>
        <w:t xml:space="preserve">. Florin </w:t>
      </w:r>
      <w:proofErr w:type="spellStart"/>
      <w:r w:rsidR="00531E03" w:rsidRPr="00531E03">
        <w:rPr>
          <w:rStyle w:val="Robust"/>
          <w:rFonts w:ascii="Times New Roman" w:hAnsi="Times New Roman" w:cs="Times New Roman"/>
          <w:b w:val="0"/>
          <w:color w:val="00CCFF"/>
          <w:sz w:val="24"/>
          <w:szCs w:val="24"/>
        </w:rPr>
        <w:t>Dolcoș</w:t>
      </w:r>
      <w:proofErr w:type="spellEnd"/>
      <w:r w:rsidR="00531E03" w:rsidRPr="00531E03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531E03">
        <w:rPr>
          <w:rFonts w:ascii="Times New Roman" w:hAnsi="Times New Roman" w:cs="Times New Roman"/>
          <w:b/>
          <w:sz w:val="24"/>
          <w:szCs w:val="24"/>
          <w:lang w:val="ro-RO"/>
        </w:rPr>
        <w:t>organizată de ISDS</w:t>
      </w:r>
    </w:p>
    <w:bookmarkEnd w:id="0"/>
    <w:p w14:paraId="1D71C2D8" w14:textId="77777777" w:rsidR="008C1855" w:rsidRPr="00531E03" w:rsidRDefault="008C1855" w:rsidP="009D1A4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12ECEC7A" w14:textId="2936D3C3" w:rsidR="00F3209E" w:rsidRPr="00531E03" w:rsidRDefault="00F3209E" w:rsidP="00F3209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Marți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r w:rsidRPr="00531E03">
        <w:rPr>
          <w:rStyle w:val="Robust"/>
          <w:rFonts w:ascii="Times New Roman" w:hAnsi="Times New Roman" w:cs="Times New Roman"/>
          <w:color w:val="00CCFF"/>
          <w:sz w:val="24"/>
          <w:szCs w:val="24"/>
        </w:rPr>
        <w:t>27</w:t>
      </w:r>
      <w:r w:rsidRPr="00531E03">
        <w:rPr>
          <w:rStyle w:val="Robust"/>
          <w:rFonts w:ascii="Times New Roman" w:hAnsi="Times New Roman" w:cs="Times New Roman"/>
          <w:color w:val="00CCFF"/>
          <w:sz w:val="24"/>
          <w:szCs w:val="24"/>
        </w:rPr>
        <w:t xml:space="preserve"> </w:t>
      </w:r>
      <w:proofErr w:type="spellStart"/>
      <w:r w:rsidRPr="00531E03">
        <w:rPr>
          <w:rStyle w:val="Robust"/>
          <w:rFonts w:ascii="Times New Roman" w:hAnsi="Times New Roman" w:cs="Times New Roman"/>
          <w:color w:val="00CCFF"/>
          <w:sz w:val="24"/>
          <w:szCs w:val="24"/>
        </w:rPr>
        <w:t>iunie</w:t>
      </w:r>
      <w:proofErr w:type="spellEnd"/>
      <w:r w:rsidRPr="00531E03">
        <w:rPr>
          <w:rStyle w:val="Robust"/>
          <w:rFonts w:ascii="Times New Roman" w:hAnsi="Times New Roman" w:cs="Times New Roman"/>
          <w:color w:val="00CCFF"/>
          <w:sz w:val="24"/>
          <w:szCs w:val="24"/>
        </w:rPr>
        <w:t> 2023</w:t>
      </w:r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începând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cu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ora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17</w:t>
      </w:r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:00,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Școala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Interdisciplinară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de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Studii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Doctorale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a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Universităţii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din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Bucureşti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– </w:t>
      </w:r>
      <w:r w:rsidRPr="00531E03">
        <w:rPr>
          <w:rStyle w:val="Accentuat"/>
          <w:rFonts w:ascii="Times New Roman" w:hAnsi="Times New Roman" w:cs="Times New Roman"/>
          <w:color w:val="002147"/>
          <w:sz w:val="24"/>
          <w:szCs w:val="24"/>
        </w:rPr>
        <w:t>Interdisciplinary School of Doctoral Studies</w:t>
      </w:r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(ISDS-UB)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invită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membrii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comunității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academice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a UB la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conferința</w:t>
      </w:r>
      <w:proofErr w:type="spellEnd"/>
      <w:r w:rsidRPr="00531E0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531E03">
        <w:rPr>
          <w:rFonts w:ascii="Times New Roman" w:hAnsi="Times New Roman" w:cs="Times New Roman"/>
          <w:b/>
          <w:bCs/>
          <w:i/>
          <w:sz w:val="24"/>
          <w:szCs w:val="24"/>
        </w:rPr>
        <w:t>Increasing Resilience and Well-being</w:t>
      </w:r>
      <w:r w:rsidRPr="00531E0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531E03">
        <w:rPr>
          <w:rFonts w:ascii="Times New Roman" w:hAnsi="Times New Roman" w:cs="Times New Roman"/>
          <w:b/>
          <w:bCs/>
          <w:i/>
          <w:sz w:val="24"/>
          <w:szCs w:val="24"/>
        </w:rPr>
        <w:t>through Emotion and Memory Regulation: A Brain-Personality-Symptom Approach</w:t>
      </w:r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susținută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de </w:t>
      </w:r>
      <w:r w:rsidRPr="00531E03">
        <w:rPr>
          <w:rStyle w:val="Robust"/>
          <w:rFonts w:ascii="Times New Roman" w:hAnsi="Times New Roman" w:cs="Times New Roman"/>
          <w:color w:val="00CCFF"/>
          <w:sz w:val="24"/>
          <w:szCs w:val="24"/>
        </w:rPr>
        <w:t xml:space="preserve">prof. </w:t>
      </w:r>
      <w:proofErr w:type="spellStart"/>
      <w:r w:rsidRPr="00531E03">
        <w:rPr>
          <w:rStyle w:val="Robust"/>
          <w:rFonts w:ascii="Times New Roman" w:hAnsi="Times New Roman" w:cs="Times New Roman"/>
          <w:color w:val="00CCFF"/>
          <w:sz w:val="24"/>
          <w:szCs w:val="24"/>
        </w:rPr>
        <w:t>univ.</w:t>
      </w:r>
      <w:proofErr w:type="spellEnd"/>
      <w:r w:rsidRPr="00531E03">
        <w:rPr>
          <w:rStyle w:val="Robust"/>
          <w:rFonts w:ascii="Times New Roman" w:hAnsi="Times New Roman" w:cs="Times New Roman"/>
          <w:color w:val="00CCFF"/>
          <w:sz w:val="24"/>
          <w:szCs w:val="24"/>
        </w:rPr>
        <w:t xml:space="preserve"> dr. </w:t>
      </w:r>
      <w:r w:rsidRPr="00531E03">
        <w:rPr>
          <w:rStyle w:val="Robust"/>
          <w:rFonts w:ascii="Times New Roman" w:hAnsi="Times New Roman" w:cs="Times New Roman"/>
          <w:color w:val="00CCFF"/>
          <w:sz w:val="24"/>
          <w:szCs w:val="24"/>
        </w:rPr>
        <w:t xml:space="preserve">Florin </w:t>
      </w:r>
      <w:proofErr w:type="spellStart"/>
      <w:r w:rsidRPr="00531E03">
        <w:rPr>
          <w:rStyle w:val="Robust"/>
          <w:rFonts w:ascii="Times New Roman" w:hAnsi="Times New Roman" w:cs="Times New Roman"/>
          <w:color w:val="00CCFF"/>
          <w:sz w:val="24"/>
          <w:szCs w:val="24"/>
        </w:rPr>
        <w:t>Dolcoș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>.</w:t>
      </w:r>
    </w:p>
    <w:p w14:paraId="5DAF239E" w14:textId="77777777" w:rsidR="00F3209E" w:rsidRPr="00531E03" w:rsidRDefault="00F3209E" w:rsidP="00F3209E">
      <w:pPr>
        <w:pStyle w:val="NormalWeb"/>
        <w:jc w:val="both"/>
        <w:rPr>
          <w:color w:val="002147"/>
        </w:rPr>
      </w:pPr>
    </w:p>
    <w:p w14:paraId="5FD35CDC" w14:textId="254AF2CE" w:rsidR="00F3209E" w:rsidRPr="00531E03" w:rsidRDefault="00F3209E" w:rsidP="00F3209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proofErr w:type="spellStart"/>
      <w:r w:rsidRPr="00531E03">
        <w:rPr>
          <w:rFonts w:ascii="Times New Roman" w:hAnsi="Times New Roman" w:cs="Times New Roman"/>
          <w:sz w:val="24"/>
          <w:szCs w:val="24"/>
        </w:rPr>
        <w:t>Evenimentul</w:t>
      </w:r>
      <w:proofErr w:type="spellEnd"/>
      <w:r w:rsidRPr="00531E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31E03">
        <w:rPr>
          <w:rFonts w:ascii="Times New Roman" w:hAnsi="Times New Roman" w:cs="Times New Roman"/>
          <w:sz w:val="24"/>
          <w:szCs w:val="24"/>
        </w:rPr>
        <w:t>va</w:t>
      </w:r>
      <w:proofErr w:type="spellEnd"/>
      <w:proofErr w:type="gramEnd"/>
      <w:r w:rsidRPr="00531E03">
        <w:rPr>
          <w:rFonts w:ascii="Times New Roman" w:hAnsi="Times New Roman" w:cs="Times New Roman"/>
          <w:sz w:val="24"/>
          <w:szCs w:val="24"/>
        </w:rPr>
        <w:t xml:space="preserve"> fi </w:t>
      </w:r>
      <w:proofErr w:type="spellStart"/>
      <w:r w:rsidRPr="00531E03">
        <w:rPr>
          <w:rFonts w:ascii="Times New Roman" w:hAnsi="Times New Roman" w:cs="Times New Roman"/>
          <w:sz w:val="24"/>
          <w:szCs w:val="24"/>
        </w:rPr>
        <w:t>găzduit</w:t>
      </w:r>
      <w:proofErr w:type="spellEnd"/>
      <w:r w:rsidRPr="00531E03">
        <w:rPr>
          <w:rFonts w:ascii="Times New Roman" w:hAnsi="Times New Roman" w:cs="Times New Roman"/>
          <w:sz w:val="24"/>
          <w:szCs w:val="24"/>
        </w:rPr>
        <w:t xml:space="preserve"> </w:t>
      </w:r>
      <w:r w:rsidRPr="00531E03"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 w:rsidRPr="00531E03">
        <w:rPr>
          <w:rFonts w:ascii="Times New Roman" w:hAnsi="Times New Roman" w:cs="Times New Roman"/>
          <w:b/>
          <w:bCs/>
          <w:sz w:val="24"/>
          <w:szCs w:val="24"/>
        </w:rPr>
        <w:t>Rectoratul</w:t>
      </w:r>
      <w:proofErr w:type="spellEnd"/>
      <w:r w:rsidRPr="00531E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b/>
          <w:bCs/>
          <w:sz w:val="24"/>
          <w:szCs w:val="24"/>
        </w:rPr>
        <w:t>Universității</w:t>
      </w:r>
      <w:proofErr w:type="spellEnd"/>
      <w:r w:rsidRPr="00531E03">
        <w:rPr>
          <w:rFonts w:ascii="Times New Roman" w:hAnsi="Times New Roman" w:cs="Times New Roman"/>
          <w:b/>
          <w:bCs/>
          <w:sz w:val="24"/>
          <w:szCs w:val="24"/>
        </w:rPr>
        <w:t xml:space="preserve"> din </w:t>
      </w:r>
      <w:proofErr w:type="spellStart"/>
      <w:r w:rsidRPr="00531E03">
        <w:rPr>
          <w:rFonts w:ascii="Times New Roman" w:hAnsi="Times New Roman" w:cs="Times New Roman"/>
          <w:b/>
          <w:bCs/>
          <w:sz w:val="24"/>
          <w:szCs w:val="24"/>
        </w:rPr>
        <w:t>București</w:t>
      </w:r>
      <w:proofErr w:type="spellEnd"/>
      <w:r w:rsidRPr="00531E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31E03">
        <w:rPr>
          <w:rFonts w:ascii="Times New Roman" w:hAnsi="Times New Roman" w:cs="Times New Roman"/>
          <w:b/>
          <w:bCs/>
          <w:i/>
          <w:sz w:val="24"/>
          <w:szCs w:val="24"/>
        </w:rPr>
        <w:t>(</w:t>
      </w:r>
      <w:proofErr w:type="spellStart"/>
      <w:r w:rsidRPr="00531E03">
        <w:rPr>
          <w:rFonts w:ascii="Times New Roman" w:hAnsi="Times New Roman" w:cs="Times New Roman"/>
          <w:b/>
          <w:bCs/>
          <w:i/>
          <w:sz w:val="24"/>
          <w:szCs w:val="24"/>
        </w:rPr>
        <w:t>Șoseaua</w:t>
      </w:r>
      <w:proofErr w:type="spellEnd"/>
      <w:r w:rsidRPr="00531E0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b/>
          <w:bCs/>
          <w:i/>
          <w:sz w:val="24"/>
          <w:szCs w:val="24"/>
        </w:rPr>
        <w:t>Panduri</w:t>
      </w:r>
      <w:proofErr w:type="spellEnd"/>
      <w:r w:rsidRPr="00531E0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b/>
          <w:bCs/>
          <w:i/>
          <w:sz w:val="24"/>
          <w:szCs w:val="24"/>
        </w:rPr>
        <w:t>numărul</w:t>
      </w:r>
      <w:proofErr w:type="spellEnd"/>
      <w:r w:rsidRPr="00531E0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90, sector 5).</w:t>
      </w:r>
    </w:p>
    <w:p w14:paraId="22F6597A" w14:textId="77777777" w:rsidR="00F3209E" w:rsidRPr="00531E03" w:rsidRDefault="00F3209E" w:rsidP="00F3209E">
      <w:pPr>
        <w:pStyle w:val="NormalWeb"/>
        <w:jc w:val="both"/>
        <w:rPr>
          <w:color w:val="002147"/>
        </w:rPr>
      </w:pPr>
    </w:p>
    <w:p w14:paraId="7A5E4E1C" w14:textId="639DB108" w:rsidR="00F3209E" w:rsidRPr="00531E03" w:rsidRDefault="00F3209E" w:rsidP="00F3209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1E03">
        <w:rPr>
          <w:rStyle w:val="Accentuat"/>
          <w:rFonts w:ascii="Times New Roman" w:hAnsi="Times New Roman" w:cs="Times New Roman"/>
          <w:color w:val="002147"/>
          <w:sz w:val="24"/>
          <w:szCs w:val="24"/>
        </w:rPr>
        <w:t>„</w:t>
      </w:r>
      <w:r w:rsidRPr="00531E03">
        <w:rPr>
          <w:rFonts w:ascii="Times New Roman" w:hAnsi="Times New Roman" w:cs="Times New Roman"/>
          <w:i/>
          <w:sz w:val="24"/>
          <w:szCs w:val="24"/>
          <w:lang w:val="ro-RO"/>
        </w:rPr>
        <w:t xml:space="preserve">Cercetările disponibile evidențiază importanța factorilor de reziliență în bunăstarea psihologică </w:t>
      </w:r>
      <w:proofErr w:type="gramStart"/>
      <w:r w:rsidRPr="00531E03">
        <w:rPr>
          <w:rFonts w:ascii="Times New Roman" w:hAnsi="Times New Roman" w:cs="Times New Roman"/>
          <w:i/>
          <w:sz w:val="24"/>
          <w:szCs w:val="24"/>
          <w:lang w:val="ro-RO"/>
        </w:rPr>
        <w:t>a</w:t>
      </w:r>
      <w:proofErr w:type="gramEnd"/>
      <w:r w:rsidRPr="00531E0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indivizilor. Evaluarea efectelor lor benefice, însă, din laborator în viața reală  este limitată.</w:t>
      </w:r>
      <w:r w:rsidRPr="00531E03">
        <w:rPr>
          <w:rFonts w:ascii="Times New Roman" w:hAnsi="Times New Roman" w:cs="Times New Roman"/>
          <w:sz w:val="24"/>
          <w:szCs w:val="24"/>
        </w:rPr>
        <w:t xml:space="preserve"> </w:t>
      </w:r>
      <w:r w:rsidRPr="00531E03">
        <w:rPr>
          <w:rFonts w:ascii="Times New Roman" w:hAnsi="Times New Roman" w:cs="Times New Roman"/>
          <w:i/>
          <w:sz w:val="24"/>
          <w:szCs w:val="24"/>
          <w:lang w:val="ro-RO"/>
        </w:rPr>
        <w:t>Cum reușesc factorii neuronali și psihologici să ofere protecție împotriva stresului (anxietate și depresie)?</w:t>
      </w:r>
      <w:r w:rsidRPr="00531E03">
        <w:rPr>
          <w:rFonts w:ascii="Times New Roman" w:hAnsi="Times New Roman" w:cs="Times New Roman"/>
          <w:sz w:val="24"/>
          <w:szCs w:val="24"/>
        </w:rPr>
        <w:t xml:space="preserve"> </w:t>
      </w:r>
      <w:r w:rsidRPr="00531E03">
        <w:rPr>
          <w:rFonts w:ascii="Times New Roman" w:hAnsi="Times New Roman" w:cs="Times New Roman"/>
          <w:i/>
          <w:sz w:val="24"/>
          <w:szCs w:val="24"/>
          <w:lang w:val="ro-RO"/>
        </w:rPr>
        <w:t>În ce context se dezvoltă abilități de control emoțional?</w:t>
      </w:r>
      <w:r w:rsidRPr="00531E03">
        <w:rPr>
          <w:rFonts w:ascii="Times New Roman" w:hAnsi="Times New Roman" w:cs="Times New Roman"/>
          <w:sz w:val="24"/>
          <w:szCs w:val="24"/>
        </w:rPr>
        <w:t xml:space="preserve"> </w:t>
      </w:r>
      <w:r w:rsidRPr="00531E03">
        <w:rPr>
          <w:rFonts w:ascii="Times New Roman" w:hAnsi="Times New Roman" w:cs="Times New Roman"/>
          <w:i/>
          <w:sz w:val="24"/>
          <w:szCs w:val="24"/>
          <w:lang w:val="ro-RO"/>
        </w:rPr>
        <w:t>Vă invităm la conferinț</w:t>
      </w:r>
      <w:r w:rsidRPr="00531E03">
        <w:rPr>
          <w:rFonts w:ascii="Times New Roman" w:hAnsi="Times New Roman" w:cs="Times New Roman"/>
          <w:i/>
          <w:sz w:val="24"/>
          <w:szCs w:val="24"/>
          <w:lang w:val="ro-RO"/>
        </w:rPr>
        <w:t>ă, pentru a afla răspunsurile</w:t>
      </w:r>
      <w:r w:rsidRPr="00531E03">
        <w:rPr>
          <w:rStyle w:val="Accentuat"/>
          <w:rFonts w:ascii="Times New Roman" w:hAnsi="Times New Roman" w:cs="Times New Roman"/>
          <w:sz w:val="24"/>
          <w:szCs w:val="24"/>
        </w:rPr>
        <w:t>”</w:t>
      </w:r>
      <w:r w:rsidRPr="00531E03">
        <w:rPr>
          <w:rFonts w:ascii="Times New Roman" w:hAnsi="Times New Roman" w:cs="Times New Roman"/>
          <w:sz w:val="24"/>
          <w:szCs w:val="24"/>
        </w:rPr>
        <w:t xml:space="preserve">, transmit </w:t>
      </w:r>
      <w:proofErr w:type="spellStart"/>
      <w:r w:rsidRPr="00531E03">
        <w:rPr>
          <w:rFonts w:ascii="Times New Roman" w:hAnsi="Times New Roman" w:cs="Times New Roman"/>
          <w:sz w:val="24"/>
          <w:szCs w:val="24"/>
        </w:rPr>
        <w:t>organizatorii</w:t>
      </w:r>
      <w:proofErr w:type="spellEnd"/>
      <w:r w:rsidRPr="00531E03">
        <w:rPr>
          <w:rFonts w:ascii="Times New Roman" w:hAnsi="Times New Roman" w:cs="Times New Roman"/>
          <w:sz w:val="24"/>
          <w:szCs w:val="24"/>
        </w:rPr>
        <w:t>.</w:t>
      </w:r>
    </w:p>
    <w:p w14:paraId="2C36E71D" w14:textId="77777777" w:rsidR="002239AC" w:rsidRPr="00531E03" w:rsidRDefault="002239AC" w:rsidP="00F3209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0736E4" w14:textId="19183532" w:rsidR="002239AC" w:rsidRPr="00531E03" w:rsidRDefault="002239AC" w:rsidP="002239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531E03">
        <w:rPr>
          <w:rFonts w:ascii="Times New Roman" w:hAnsi="Times New Roman" w:cs="Times New Roman"/>
          <w:b/>
          <w:sz w:val="24"/>
          <w:szCs w:val="24"/>
          <w:lang w:val="ro-RO"/>
        </w:rPr>
        <w:t xml:space="preserve">Florin </w:t>
      </w:r>
      <w:proofErr w:type="spellStart"/>
      <w:r w:rsidRPr="00531E03">
        <w:rPr>
          <w:rFonts w:ascii="Times New Roman" w:hAnsi="Times New Roman" w:cs="Times New Roman"/>
          <w:b/>
          <w:sz w:val="24"/>
          <w:szCs w:val="24"/>
          <w:lang w:val="ro-RO"/>
        </w:rPr>
        <w:t>Dolcoș</w:t>
      </w:r>
      <w:proofErr w:type="spellEnd"/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 este profesor de psihologie și membru </w:t>
      </w:r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al </w:t>
      </w:r>
      <w:r w:rsidRPr="00531E03">
        <w:rPr>
          <w:rFonts w:ascii="Times New Roman" w:hAnsi="Times New Roman" w:cs="Times New Roman"/>
          <w:i/>
          <w:sz w:val="24"/>
          <w:szCs w:val="24"/>
          <w:lang w:val="ro-RO"/>
        </w:rPr>
        <w:t xml:space="preserve">Cognitive </w:t>
      </w:r>
      <w:proofErr w:type="spellStart"/>
      <w:r w:rsidRPr="00531E03">
        <w:rPr>
          <w:rFonts w:ascii="Times New Roman" w:hAnsi="Times New Roman" w:cs="Times New Roman"/>
          <w:i/>
          <w:sz w:val="24"/>
          <w:szCs w:val="24"/>
          <w:lang w:val="ro-RO"/>
        </w:rPr>
        <w:t>Neuroscience</w:t>
      </w:r>
      <w:proofErr w:type="spellEnd"/>
      <w:r w:rsidRPr="00531E0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Group</w:t>
      </w:r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 al Institutului </w:t>
      </w:r>
      <w:proofErr w:type="spellStart"/>
      <w:r w:rsidRPr="00531E03">
        <w:rPr>
          <w:rFonts w:ascii="Times New Roman" w:hAnsi="Times New Roman" w:cs="Times New Roman"/>
          <w:sz w:val="24"/>
          <w:szCs w:val="24"/>
          <w:lang w:val="ro-RO"/>
        </w:rPr>
        <w:t>Beckman</w:t>
      </w:r>
      <w:proofErr w:type="spellEnd"/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 din cadrul Universității din Illinois din Statele Unite ale Americii.</w:t>
      </w:r>
    </w:p>
    <w:p w14:paraId="12A6C3EE" w14:textId="77777777" w:rsidR="002239AC" w:rsidRPr="00531E03" w:rsidRDefault="002239AC" w:rsidP="002239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67D18ECF" w14:textId="50BD8BBD" w:rsidR="002239AC" w:rsidRPr="00531E03" w:rsidRDefault="002239AC" w:rsidP="002239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Și-a pregătit doctoratul în domeniul </w:t>
      </w:r>
      <w:proofErr w:type="spellStart"/>
      <w:r w:rsidRPr="00531E03">
        <w:rPr>
          <w:rFonts w:ascii="Times New Roman" w:hAnsi="Times New Roman" w:cs="Times New Roman"/>
          <w:sz w:val="24"/>
          <w:szCs w:val="24"/>
          <w:lang w:val="ro-RO"/>
        </w:rPr>
        <w:t>neuroștiințelor</w:t>
      </w:r>
      <w:proofErr w:type="spellEnd"/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 cognitive și afective la </w:t>
      </w:r>
      <w:r w:rsidRPr="00531E03">
        <w:rPr>
          <w:rFonts w:ascii="Times New Roman" w:hAnsi="Times New Roman" w:cs="Times New Roman"/>
          <w:b/>
          <w:sz w:val="24"/>
          <w:szCs w:val="24"/>
          <w:lang w:val="ro-RO"/>
        </w:rPr>
        <w:t xml:space="preserve">Centrul de </w:t>
      </w:r>
      <w:proofErr w:type="spellStart"/>
      <w:r w:rsidRPr="00531E03">
        <w:rPr>
          <w:rFonts w:ascii="Times New Roman" w:hAnsi="Times New Roman" w:cs="Times New Roman"/>
          <w:b/>
          <w:sz w:val="24"/>
          <w:szCs w:val="24"/>
          <w:lang w:val="ro-RO"/>
        </w:rPr>
        <w:t>neuroștiință</w:t>
      </w:r>
      <w:proofErr w:type="spellEnd"/>
      <w:r w:rsidRPr="00531E03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din cadrul Universității din Alberta și la </w:t>
      </w:r>
      <w:r w:rsidRPr="00531E03">
        <w:rPr>
          <w:rFonts w:ascii="Times New Roman" w:hAnsi="Times New Roman" w:cs="Times New Roman"/>
          <w:b/>
          <w:sz w:val="24"/>
          <w:szCs w:val="24"/>
          <w:lang w:val="ro-RO"/>
        </w:rPr>
        <w:t xml:space="preserve">Centrul pentru </w:t>
      </w:r>
      <w:proofErr w:type="spellStart"/>
      <w:r w:rsidRPr="00531E03">
        <w:rPr>
          <w:rFonts w:ascii="Times New Roman" w:hAnsi="Times New Roman" w:cs="Times New Roman"/>
          <w:b/>
          <w:sz w:val="24"/>
          <w:szCs w:val="24"/>
          <w:lang w:val="ro-RO"/>
        </w:rPr>
        <w:t>neuroștiințe</w:t>
      </w:r>
      <w:proofErr w:type="spellEnd"/>
      <w:r w:rsidRPr="00531E03">
        <w:rPr>
          <w:rFonts w:ascii="Times New Roman" w:hAnsi="Times New Roman" w:cs="Times New Roman"/>
          <w:b/>
          <w:sz w:val="24"/>
          <w:szCs w:val="24"/>
          <w:lang w:val="ro-RO"/>
        </w:rPr>
        <w:t xml:space="preserve"> cognitive</w:t>
      </w:r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 din cadrul Universității Duke.</w:t>
      </w:r>
    </w:p>
    <w:p w14:paraId="644F4315" w14:textId="6DAE1320" w:rsidR="002239AC" w:rsidRPr="00531E03" w:rsidRDefault="002239AC" w:rsidP="00531E0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 A continuat studiile postdoctorale, în același domeniu de cercetare – </w:t>
      </w:r>
      <w:proofErr w:type="spellStart"/>
      <w:r w:rsidR="00531E03" w:rsidRPr="00531E03">
        <w:rPr>
          <w:rFonts w:ascii="Times New Roman" w:hAnsi="Times New Roman" w:cs="Times New Roman"/>
          <w:sz w:val="24"/>
          <w:szCs w:val="24"/>
          <w:lang w:val="ro-RO"/>
        </w:rPr>
        <w:t>N</w:t>
      </w:r>
      <w:r w:rsidRPr="00531E03">
        <w:rPr>
          <w:rFonts w:ascii="Times New Roman" w:hAnsi="Times New Roman" w:cs="Times New Roman"/>
          <w:sz w:val="24"/>
          <w:szCs w:val="24"/>
          <w:lang w:val="ro-RO"/>
        </w:rPr>
        <w:t>euroștiințe</w:t>
      </w:r>
      <w:proofErr w:type="spellEnd"/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 cognitive, afective și clinice – la </w:t>
      </w:r>
      <w:r w:rsidRPr="00531E03">
        <w:rPr>
          <w:rFonts w:ascii="Times New Roman" w:hAnsi="Times New Roman" w:cs="Times New Roman"/>
          <w:b/>
          <w:sz w:val="24"/>
          <w:szCs w:val="24"/>
          <w:lang w:val="ro-RO"/>
        </w:rPr>
        <w:t>Centrul de imagistică și analiză a creierului</w:t>
      </w:r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 din cadrul Universității Duke. </w:t>
      </w:r>
    </w:p>
    <w:p w14:paraId="4A209FDF" w14:textId="30F2955D" w:rsidR="00531E03" w:rsidRPr="00531E03" w:rsidRDefault="00531E03" w:rsidP="00531E03">
      <w:pPr>
        <w:spacing w:after="0" w:line="360" w:lineRule="auto"/>
        <w:jc w:val="both"/>
        <w:rPr>
          <w:rStyle w:val="Robust"/>
          <w:rFonts w:ascii="Times New Roman" w:hAnsi="Times New Roman" w:cs="Times New Roman"/>
          <w:b w:val="0"/>
          <w:bCs w:val="0"/>
          <w:sz w:val="24"/>
          <w:szCs w:val="24"/>
          <w:lang w:val="ro-RO"/>
        </w:rPr>
      </w:pPr>
      <w:r w:rsidRPr="00531E03">
        <w:rPr>
          <w:rFonts w:ascii="Times New Roman" w:hAnsi="Times New Roman" w:cs="Times New Roman"/>
          <w:sz w:val="24"/>
          <w:szCs w:val="24"/>
          <w:lang w:val="ro-RO"/>
        </w:rPr>
        <w:lastRenderedPageBreak/>
        <w:t xml:space="preserve">Profilul academic al profesorului </w:t>
      </w:r>
      <w:proofErr w:type="spellStart"/>
      <w:r w:rsidRPr="00531E03">
        <w:rPr>
          <w:rFonts w:ascii="Times New Roman" w:hAnsi="Times New Roman" w:cs="Times New Roman"/>
          <w:sz w:val="24"/>
          <w:szCs w:val="24"/>
          <w:lang w:val="ro-RO"/>
        </w:rPr>
        <w:t>Dolcoș</w:t>
      </w:r>
      <w:proofErr w:type="spellEnd"/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 poate fi consultat </w:t>
      </w:r>
      <w:hyperlink r:id="rId7" w:history="1">
        <w:r w:rsidRPr="00531E03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aici</w:t>
        </w:r>
      </w:hyperlink>
      <w:r w:rsidRPr="00531E0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4FCD74D0" w14:textId="77777777" w:rsidR="002239AC" w:rsidRPr="00531E03" w:rsidRDefault="002239AC" w:rsidP="00F3209E">
      <w:pPr>
        <w:pStyle w:val="Titlu5"/>
        <w:jc w:val="both"/>
        <w:rPr>
          <w:rStyle w:val="Robust"/>
          <w:b/>
          <w:bCs/>
          <w:color w:val="00CCFF"/>
          <w:sz w:val="24"/>
          <w:szCs w:val="24"/>
        </w:rPr>
      </w:pPr>
    </w:p>
    <w:p w14:paraId="652248B4" w14:textId="77777777" w:rsidR="00F3209E" w:rsidRPr="00531E03" w:rsidRDefault="00F3209E" w:rsidP="00F3209E">
      <w:pPr>
        <w:pStyle w:val="Titlu5"/>
        <w:jc w:val="both"/>
        <w:rPr>
          <w:sz w:val="24"/>
          <w:szCs w:val="24"/>
        </w:rPr>
      </w:pPr>
      <w:r w:rsidRPr="00531E03">
        <w:rPr>
          <w:rStyle w:val="Robust"/>
          <w:b/>
          <w:bCs/>
          <w:color w:val="00CCFF"/>
          <w:sz w:val="24"/>
          <w:szCs w:val="24"/>
        </w:rPr>
        <w:t xml:space="preserve">Mai </w:t>
      </w:r>
      <w:proofErr w:type="spellStart"/>
      <w:r w:rsidRPr="00531E03">
        <w:rPr>
          <w:rStyle w:val="Robust"/>
          <w:b/>
          <w:bCs/>
          <w:color w:val="00CCFF"/>
          <w:sz w:val="24"/>
          <w:szCs w:val="24"/>
        </w:rPr>
        <w:t>multe</w:t>
      </w:r>
      <w:proofErr w:type="spellEnd"/>
      <w:r w:rsidRPr="00531E03">
        <w:rPr>
          <w:rStyle w:val="Robust"/>
          <w:b/>
          <w:bCs/>
          <w:color w:val="00CCFF"/>
          <w:sz w:val="24"/>
          <w:szCs w:val="24"/>
        </w:rPr>
        <w:t xml:space="preserve"> </w:t>
      </w:r>
      <w:proofErr w:type="spellStart"/>
      <w:r w:rsidRPr="00531E03">
        <w:rPr>
          <w:rStyle w:val="Robust"/>
          <w:b/>
          <w:bCs/>
          <w:color w:val="00CCFF"/>
          <w:sz w:val="24"/>
          <w:szCs w:val="24"/>
        </w:rPr>
        <w:t>informații</w:t>
      </w:r>
      <w:proofErr w:type="spellEnd"/>
      <w:r w:rsidRPr="00531E03">
        <w:rPr>
          <w:rStyle w:val="Robust"/>
          <w:b/>
          <w:bCs/>
          <w:color w:val="00CCFF"/>
          <w:sz w:val="24"/>
          <w:szCs w:val="24"/>
        </w:rPr>
        <w:t xml:space="preserve"> </w:t>
      </w:r>
      <w:proofErr w:type="spellStart"/>
      <w:r w:rsidRPr="00531E03">
        <w:rPr>
          <w:rStyle w:val="Robust"/>
          <w:b/>
          <w:bCs/>
          <w:color w:val="00CCFF"/>
          <w:sz w:val="24"/>
          <w:szCs w:val="24"/>
        </w:rPr>
        <w:t>despre</w:t>
      </w:r>
      <w:proofErr w:type="spellEnd"/>
      <w:r w:rsidRPr="00531E03">
        <w:rPr>
          <w:rStyle w:val="Robust"/>
          <w:b/>
          <w:bCs/>
          <w:color w:val="00CCFF"/>
          <w:sz w:val="24"/>
          <w:szCs w:val="24"/>
        </w:rPr>
        <w:t xml:space="preserve"> </w:t>
      </w:r>
      <w:proofErr w:type="spellStart"/>
      <w:r w:rsidRPr="00531E03">
        <w:rPr>
          <w:rStyle w:val="Robust"/>
          <w:b/>
          <w:bCs/>
          <w:color w:val="00CCFF"/>
          <w:sz w:val="24"/>
          <w:szCs w:val="24"/>
        </w:rPr>
        <w:t>seria</w:t>
      </w:r>
      <w:proofErr w:type="spellEnd"/>
      <w:r w:rsidRPr="00531E03">
        <w:rPr>
          <w:rStyle w:val="Robust"/>
          <w:b/>
          <w:bCs/>
          <w:color w:val="00CCFF"/>
          <w:sz w:val="24"/>
          <w:szCs w:val="24"/>
        </w:rPr>
        <w:t xml:space="preserve"> de </w:t>
      </w:r>
      <w:proofErr w:type="spellStart"/>
      <w:r w:rsidRPr="00531E03">
        <w:rPr>
          <w:rStyle w:val="Robust"/>
          <w:b/>
          <w:bCs/>
          <w:color w:val="00CCFF"/>
          <w:sz w:val="24"/>
          <w:szCs w:val="24"/>
        </w:rPr>
        <w:t>conferințe</w:t>
      </w:r>
      <w:proofErr w:type="spellEnd"/>
      <w:r w:rsidRPr="00531E03">
        <w:rPr>
          <w:rStyle w:val="Robust"/>
          <w:b/>
          <w:bCs/>
          <w:color w:val="00CCFF"/>
          <w:sz w:val="24"/>
          <w:szCs w:val="24"/>
        </w:rPr>
        <w:t xml:space="preserve"> ISDS-UB</w:t>
      </w:r>
    </w:p>
    <w:p w14:paraId="6F4C1347" w14:textId="77777777" w:rsidR="00F3209E" w:rsidRPr="00531E03" w:rsidRDefault="00F3209E" w:rsidP="00F3209E">
      <w:pPr>
        <w:pStyle w:val="NormalWeb"/>
        <w:jc w:val="both"/>
      </w:pPr>
      <w:proofErr w:type="spellStart"/>
      <w:r w:rsidRPr="00531E03">
        <w:rPr>
          <w:color w:val="002147"/>
        </w:rPr>
        <w:t>Ajunse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deja</w:t>
      </w:r>
      <w:proofErr w:type="spellEnd"/>
      <w:r w:rsidRPr="00531E03">
        <w:rPr>
          <w:color w:val="002147"/>
        </w:rPr>
        <w:t xml:space="preserve"> la </w:t>
      </w:r>
      <w:proofErr w:type="spellStart"/>
      <w:r w:rsidRPr="00531E03">
        <w:rPr>
          <w:color w:val="002147"/>
        </w:rPr>
        <w:t>cea</w:t>
      </w:r>
      <w:proofErr w:type="spellEnd"/>
      <w:r w:rsidRPr="00531E03">
        <w:rPr>
          <w:color w:val="002147"/>
        </w:rPr>
        <w:t xml:space="preserve"> de-a XXIII-a </w:t>
      </w:r>
      <w:proofErr w:type="spellStart"/>
      <w:r w:rsidRPr="00531E03">
        <w:rPr>
          <w:color w:val="002147"/>
        </w:rPr>
        <w:t>susținere</w:t>
      </w:r>
      <w:proofErr w:type="spellEnd"/>
      <w:r w:rsidRPr="00531E03">
        <w:rPr>
          <w:color w:val="002147"/>
        </w:rPr>
        <w:t xml:space="preserve">, </w:t>
      </w:r>
      <w:proofErr w:type="spellStart"/>
      <w:r w:rsidRPr="00531E03">
        <w:rPr>
          <w:color w:val="002147"/>
        </w:rPr>
        <w:t>conferințele</w:t>
      </w:r>
      <w:proofErr w:type="spellEnd"/>
      <w:r w:rsidRPr="00531E03">
        <w:rPr>
          <w:color w:val="002147"/>
        </w:rPr>
        <w:t xml:space="preserve"> ISDS au </w:t>
      </w:r>
      <w:proofErr w:type="spellStart"/>
      <w:r w:rsidRPr="00531E03">
        <w:rPr>
          <w:color w:val="002147"/>
        </w:rPr>
        <w:t>fost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lansate</w:t>
      </w:r>
      <w:proofErr w:type="spellEnd"/>
      <w:r w:rsidRPr="00531E03">
        <w:rPr>
          <w:color w:val="002147"/>
        </w:rPr>
        <w:t xml:space="preserve"> la </w:t>
      </w:r>
      <w:proofErr w:type="spellStart"/>
      <w:r w:rsidRPr="00531E03">
        <w:rPr>
          <w:color w:val="002147"/>
        </w:rPr>
        <w:t>sfârșitul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anului</w:t>
      </w:r>
      <w:proofErr w:type="spellEnd"/>
      <w:r w:rsidRPr="00531E03">
        <w:rPr>
          <w:color w:val="002147"/>
        </w:rPr>
        <w:t xml:space="preserve"> 2019, cu </w:t>
      </w:r>
      <w:proofErr w:type="spellStart"/>
      <w:r w:rsidRPr="00531E03">
        <w:rPr>
          <w:color w:val="002147"/>
        </w:rPr>
        <w:t>scopul</w:t>
      </w:r>
      <w:proofErr w:type="spellEnd"/>
      <w:r w:rsidRPr="00531E03">
        <w:rPr>
          <w:color w:val="002147"/>
        </w:rPr>
        <w:t xml:space="preserve"> de a </w:t>
      </w:r>
      <w:proofErr w:type="spellStart"/>
      <w:r w:rsidRPr="00531E03">
        <w:rPr>
          <w:color w:val="002147"/>
        </w:rPr>
        <w:t>stimula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cercetările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interdisciplinare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și</w:t>
      </w:r>
      <w:proofErr w:type="spellEnd"/>
      <w:r w:rsidRPr="00531E03">
        <w:rPr>
          <w:color w:val="002147"/>
        </w:rPr>
        <w:t xml:space="preserve"> de a face </w:t>
      </w:r>
      <w:proofErr w:type="spellStart"/>
      <w:r w:rsidRPr="00531E03">
        <w:rPr>
          <w:color w:val="002147"/>
        </w:rPr>
        <w:t>cunoscute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rezultatele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acestora</w:t>
      </w:r>
      <w:proofErr w:type="spellEnd"/>
      <w:r w:rsidRPr="00531E03">
        <w:rPr>
          <w:color w:val="002147"/>
        </w:rPr>
        <w:t xml:space="preserve">, </w:t>
      </w:r>
      <w:proofErr w:type="spellStart"/>
      <w:r w:rsidRPr="00531E03">
        <w:rPr>
          <w:color w:val="002147"/>
        </w:rPr>
        <w:t>atât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comunității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academice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cât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și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publicului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larg</w:t>
      </w:r>
      <w:proofErr w:type="spellEnd"/>
      <w:r w:rsidRPr="00531E03">
        <w:rPr>
          <w:color w:val="002147"/>
        </w:rPr>
        <w:t>.</w:t>
      </w:r>
    </w:p>
    <w:p w14:paraId="548C8E97" w14:textId="77777777" w:rsidR="00F3209E" w:rsidRPr="00531E03" w:rsidRDefault="00F3209E" w:rsidP="00F3209E">
      <w:pPr>
        <w:pStyle w:val="NormalWeb"/>
        <w:jc w:val="both"/>
      </w:pPr>
      <w:r w:rsidRPr="00531E03">
        <w:rPr>
          <w:rStyle w:val="Accentuat"/>
          <w:color w:val="002147"/>
        </w:rPr>
        <w:t>Interdisciplinary School of Doctoral Studies </w:t>
      </w:r>
      <w:r w:rsidRPr="00531E03">
        <w:rPr>
          <w:color w:val="002147"/>
        </w:rPr>
        <w:t xml:space="preserve">a </w:t>
      </w:r>
      <w:proofErr w:type="spellStart"/>
      <w:r w:rsidRPr="00531E03">
        <w:rPr>
          <w:color w:val="002147"/>
        </w:rPr>
        <w:t>fost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înființată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în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anul</w:t>
      </w:r>
      <w:proofErr w:type="spellEnd"/>
      <w:r w:rsidRPr="00531E03">
        <w:rPr>
          <w:color w:val="002147"/>
        </w:rPr>
        <w:t xml:space="preserve"> 2018, cu </w:t>
      </w:r>
      <w:proofErr w:type="spellStart"/>
      <w:r w:rsidRPr="00531E03">
        <w:rPr>
          <w:color w:val="002147"/>
        </w:rPr>
        <w:t>scopul</w:t>
      </w:r>
      <w:proofErr w:type="spellEnd"/>
      <w:r w:rsidRPr="00531E03">
        <w:rPr>
          <w:color w:val="002147"/>
        </w:rPr>
        <w:t xml:space="preserve"> de </w:t>
      </w:r>
      <w:proofErr w:type="gramStart"/>
      <w:r w:rsidRPr="00531E03">
        <w:rPr>
          <w:color w:val="002147"/>
        </w:rPr>
        <w:t>a</w:t>
      </w:r>
      <w:proofErr w:type="gram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oferi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tinerilor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cercetători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oportunitatea</w:t>
      </w:r>
      <w:proofErr w:type="spellEnd"/>
      <w:r w:rsidRPr="00531E03">
        <w:rPr>
          <w:color w:val="002147"/>
        </w:rPr>
        <w:t xml:space="preserve"> de a-</w:t>
      </w:r>
      <w:proofErr w:type="spellStart"/>
      <w:r w:rsidRPr="00531E03">
        <w:rPr>
          <w:color w:val="002147"/>
        </w:rPr>
        <w:t>și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desfășura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cercetarea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într</w:t>
      </w:r>
      <w:proofErr w:type="spellEnd"/>
      <w:r w:rsidRPr="00531E03">
        <w:rPr>
          <w:color w:val="002147"/>
        </w:rPr>
        <w:t xml:space="preserve">-un </w:t>
      </w:r>
      <w:proofErr w:type="spellStart"/>
      <w:r w:rsidRPr="00531E03">
        <w:rPr>
          <w:color w:val="002147"/>
        </w:rPr>
        <w:t>mediu</w:t>
      </w:r>
      <w:proofErr w:type="spellEnd"/>
      <w:r w:rsidRPr="00531E03">
        <w:rPr>
          <w:color w:val="002147"/>
        </w:rPr>
        <w:t xml:space="preserve"> de </w:t>
      </w:r>
      <w:proofErr w:type="spellStart"/>
      <w:r w:rsidRPr="00531E03">
        <w:rPr>
          <w:color w:val="002147"/>
        </w:rPr>
        <w:t>cercetare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interdisciplinar</w:t>
      </w:r>
      <w:proofErr w:type="spellEnd"/>
      <w:r w:rsidRPr="00531E03">
        <w:rPr>
          <w:color w:val="002147"/>
        </w:rPr>
        <w:t xml:space="preserve">. </w:t>
      </w:r>
      <w:proofErr w:type="spellStart"/>
      <w:r w:rsidRPr="00531E03">
        <w:rPr>
          <w:color w:val="002147"/>
        </w:rPr>
        <w:t>Studiul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și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cercetarea</w:t>
      </w:r>
      <w:proofErr w:type="spellEnd"/>
      <w:r w:rsidRPr="00531E03">
        <w:rPr>
          <w:color w:val="002147"/>
        </w:rPr>
        <w:t xml:space="preserve"> la ISDS-UB </w:t>
      </w:r>
      <w:proofErr w:type="spellStart"/>
      <w:r w:rsidRPr="00531E03">
        <w:rPr>
          <w:color w:val="002147"/>
        </w:rPr>
        <w:t>sunt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organizate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exclusiv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în</w:t>
      </w:r>
      <w:proofErr w:type="spellEnd"/>
      <w:r w:rsidRPr="00531E03">
        <w:rPr>
          <w:color w:val="002147"/>
        </w:rPr>
        <w:t xml:space="preserve"> limbi de </w:t>
      </w:r>
      <w:proofErr w:type="spellStart"/>
      <w:r w:rsidRPr="00531E03">
        <w:rPr>
          <w:color w:val="002147"/>
        </w:rPr>
        <w:t>circulație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internațională</w:t>
      </w:r>
      <w:proofErr w:type="spellEnd"/>
      <w:r w:rsidRPr="00531E03">
        <w:rPr>
          <w:color w:val="002147"/>
        </w:rPr>
        <w:t xml:space="preserve">, </w:t>
      </w:r>
      <w:proofErr w:type="spellStart"/>
      <w:r w:rsidRPr="00531E03">
        <w:rPr>
          <w:color w:val="002147"/>
        </w:rPr>
        <w:t>în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toate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cele</w:t>
      </w:r>
      <w:proofErr w:type="spellEnd"/>
      <w:r w:rsidRPr="00531E03">
        <w:rPr>
          <w:color w:val="002147"/>
        </w:rPr>
        <w:t xml:space="preserve"> 19 </w:t>
      </w:r>
      <w:proofErr w:type="spellStart"/>
      <w:r w:rsidRPr="00531E03">
        <w:rPr>
          <w:color w:val="002147"/>
        </w:rPr>
        <w:t>domenii</w:t>
      </w:r>
      <w:proofErr w:type="spellEnd"/>
      <w:r w:rsidRPr="00531E03">
        <w:rPr>
          <w:color w:val="002147"/>
        </w:rPr>
        <w:t xml:space="preserve"> de </w:t>
      </w:r>
      <w:proofErr w:type="spellStart"/>
      <w:r w:rsidRPr="00531E03">
        <w:rPr>
          <w:color w:val="002147"/>
        </w:rPr>
        <w:t>doctorat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în</w:t>
      </w:r>
      <w:proofErr w:type="spellEnd"/>
      <w:r w:rsidRPr="00531E03">
        <w:rPr>
          <w:color w:val="002147"/>
        </w:rPr>
        <w:t xml:space="preserve"> care </w:t>
      </w:r>
      <w:proofErr w:type="spellStart"/>
      <w:r w:rsidRPr="00531E03">
        <w:rPr>
          <w:color w:val="002147"/>
        </w:rPr>
        <w:t>Universitatea</w:t>
      </w:r>
      <w:proofErr w:type="spellEnd"/>
      <w:r w:rsidRPr="00531E03">
        <w:rPr>
          <w:color w:val="002147"/>
        </w:rPr>
        <w:t xml:space="preserve"> din </w:t>
      </w:r>
      <w:proofErr w:type="spellStart"/>
      <w:r w:rsidRPr="00531E03">
        <w:rPr>
          <w:color w:val="002147"/>
        </w:rPr>
        <w:t>București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oferă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studii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doctorale</w:t>
      </w:r>
      <w:proofErr w:type="spellEnd"/>
      <w:r w:rsidRPr="00531E03">
        <w:rPr>
          <w:color w:val="002147"/>
        </w:rPr>
        <w:t xml:space="preserve">, </w:t>
      </w:r>
      <w:proofErr w:type="spellStart"/>
      <w:r w:rsidRPr="00531E03">
        <w:rPr>
          <w:color w:val="002147"/>
        </w:rPr>
        <w:t>dar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și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în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cadrul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unor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grupuri</w:t>
      </w:r>
      <w:proofErr w:type="spellEnd"/>
      <w:r w:rsidRPr="00531E03">
        <w:rPr>
          <w:color w:val="002147"/>
        </w:rPr>
        <w:t xml:space="preserve"> de </w:t>
      </w:r>
      <w:proofErr w:type="spellStart"/>
      <w:r w:rsidRPr="00531E03">
        <w:rPr>
          <w:color w:val="002147"/>
        </w:rPr>
        <w:t>cercetare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și</w:t>
      </w:r>
      <w:proofErr w:type="spellEnd"/>
      <w:r w:rsidRPr="00531E03">
        <w:rPr>
          <w:color w:val="002147"/>
        </w:rPr>
        <w:t xml:space="preserve"> de </w:t>
      </w:r>
      <w:proofErr w:type="spellStart"/>
      <w:r w:rsidRPr="00531E03">
        <w:rPr>
          <w:color w:val="002147"/>
        </w:rPr>
        <w:t>pregătire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interdisciplinară</w:t>
      </w:r>
      <w:proofErr w:type="spellEnd"/>
      <w:r w:rsidRPr="00531E03">
        <w:rPr>
          <w:color w:val="002147"/>
        </w:rPr>
        <w:t xml:space="preserve"> (IRTG-</w:t>
      </w:r>
      <w:proofErr w:type="spellStart"/>
      <w:r w:rsidRPr="00531E03">
        <w:rPr>
          <w:color w:val="002147"/>
        </w:rPr>
        <w:t>uri</w:t>
      </w:r>
      <w:proofErr w:type="spellEnd"/>
      <w:r w:rsidRPr="00531E03">
        <w:rPr>
          <w:color w:val="002147"/>
        </w:rPr>
        <w:t xml:space="preserve">) </w:t>
      </w:r>
      <w:proofErr w:type="spellStart"/>
      <w:r w:rsidRPr="00531E03">
        <w:rPr>
          <w:color w:val="002147"/>
        </w:rPr>
        <w:t>în</w:t>
      </w:r>
      <w:proofErr w:type="spellEnd"/>
      <w:r w:rsidRPr="00531E03">
        <w:rPr>
          <w:color w:val="002147"/>
        </w:rPr>
        <w:t xml:space="preserve"> care </w:t>
      </w:r>
      <w:proofErr w:type="spellStart"/>
      <w:r w:rsidRPr="00531E03">
        <w:rPr>
          <w:color w:val="002147"/>
        </w:rPr>
        <w:t>profesorii</w:t>
      </w:r>
      <w:proofErr w:type="spellEnd"/>
      <w:r w:rsidRPr="00531E03">
        <w:rPr>
          <w:color w:val="002147"/>
        </w:rPr>
        <w:t xml:space="preserve">, </w:t>
      </w:r>
      <w:proofErr w:type="spellStart"/>
      <w:r w:rsidRPr="00531E03">
        <w:rPr>
          <w:color w:val="002147"/>
        </w:rPr>
        <w:t>cercetătorii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și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doctoranzii</w:t>
      </w:r>
      <w:proofErr w:type="spellEnd"/>
      <w:r w:rsidRPr="00531E03">
        <w:rPr>
          <w:color w:val="002147"/>
        </w:rPr>
        <w:t xml:space="preserve"> din </w:t>
      </w:r>
      <w:proofErr w:type="spellStart"/>
      <w:r w:rsidRPr="00531E03">
        <w:rPr>
          <w:color w:val="002147"/>
        </w:rPr>
        <w:t>diferite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domenii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colaborează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în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vederea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realizării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unor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cercetări</w:t>
      </w:r>
      <w:proofErr w:type="spellEnd"/>
      <w:r w:rsidRPr="00531E03">
        <w:rPr>
          <w:color w:val="002147"/>
        </w:rPr>
        <w:t xml:space="preserve"> orientate </w:t>
      </w:r>
      <w:proofErr w:type="spellStart"/>
      <w:r w:rsidRPr="00531E03">
        <w:rPr>
          <w:color w:val="002147"/>
        </w:rPr>
        <w:t>pe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teme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complexe</w:t>
      </w:r>
      <w:proofErr w:type="spellEnd"/>
      <w:r w:rsidRPr="00531E03">
        <w:rPr>
          <w:color w:val="002147"/>
        </w:rPr>
        <w:t>.</w:t>
      </w:r>
    </w:p>
    <w:p w14:paraId="2F47242D" w14:textId="77777777" w:rsidR="00F3209E" w:rsidRPr="00531E03" w:rsidRDefault="00F3209E" w:rsidP="00F3209E">
      <w:pPr>
        <w:pStyle w:val="NormalWeb"/>
        <w:jc w:val="both"/>
      </w:pPr>
      <w:proofErr w:type="spellStart"/>
      <w:r w:rsidRPr="00531E03">
        <w:rPr>
          <w:color w:val="002147"/>
        </w:rPr>
        <w:t>În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prezent</w:t>
      </w:r>
      <w:proofErr w:type="spellEnd"/>
      <w:r w:rsidRPr="00531E03">
        <w:rPr>
          <w:color w:val="002147"/>
        </w:rPr>
        <w:t xml:space="preserve">, </w:t>
      </w:r>
      <w:proofErr w:type="spellStart"/>
      <w:r w:rsidRPr="00531E03">
        <w:rPr>
          <w:color w:val="002147"/>
        </w:rPr>
        <w:t>patru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astfel</w:t>
      </w:r>
      <w:proofErr w:type="spellEnd"/>
      <w:r w:rsidRPr="00531E03">
        <w:rPr>
          <w:color w:val="002147"/>
        </w:rPr>
        <w:t xml:space="preserve"> de </w:t>
      </w:r>
      <w:proofErr w:type="spellStart"/>
      <w:r w:rsidRPr="00531E03">
        <w:rPr>
          <w:color w:val="002147"/>
        </w:rPr>
        <w:t>grupuri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sunt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funcționale</w:t>
      </w:r>
      <w:proofErr w:type="spellEnd"/>
      <w:r w:rsidRPr="00531E03">
        <w:rPr>
          <w:color w:val="002147"/>
        </w:rPr>
        <w:t>:</w:t>
      </w:r>
    </w:p>
    <w:p w14:paraId="5743ACB6" w14:textId="77777777" w:rsidR="00F3209E" w:rsidRPr="00531E03" w:rsidRDefault="00F3209E" w:rsidP="00F3209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1E03">
        <w:rPr>
          <w:rStyle w:val="Accentuat"/>
          <w:rFonts w:ascii="Times New Roman" w:hAnsi="Times New Roman" w:cs="Times New Roman"/>
          <w:b/>
          <w:bCs/>
          <w:color w:val="002147"/>
          <w:sz w:val="24"/>
          <w:szCs w:val="24"/>
        </w:rPr>
        <w:t>Mind, Language, and Cognition-Biology</w:t>
      </w:r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care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reunește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profesori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și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doctoranzi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din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domeniile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informatică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lingvistică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matematică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psihologie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și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filosofie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>;</w:t>
      </w:r>
    </w:p>
    <w:p w14:paraId="5A459E34" w14:textId="77777777" w:rsidR="00F3209E" w:rsidRPr="00531E03" w:rsidRDefault="00F3209E" w:rsidP="00F3209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1E03">
        <w:rPr>
          <w:rStyle w:val="Accentuat"/>
          <w:rFonts w:ascii="Times New Roman" w:hAnsi="Times New Roman" w:cs="Times New Roman"/>
          <w:b/>
          <w:bCs/>
          <w:color w:val="002147"/>
          <w:sz w:val="24"/>
          <w:szCs w:val="24"/>
        </w:rPr>
        <w:t>Complex Systems Disentanglement through Data Analysis</w:t>
      </w:r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care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reunește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profesori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și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doctoranzi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din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domeniile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geografie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matematică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fizică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și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sociologie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>.</w:t>
      </w:r>
    </w:p>
    <w:p w14:paraId="3BD313CC" w14:textId="77777777" w:rsidR="00F3209E" w:rsidRPr="00531E03" w:rsidRDefault="00F3209E" w:rsidP="00F3209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1E03">
        <w:rPr>
          <w:rStyle w:val="Accentuat"/>
          <w:rFonts w:ascii="Times New Roman" w:hAnsi="Times New Roman" w:cs="Times New Roman"/>
          <w:b/>
          <w:bCs/>
          <w:color w:val="002147"/>
          <w:sz w:val="24"/>
          <w:szCs w:val="24"/>
        </w:rPr>
        <w:t>Natural Resources &amp; Social-Ecological Systems</w:t>
      </w:r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care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reunește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profesori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și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doctoranzi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din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domeniile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geologie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geografie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istorie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și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științe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politice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>.</w:t>
      </w:r>
    </w:p>
    <w:p w14:paraId="2BAB49F5" w14:textId="77777777" w:rsidR="00F3209E" w:rsidRPr="00531E03" w:rsidRDefault="00F3209E" w:rsidP="00F3209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1E03">
        <w:rPr>
          <w:rStyle w:val="Accentuat"/>
          <w:rFonts w:ascii="Times New Roman" w:hAnsi="Times New Roman" w:cs="Times New Roman"/>
          <w:b/>
          <w:bCs/>
          <w:color w:val="002147"/>
          <w:sz w:val="24"/>
          <w:szCs w:val="24"/>
        </w:rPr>
        <w:t>Higher Education Studies. Policies, institutions and people in the transition from modernity to a post-industrial world (HES)</w:t>
      </w:r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care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reunește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profesori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și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doctoranzi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din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domeniile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științei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educaționale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istorie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filosofie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,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științe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politice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și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 xml:space="preserve"> </w:t>
      </w:r>
      <w:proofErr w:type="spellStart"/>
      <w:r w:rsidRPr="00531E03">
        <w:rPr>
          <w:rFonts w:ascii="Times New Roman" w:hAnsi="Times New Roman" w:cs="Times New Roman"/>
          <w:color w:val="002147"/>
          <w:sz w:val="24"/>
          <w:szCs w:val="24"/>
        </w:rPr>
        <w:t>sociologie</w:t>
      </w:r>
      <w:proofErr w:type="spellEnd"/>
      <w:r w:rsidRPr="00531E03">
        <w:rPr>
          <w:rFonts w:ascii="Times New Roman" w:hAnsi="Times New Roman" w:cs="Times New Roman"/>
          <w:color w:val="002147"/>
          <w:sz w:val="24"/>
          <w:szCs w:val="24"/>
        </w:rPr>
        <w:t>.</w:t>
      </w:r>
    </w:p>
    <w:p w14:paraId="65411577" w14:textId="77777777" w:rsidR="00F3209E" w:rsidRPr="00531E03" w:rsidRDefault="00F3209E" w:rsidP="00F3209E">
      <w:pPr>
        <w:pStyle w:val="NormalWeb"/>
        <w:jc w:val="both"/>
      </w:pPr>
      <w:proofErr w:type="spellStart"/>
      <w:r w:rsidRPr="00531E03">
        <w:rPr>
          <w:color w:val="002147"/>
        </w:rPr>
        <w:t>Următorul</w:t>
      </w:r>
      <w:proofErr w:type="spellEnd"/>
      <w:r w:rsidRPr="00531E03">
        <w:rPr>
          <w:color w:val="002147"/>
        </w:rPr>
        <w:t xml:space="preserve"> concurs de </w:t>
      </w:r>
      <w:proofErr w:type="spellStart"/>
      <w:r w:rsidRPr="00531E03">
        <w:rPr>
          <w:color w:val="002147"/>
        </w:rPr>
        <w:t>admitere</w:t>
      </w:r>
      <w:proofErr w:type="spellEnd"/>
      <w:r w:rsidRPr="00531E03">
        <w:rPr>
          <w:color w:val="002147"/>
        </w:rPr>
        <w:t xml:space="preserve"> la ISDS-UB </w:t>
      </w:r>
      <w:proofErr w:type="spellStart"/>
      <w:proofErr w:type="gramStart"/>
      <w:r w:rsidRPr="00531E03">
        <w:rPr>
          <w:color w:val="002147"/>
        </w:rPr>
        <w:t>va</w:t>
      </w:r>
      <w:proofErr w:type="spellEnd"/>
      <w:proofErr w:type="gramEnd"/>
      <w:r w:rsidRPr="00531E03">
        <w:rPr>
          <w:color w:val="002147"/>
        </w:rPr>
        <w:t xml:space="preserve"> fi </w:t>
      </w:r>
      <w:proofErr w:type="spellStart"/>
      <w:r w:rsidRPr="00531E03">
        <w:rPr>
          <w:color w:val="002147"/>
        </w:rPr>
        <w:t>organizat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în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luna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iulie</w:t>
      </w:r>
      <w:proofErr w:type="spellEnd"/>
      <w:r w:rsidRPr="00531E03">
        <w:rPr>
          <w:color w:val="002147"/>
        </w:rPr>
        <w:t xml:space="preserve"> 2023. </w:t>
      </w:r>
      <w:proofErr w:type="spellStart"/>
      <w:proofErr w:type="gramStart"/>
      <w:r w:rsidRPr="00531E03">
        <w:rPr>
          <w:color w:val="002147"/>
        </w:rPr>
        <w:t>Noutăți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privind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procesul</w:t>
      </w:r>
      <w:proofErr w:type="spellEnd"/>
      <w:r w:rsidRPr="00531E03">
        <w:rPr>
          <w:color w:val="002147"/>
        </w:rPr>
        <w:t xml:space="preserve"> de </w:t>
      </w:r>
      <w:proofErr w:type="spellStart"/>
      <w:r w:rsidRPr="00531E03">
        <w:rPr>
          <w:color w:val="002147"/>
        </w:rPr>
        <w:t>admitere</w:t>
      </w:r>
      <w:proofErr w:type="spellEnd"/>
      <w:r w:rsidRPr="00531E03">
        <w:rPr>
          <w:color w:val="002147"/>
        </w:rPr>
        <w:t xml:space="preserve">, </w:t>
      </w:r>
      <w:proofErr w:type="spellStart"/>
      <w:r w:rsidRPr="00531E03">
        <w:rPr>
          <w:color w:val="002147"/>
        </w:rPr>
        <w:t>precum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și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informații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privind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evenimentele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viitoare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sunt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disponibile</w:t>
      </w:r>
      <w:proofErr w:type="spellEnd"/>
      <w:r w:rsidRPr="00531E03">
        <w:rPr>
          <w:color w:val="002147"/>
        </w:rPr>
        <w:t xml:space="preserve"> </w:t>
      </w:r>
      <w:proofErr w:type="spellStart"/>
      <w:r w:rsidRPr="00531E03">
        <w:rPr>
          <w:color w:val="002147"/>
        </w:rPr>
        <w:t>pe</w:t>
      </w:r>
      <w:proofErr w:type="spellEnd"/>
      <w:r w:rsidRPr="00531E03">
        <w:rPr>
          <w:color w:val="00CCFF"/>
        </w:rPr>
        <w:fldChar w:fldCharType="begin"/>
      </w:r>
      <w:r w:rsidRPr="00531E03">
        <w:rPr>
          <w:color w:val="00CCFF"/>
        </w:rPr>
        <w:instrText xml:space="preserve"> HYPERLINK "https://isds.unibuc.ro/interdisciplinary-research-training-groups/" </w:instrText>
      </w:r>
      <w:r w:rsidRPr="00531E03">
        <w:rPr>
          <w:color w:val="00CCFF"/>
        </w:rPr>
        <w:fldChar w:fldCharType="separate"/>
      </w:r>
      <w:r w:rsidRPr="00531E03">
        <w:rPr>
          <w:rStyle w:val="Robust"/>
          <w:color w:val="00CCFF"/>
          <w:u w:val="single"/>
        </w:rPr>
        <w:t xml:space="preserve"> site-</w:t>
      </w:r>
      <w:proofErr w:type="spellStart"/>
      <w:r w:rsidRPr="00531E03">
        <w:rPr>
          <w:rStyle w:val="Robust"/>
          <w:color w:val="00CCFF"/>
          <w:u w:val="single"/>
        </w:rPr>
        <w:t>ul</w:t>
      </w:r>
      <w:proofErr w:type="spellEnd"/>
      <w:r w:rsidRPr="00531E03">
        <w:rPr>
          <w:rStyle w:val="Robust"/>
          <w:color w:val="00CCFF"/>
          <w:u w:val="single"/>
        </w:rPr>
        <w:t xml:space="preserve"> </w:t>
      </w:r>
      <w:proofErr w:type="spellStart"/>
      <w:r w:rsidRPr="00531E03">
        <w:rPr>
          <w:rStyle w:val="Robust"/>
          <w:color w:val="00CCFF"/>
          <w:u w:val="single"/>
        </w:rPr>
        <w:t>Școlii</w:t>
      </w:r>
      <w:proofErr w:type="spellEnd"/>
      <w:r w:rsidRPr="00531E03">
        <w:rPr>
          <w:rStyle w:val="Robust"/>
          <w:color w:val="00CCFF"/>
          <w:u w:val="single"/>
        </w:rPr>
        <w:t xml:space="preserve"> </w:t>
      </w:r>
      <w:proofErr w:type="spellStart"/>
      <w:r w:rsidRPr="00531E03">
        <w:rPr>
          <w:rStyle w:val="Robust"/>
          <w:color w:val="00CCFF"/>
          <w:u w:val="single"/>
        </w:rPr>
        <w:t>Doctorale</w:t>
      </w:r>
      <w:proofErr w:type="spellEnd"/>
      <w:r w:rsidRPr="00531E03">
        <w:rPr>
          <w:color w:val="00CCFF"/>
        </w:rPr>
        <w:fldChar w:fldCharType="end"/>
      </w:r>
      <w:r w:rsidRPr="00531E03">
        <w:rPr>
          <w:color w:val="002147"/>
        </w:rPr>
        <w:t>.</w:t>
      </w:r>
      <w:proofErr w:type="gramEnd"/>
    </w:p>
    <w:p w14:paraId="3FD71A04" w14:textId="77777777" w:rsidR="00F3209E" w:rsidRPr="00531E03" w:rsidRDefault="00F3209E" w:rsidP="00F3209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r w:rsidRPr="00531E0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401CD732" w14:textId="77777777" w:rsidR="00F3209E" w:rsidRPr="00531E03" w:rsidRDefault="00F3209E" w:rsidP="00F3209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22B73504" w14:textId="77777777" w:rsidR="002239AC" w:rsidRPr="00531E03" w:rsidRDefault="002239AC" w:rsidP="00F3209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69798CBA" w14:textId="77777777" w:rsidR="002239AC" w:rsidRPr="00531E03" w:rsidRDefault="002239AC" w:rsidP="00F3209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7718B733" w14:textId="77777777" w:rsidR="002239AC" w:rsidRPr="00531E03" w:rsidRDefault="002239AC" w:rsidP="00F3209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0A39147E" w14:textId="77777777" w:rsidR="002239AC" w:rsidRPr="00531E03" w:rsidRDefault="002239AC" w:rsidP="00F3209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6DEFC99C" w14:textId="77777777" w:rsidR="008C2EAC" w:rsidRPr="00531E03" w:rsidRDefault="00531E03" w:rsidP="009D1A4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C2EAC" w:rsidRPr="00531E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45C19"/>
    <w:multiLevelType w:val="hybridMultilevel"/>
    <w:tmpl w:val="E7D43976"/>
    <w:lvl w:ilvl="0" w:tplc="2F2C3A7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1354281"/>
    <w:multiLevelType w:val="multilevel"/>
    <w:tmpl w:val="265E6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B4626A"/>
    <w:multiLevelType w:val="hybridMultilevel"/>
    <w:tmpl w:val="686688D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HAI DIMA">
    <w15:presenceInfo w15:providerId="AD" w15:userId="S-1-5-21-96029189-1708094328-1705926234-639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764"/>
    <w:rsid w:val="00000764"/>
    <w:rsid w:val="0003328F"/>
    <w:rsid w:val="000458A1"/>
    <w:rsid w:val="00052C2A"/>
    <w:rsid w:val="00052FEE"/>
    <w:rsid w:val="000740F3"/>
    <w:rsid w:val="0008023F"/>
    <w:rsid w:val="000A1696"/>
    <w:rsid w:val="000B3308"/>
    <w:rsid w:val="000F3712"/>
    <w:rsid w:val="001221F4"/>
    <w:rsid w:val="00126C37"/>
    <w:rsid w:val="00141B26"/>
    <w:rsid w:val="00150AC5"/>
    <w:rsid w:val="0016792A"/>
    <w:rsid w:val="00181508"/>
    <w:rsid w:val="001C5750"/>
    <w:rsid w:val="002239AC"/>
    <w:rsid w:val="00262547"/>
    <w:rsid w:val="00264169"/>
    <w:rsid w:val="00270AC9"/>
    <w:rsid w:val="002917C7"/>
    <w:rsid w:val="00293ABC"/>
    <w:rsid w:val="00296449"/>
    <w:rsid w:val="002C7BB3"/>
    <w:rsid w:val="002D52F1"/>
    <w:rsid w:val="00313B01"/>
    <w:rsid w:val="00314913"/>
    <w:rsid w:val="003226ED"/>
    <w:rsid w:val="0033597C"/>
    <w:rsid w:val="00350C0B"/>
    <w:rsid w:val="00380E16"/>
    <w:rsid w:val="00392479"/>
    <w:rsid w:val="00431E2F"/>
    <w:rsid w:val="004373D7"/>
    <w:rsid w:val="00450973"/>
    <w:rsid w:val="00482F58"/>
    <w:rsid w:val="00483750"/>
    <w:rsid w:val="004D16F0"/>
    <w:rsid w:val="00502373"/>
    <w:rsid w:val="005065CB"/>
    <w:rsid w:val="00531E03"/>
    <w:rsid w:val="0055184A"/>
    <w:rsid w:val="00565AEE"/>
    <w:rsid w:val="005842DD"/>
    <w:rsid w:val="005934C8"/>
    <w:rsid w:val="005A5F30"/>
    <w:rsid w:val="005E4E44"/>
    <w:rsid w:val="005E59B5"/>
    <w:rsid w:val="00602E61"/>
    <w:rsid w:val="00646B83"/>
    <w:rsid w:val="006A63D9"/>
    <w:rsid w:val="006B204A"/>
    <w:rsid w:val="006B3FDA"/>
    <w:rsid w:val="006D1A34"/>
    <w:rsid w:val="006E5AF9"/>
    <w:rsid w:val="00790819"/>
    <w:rsid w:val="007A088E"/>
    <w:rsid w:val="007B030B"/>
    <w:rsid w:val="007D7013"/>
    <w:rsid w:val="007F4D01"/>
    <w:rsid w:val="00803CE1"/>
    <w:rsid w:val="008123C2"/>
    <w:rsid w:val="00822835"/>
    <w:rsid w:val="00822D11"/>
    <w:rsid w:val="008231A6"/>
    <w:rsid w:val="0084063F"/>
    <w:rsid w:val="008449E9"/>
    <w:rsid w:val="00862929"/>
    <w:rsid w:val="00871A51"/>
    <w:rsid w:val="00893958"/>
    <w:rsid w:val="008A55A1"/>
    <w:rsid w:val="008C1855"/>
    <w:rsid w:val="008C6697"/>
    <w:rsid w:val="00931930"/>
    <w:rsid w:val="009425BE"/>
    <w:rsid w:val="0097179F"/>
    <w:rsid w:val="00980306"/>
    <w:rsid w:val="009966AE"/>
    <w:rsid w:val="009C28D1"/>
    <w:rsid w:val="009D1A49"/>
    <w:rsid w:val="009D339D"/>
    <w:rsid w:val="009F265D"/>
    <w:rsid w:val="00A20AE4"/>
    <w:rsid w:val="00A23D29"/>
    <w:rsid w:val="00A349D5"/>
    <w:rsid w:val="00A35989"/>
    <w:rsid w:val="00A3693C"/>
    <w:rsid w:val="00A67276"/>
    <w:rsid w:val="00A719AE"/>
    <w:rsid w:val="00A95721"/>
    <w:rsid w:val="00AC2A76"/>
    <w:rsid w:val="00AD1BE7"/>
    <w:rsid w:val="00B1728E"/>
    <w:rsid w:val="00B51B7E"/>
    <w:rsid w:val="00B60607"/>
    <w:rsid w:val="00B654E0"/>
    <w:rsid w:val="00BA2D50"/>
    <w:rsid w:val="00BD16C4"/>
    <w:rsid w:val="00C144FD"/>
    <w:rsid w:val="00C14CFA"/>
    <w:rsid w:val="00C27183"/>
    <w:rsid w:val="00C300BA"/>
    <w:rsid w:val="00C329F9"/>
    <w:rsid w:val="00C50CA4"/>
    <w:rsid w:val="00C641F7"/>
    <w:rsid w:val="00C7032F"/>
    <w:rsid w:val="00C8170F"/>
    <w:rsid w:val="00C8360F"/>
    <w:rsid w:val="00CB088E"/>
    <w:rsid w:val="00CD32F4"/>
    <w:rsid w:val="00CE5C76"/>
    <w:rsid w:val="00D07206"/>
    <w:rsid w:val="00D525F8"/>
    <w:rsid w:val="00D5333D"/>
    <w:rsid w:val="00D623F8"/>
    <w:rsid w:val="00DD03C3"/>
    <w:rsid w:val="00DD1A67"/>
    <w:rsid w:val="00E260C6"/>
    <w:rsid w:val="00E548C9"/>
    <w:rsid w:val="00E87BEC"/>
    <w:rsid w:val="00E900D6"/>
    <w:rsid w:val="00E9681D"/>
    <w:rsid w:val="00EE15F3"/>
    <w:rsid w:val="00F03521"/>
    <w:rsid w:val="00F0368B"/>
    <w:rsid w:val="00F1358D"/>
    <w:rsid w:val="00F3209E"/>
    <w:rsid w:val="00F506DD"/>
    <w:rsid w:val="00FB725E"/>
    <w:rsid w:val="00FD2008"/>
    <w:rsid w:val="00FF2DBE"/>
    <w:rsid w:val="00FF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0B6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5">
    <w:name w:val="heading 5"/>
    <w:basedOn w:val="Normal"/>
    <w:link w:val="Titlu5Caracter"/>
    <w:uiPriority w:val="9"/>
    <w:qFormat/>
    <w:rsid w:val="00F3209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PreformatatHTML">
    <w:name w:val="HTML Preformatted"/>
    <w:basedOn w:val="Normal"/>
    <w:link w:val="PreformatatHTMLCaracter"/>
    <w:uiPriority w:val="99"/>
    <w:semiHidden/>
    <w:unhideWhenUsed/>
    <w:rsid w:val="002C7BB3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eformatatHTMLCaracter">
    <w:name w:val="Preformatat HTML Caracter"/>
    <w:basedOn w:val="Fontdeparagrafimplicit"/>
    <w:link w:val="PreformatatHTML"/>
    <w:uiPriority w:val="99"/>
    <w:semiHidden/>
    <w:rsid w:val="002C7BB3"/>
    <w:rPr>
      <w:rFonts w:ascii="Consolas" w:hAnsi="Consolas" w:cs="Consolas"/>
      <w:sz w:val="20"/>
      <w:szCs w:val="20"/>
    </w:rPr>
  </w:style>
  <w:style w:type="character" w:styleId="Hyperlink">
    <w:name w:val="Hyperlink"/>
    <w:basedOn w:val="Fontdeparagrafimplicit"/>
    <w:uiPriority w:val="99"/>
    <w:unhideWhenUsed/>
    <w:rsid w:val="00C8170F"/>
    <w:rPr>
      <w:color w:val="0000FF" w:themeColor="hyperlink"/>
      <w:u w:val="single"/>
    </w:rPr>
  </w:style>
  <w:style w:type="character" w:styleId="Referincomentariu">
    <w:name w:val="annotation reference"/>
    <w:basedOn w:val="Fontdeparagrafimplicit"/>
    <w:uiPriority w:val="99"/>
    <w:semiHidden/>
    <w:unhideWhenUsed/>
    <w:rsid w:val="005E4E44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5E4E44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5E4E44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5E4E44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5E4E44"/>
    <w:rPr>
      <w:b/>
      <w:bCs/>
      <w:sz w:val="20"/>
      <w:szCs w:val="20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E4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E4E44"/>
    <w:rPr>
      <w:rFonts w:ascii="Tahoma" w:hAnsi="Tahoma" w:cs="Tahoma"/>
      <w:sz w:val="16"/>
      <w:szCs w:val="16"/>
    </w:rPr>
  </w:style>
  <w:style w:type="character" w:customStyle="1" w:styleId="Titlu5Caracter">
    <w:name w:val="Titlu 5 Caracter"/>
    <w:basedOn w:val="Fontdeparagrafimplicit"/>
    <w:link w:val="Titlu5"/>
    <w:uiPriority w:val="9"/>
    <w:rsid w:val="00F3209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32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obust">
    <w:name w:val="Strong"/>
    <w:basedOn w:val="Fontdeparagrafimplicit"/>
    <w:uiPriority w:val="22"/>
    <w:qFormat/>
    <w:rsid w:val="00F3209E"/>
    <w:rPr>
      <w:b/>
      <w:bCs/>
    </w:rPr>
  </w:style>
  <w:style w:type="character" w:styleId="Accentuat">
    <w:name w:val="Emphasis"/>
    <w:basedOn w:val="Fontdeparagrafimplicit"/>
    <w:uiPriority w:val="20"/>
    <w:qFormat/>
    <w:rsid w:val="00F3209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5">
    <w:name w:val="heading 5"/>
    <w:basedOn w:val="Normal"/>
    <w:link w:val="Titlu5Caracter"/>
    <w:uiPriority w:val="9"/>
    <w:qFormat/>
    <w:rsid w:val="00F3209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PreformatatHTML">
    <w:name w:val="HTML Preformatted"/>
    <w:basedOn w:val="Normal"/>
    <w:link w:val="PreformatatHTMLCaracter"/>
    <w:uiPriority w:val="99"/>
    <w:semiHidden/>
    <w:unhideWhenUsed/>
    <w:rsid w:val="002C7BB3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eformatatHTMLCaracter">
    <w:name w:val="Preformatat HTML Caracter"/>
    <w:basedOn w:val="Fontdeparagrafimplicit"/>
    <w:link w:val="PreformatatHTML"/>
    <w:uiPriority w:val="99"/>
    <w:semiHidden/>
    <w:rsid w:val="002C7BB3"/>
    <w:rPr>
      <w:rFonts w:ascii="Consolas" w:hAnsi="Consolas" w:cs="Consolas"/>
      <w:sz w:val="20"/>
      <w:szCs w:val="20"/>
    </w:rPr>
  </w:style>
  <w:style w:type="character" w:styleId="Hyperlink">
    <w:name w:val="Hyperlink"/>
    <w:basedOn w:val="Fontdeparagrafimplicit"/>
    <w:uiPriority w:val="99"/>
    <w:unhideWhenUsed/>
    <w:rsid w:val="00C8170F"/>
    <w:rPr>
      <w:color w:val="0000FF" w:themeColor="hyperlink"/>
      <w:u w:val="single"/>
    </w:rPr>
  </w:style>
  <w:style w:type="character" w:styleId="Referincomentariu">
    <w:name w:val="annotation reference"/>
    <w:basedOn w:val="Fontdeparagrafimplicit"/>
    <w:uiPriority w:val="99"/>
    <w:semiHidden/>
    <w:unhideWhenUsed/>
    <w:rsid w:val="005E4E44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5E4E44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5E4E44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5E4E44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5E4E44"/>
    <w:rPr>
      <w:b/>
      <w:bCs/>
      <w:sz w:val="20"/>
      <w:szCs w:val="20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E4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E4E44"/>
    <w:rPr>
      <w:rFonts w:ascii="Tahoma" w:hAnsi="Tahoma" w:cs="Tahoma"/>
      <w:sz w:val="16"/>
      <w:szCs w:val="16"/>
    </w:rPr>
  </w:style>
  <w:style w:type="character" w:customStyle="1" w:styleId="Titlu5Caracter">
    <w:name w:val="Titlu 5 Caracter"/>
    <w:basedOn w:val="Fontdeparagrafimplicit"/>
    <w:link w:val="Titlu5"/>
    <w:uiPriority w:val="9"/>
    <w:rsid w:val="00F3209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32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obust">
    <w:name w:val="Strong"/>
    <w:basedOn w:val="Fontdeparagrafimplicit"/>
    <w:uiPriority w:val="22"/>
    <w:qFormat/>
    <w:rsid w:val="00F3209E"/>
    <w:rPr>
      <w:b/>
      <w:bCs/>
    </w:rPr>
  </w:style>
  <w:style w:type="character" w:styleId="Accentuat">
    <w:name w:val="Emphasis"/>
    <w:basedOn w:val="Fontdeparagrafimplicit"/>
    <w:uiPriority w:val="20"/>
    <w:qFormat/>
    <w:rsid w:val="00F3209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6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6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7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researchgate.net/profile/Florin-Dolco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0E287-755D-4214-9BFC-7D53F79CF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578</Words>
  <Characters>3299</Characters>
  <Application>Microsoft Office Word</Application>
  <DocSecurity>0</DocSecurity>
  <Lines>27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Aura Stan</cp:lastModifiedBy>
  <cp:revision>29</cp:revision>
  <dcterms:created xsi:type="dcterms:W3CDTF">2023-04-13T10:17:00Z</dcterms:created>
  <dcterms:modified xsi:type="dcterms:W3CDTF">2023-06-19T10:46:00Z</dcterms:modified>
</cp:coreProperties>
</file>