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2" w14:textId="2FA9FDB5" w:rsidR="002D6B39" w:rsidRDefault="00C15C34" w:rsidP="00C15C34">
      <w:pPr>
        <w:spacing w:before="240" w:after="240" w:line="360" w:lineRule="auto"/>
        <w:jc w:val="both"/>
        <w:rPr>
          <w:rFonts w:ascii="Times New Roman" w:eastAsia="Times New Roman" w:hAnsi="Times New Roman" w:cs="Times New Roman"/>
          <w:b/>
          <w:sz w:val="24"/>
          <w:szCs w:val="24"/>
        </w:rPr>
      </w:pPr>
      <w:r w:rsidRPr="00C15C34">
        <w:rPr>
          <w:rFonts w:ascii="Times New Roman" w:eastAsia="Times New Roman" w:hAnsi="Times New Roman" w:cs="Times New Roman"/>
          <w:b/>
          <w:sz w:val="24"/>
          <w:szCs w:val="24"/>
        </w:rPr>
        <w:t xml:space="preserve">Voluntarii pentru </w:t>
      </w:r>
      <w:proofErr w:type="spellStart"/>
      <w:r w:rsidRPr="00C15C34">
        <w:rPr>
          <w:rFonts w:ascii="Times New Roman" w:eastAsia="Times New Roman" w:hAnsi="Times New Roman" w:cs="Times New Roman"/>
          <w:b/>
          <w:sz w:val="24"/>
          <w:szCs w:val="24"/>
        </w:rPr>
        <w:t>Geoparc</w:t>
      </w:r>
      <w:proofErr w:type="spellEnd"/>
      <w:r w:rsidRPr="00C15C34">
        <w:rPr>
          <w:rFonts w:ascii="Times New Roman" w:eastAsia="Times New Roman" w:hAnsi="Times New Roman" w:cs="Times New Roman"/>
          <w:b/>
          <w:sz w:val="24"/>
          <w:szCs w:val="24"/>
        </w:rPr>
        <w:t xml:space="preserve"> au inventariat fosile</w:t>
      </w:r>
      <w:r>
        <w:rPr>
          <w:rFonts w:ascii="Times New Roman" w:eastAsia="Times New Roman" w:hAnsi="Times New Roman" w:cs="Times New Roman"/>
          <w:b/>
          <w:sz w:val="24"/>
          <w:szCs w:val="24"/>
        </w:rPr>
        <w:t xml:space="preserve"> </w:t>
      </w:r>
      <w:r w:rsidRPr="00C15C34">
        <w:rPr>
          <w:rFonts w:ascii="Times New Roman" w:eastAsia="Times New Roman" w:hAnsi="Times New Roman" w:cs="Times New Roman"/>
          <w:b/>
          <w:sz w:val="24"/>
          <w:szCs w:val="24"/>
        </w:rPr>
        <w:t>de dinozauri pitici descoperite în Țara Hațegului</w:t>
      </w:r>
      <w:r w:rsidR="00000000">
        <w:rPr>
          <w:rFonts w:ascii="Times New Roman" w:eastAsia="Times New Roman" w:hAnsi="Times New Roman" w:cs="Times New Roman"/>
          <w:b/>
          <w:sz w:val="24"/>
          <w:szCs w:val="24"/>
        </w:rPr>
        <w:t xml:space="preserve"> </w:t>
      </w:r>
    </w:p>
    <w:p w14:paraId="00000003" w14:textId="72F8CE69" w:rsidR="002D6B39"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În luna iulie 2023, </w:t>
      </w:r>
      <w:r>
        <w:rPr>
          <w:rFonts w:ascii="Times New Roman" w:eastAsia="Times New Roman" w:hAnsi="Times New Roman" w:cs="Times New Roman"/>
          <w:sz w:val="24"/>
          <w:szCs w:val="24"/>
        </w:rPr>
        <w:t xml:space="preserve">voluntarii </w:t>
      </w:r>
      <w:proofErr w:type="spellStart"/>
      <w:r>
        <w:rPr>
          <w:rFonts w:ascii="Times New Roman" w:eastAsia="Times New Roman" w:hAnsi="Times New Roman" w:cs="Times New Roman"/>
          <w:sz w:val="24"/>
          <w:szCs w:val="24"/>
        </w:rPr>
        <w:t>Geoparcul</w:t>
      </w:r>
      <w:r w:rsidR="00C15C34">
        <w:rPr>
          <w:rFonts w:ascii="Times New Roman" w:eastAsia="Times New Roman" w:hAnsi="Times New Roman" w:cs="Times New Roman"/>
          <w:sz w:val="24"/>
          <w:szCs w:val="24"/>
        </w:rPr>
        <w:t>ui</w:t>
      </w:r>
      <w:proofErr w:type="spellEnd"/>
      <w:r w:rsidR="00C15C34">
        <w:rPr>
          <w:rFonts w:ascii="Times New Roman" w:eastAsia="Times New Roman" w:hAnsi="Times New Roman" w:cs="Times New Roman"/>
          <w:sz w:val="24"/>
          <w:szCs w:val="24"/>
        </w:rPr>
        <w:t xml:space="preserve"> Internațional UNESCO</w:t>
      </w:r>
      <w:r>
        <w:rPr>
          <w:rFonts w:ascii="Times New Roman" w:eastAsia="Times New Roman" w:hAnsi="Times New Roman" w:cs="Times New Roman"/>
          <w:sz w:val="24"/>
          <w:szCs w:val="24"/>
        </w:rPr>
        <w:t xml:space="preserve"> Țara Hațegului au contribuit, pe parcursul a patru zile, la inventarierea colecției de paleontologie de la Facultatea de Geologie și Geofizică (FGG) a Universității din București. </w:t>
      </w:r>
    </w:p>
    <w:p w14:paraId="00000004" w14:textId="77777777" w:rsidR="002D6B39"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Este pentru prima dată când reprezentanți ai comunității locale din Țara Hațegului au intrat în contact cu această valoroasă colecție care a făcut zona cunoscută în întreaga lume științifică.</w:t>
      </w:r>
    </w:p>
    <w:p w14:paraId="00000005" w14:textId="77777777" w:rsidR="002D6B39"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 parcursul celor patru zile, prin mâinile voluntarilor au trecut peste 500 de eșantioane, cele mai multe fosile ale dinozaurilor </w:t>
      </w:r>
      <w:proofErr w:type="spellStart"/>
      <w:r>
        <w:rPr>
          <w:rFonts w:ascii="Times New Roman" w:eastAsia="Times New Roman" w:hAnsi="Times New Roman" w:cs="Times New Roman"/>
          <w:i/>
          <w:sz w:val="24"/>
          <w:szCs w:val="24"/>
        </w:rPr>
        <w:t>Zalmoxes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robustus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Telmatosaurus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transsylvanicus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Magyarosaurus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dacus</w:t>
      </w:r>
      <w:proofErr w:type="spellEnd"/>
      <w:r>
        <w:rPr>
          <w:rFonts w:ascii="Times New Roman" w:eastAsia="Times New Roman" w:hAnsi="Times New Roman" w:cs="Times New Roman"/>
          <w:sz w:val="24"/>
          <w:szCs w:val="24"/>
        </w:rPr>
        <w:t xml:space="preserve"> și de broască țestoasă </w:t>
      </w:r>
      <w:proofErr w:type="spellStart"/>
      <w:r>
        <w:rPr>
          <w:rFonts w:ascii="Times New Roman" w:eastAsia="Times New Roman" w:hAnsi="Times New Roman" w:cs="Times New Roman"/>
          <w:i/>
          <w:sz w:val="24"/>
          <w:szCs w:val="24"/>
        </w:rPr>
        <w:t>Kallokibotion</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bajazidi</w:t>
      </w:r>
      <w:proofErr w:type="spellEnd"/>
      <w:r>
        <w:rPr>
          <w:rFonts w:ascii="Times New Roman" w:eastAsia="Times New Roman" w:hAnsi="Times New Roman" w:cs="Times New Roman"/>
          <w:sz w:val="24"/>
          <w:szCs w:val="24"/>
        </w:rPr>
        <w:t>. Fiecare piesă din colecție a fost verificată după numărul de inventar și comparată cu lista colecției. Apoi, fiecare fosilă a primit o etichetă nouă și a fost fotografiată.</w:t>
      </w:r>
    </w:p>
    <w:p w14:paraId="00000006" w14:textId="73585B80" w:rsidR="002D6B39"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b/>
          <w:sz w:val="24"/>
          <w:szCs w:val="24"/>
        </w:rPr>
        <w:t>onf. univ. dr. Zoltán Csiki - Sava</w:t>
      </w:r>
      <w:r>
        <w:rPr>
          <w:rFonts w:ascii="Times New Roman" w:eastAsia="Times New Roman" w:hAnsi="Times New Roman" w:cs="Times New Roman"/>
          <w:sz w:val="24"/>
          <w:szCs w:val="24"/>
        </w:rPr>
        <w:t xml:space="preserve">, cadru didactic la Facultatea de Geologie și Geofizică a Universității din București, și coordonatorul local al </w:t>
      </w:r>
      <w:proofErr w:type="spellStart"/>
      <w:r>
        <w:rPr>
          <w:rFonts w:ascii="Times New Roman" w:eastAsia="Times New Roman" w:hAnsi="Times New Roman" w:cs="Times New Roman"/>
          <w:sz w:val="24"/>
          <w:szCs w:val="24"/>
        </w:rPr>
        <w:t>Geoparcul</w:t>
      </w:r>
      <w:r w:rsidR="00C15C34">
        <w:rPr>
          <w:rFonts w:ascii="Times New Roman" w:eastAsia="Times New Roman" w:hAnsi="Times New Roman" w:cs="Times New Roman"/>
          <w:sz w:val="24"/>
          <w:szCs w:val="24"/>
        </w:rPr>
        <w:t>ui</w:t>
      </w:r>
      <w:proofErr w:type="spellEnd"/>
      <w:r w:rsidR="00C15C34">
        <w:rPr>
          <w:rFonts w:ascii="Times New Roman" w:eastAsia="Times New Roman" w:hAnsi="Times New Roman" w:cs="Times New Roman"/>
          <w:sz w:val="24"/>
          <w:szCs w:val="24"/>
        </w:rPr>
        <w:t xml:space="preserve"> Internațional UNESCO </w:t>
      </w:r>
      <w:r>
        <w:rPr>
          <w:rFonts w:ascii="Times New Roman" w:eastAsia="Times New Roman" w:hAnsi="Times New Roman" w:cs="Times New Roman"/>
          <w:sz w:val="24"/>
          <w:szCs w:val="24"/>
        </w:rPr>
        <w:t xml:space="preserve">Țara Hațegului, </w:t>
      </w:r>
      <w:r>
        <w:rPr>
          <w:rFonts w:ascii="Times New Roman" w:eastAsia="Times New Roman" w:hAnsi="Times New Roman" w:cs="Times New Roman"/>
          <w:b/>
          <w:sz w:val="24"/>
          <w:szCs w:val="24"/>
        </w:rPr>
        <w:t>dr. Cristian Ciobanu</w:t>
      </w:r>
      <w:r>
        <w:rPr>
          <w:rFonts w:ascii="Times New Roman" w:eastAsia="Times New Roman" w:hAnsi="Times New Roman" w:cs="Times New Roman"/>
          <w:sz w:val="24"/>
          <w:szCs w:val="24"/>
        </w:rPr>
        <w:t xml:space="preserve">, au îndrumat treisprezece voluntari, dintre care nouă sunt din Țara Hațegului și din Constanța. Acestora li s-au alăturat trei voluntare </w:t>
      </w:r>
      <w:proofErr w:type="spellStart"/>
      <w:r>
        <w:rPr>
          <w:rFonts w:ascii="Times New Roman" w:eastAsia="Times New Roman" w:hAnsi="Times New Roman" w:cs="Times New Roman"/>
          <w:sz w:val="24"/>
          <w:szCs w:val="24"/>
        </w:rPr>
        <w:t>Naturweit</w:t>
      </w:r>
      <w:proofErr w:type="spellEnd"/>
      <w:r>
        <w:rPr>
          <w:rFonts w:ascii="Times New Roman" w:eastAsia="Times New Roman" w:hAnsi="Times New Roman" w:cs="Times New Roman"/>
          <w:sz w:val="24"/>
          <w:szCs w:val="24"/>
        </w:rPr>
        <w:t xml:space="preserve"> din Germania, care fac un stagiu în </w:t>
      </w:r>
      <w:proofErr w:type="spellStart"/>
      <w:r>
        <w:rPr>
          <w:rFonts w:ascii="Times New Roman" w:eastAsia="Times New Roman" w:hAnsi="Times New Roman" w:cs="Times New Roman"/>
          <w:sz w:val="24"/>
          <w:szCs w:val="24"/>
        </w:rPr>
        <w:t>Geoparcul</w:t>
      </w:r>
      <w:proofErr w:type="spellEnd"/>
      <w:r>
        <w:rPr>
          <w:rFonts w:ascii="Times New Roman" w:eastAsia="Times New Roman" w:hAnsi="Times New Roman" w:cs="Times New Roman"/>
          <w:sz w:val="24"/>
          <w:szCs w:val="24"/>
        </w:rPr>
        <w:t xml:space="preserve"> Internațional UNESCO Țara Hațegului intermediat de Comisia Națională a României pentru UNESCO. Împreună cu voluntarii din România și Germania au participat și și doi studenți ai din cadrul Facultății de Geologie și Geofizică.</w:t>
      </w:r>
    </w:p>
    <w:p w14:paraId="00000007" w14:textId="77777777" w:rsidR="002D6B39"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„În laboratorul de paleontologie al Facultății avem o colecție importantă de fosile din Cretacic și, cel mai  important, fosile care au fost descoperite de-a lungul anilor în Țara Hațeg, pe teritoriul actual al </w:t>
      </w:r>
      <w:proofErr w:type="spellStart"/>
      <w:r>
        <w:rPr>
          <w:rFonts w:ascii="Times New Roman" w:eastAsia="Times New Roman" w:hAnsi="Times New Roman" w:cs="Times New Roman"/>
          <w:sz w:val="24"/>
          <w:szCs w:val="24"/>
        </w:rPr>
        <w:t>Geoparcului</w:t>
      </w:r>
      <w:proofErr w:type="spellEnd"/>
      <w:r>
        <w:rPr>
          <w:rFonts w:ascii="Times New Roman" w:eastAsia="Times New Roman" w:hAnsi="Times New Roman" w:cs="Times New Roman"/>
          <w:sz w:val="24"/>
          <w:szCs w:val="24"/>
        </w:rPr>
        <w:t xml:space="preserve">. Sunt fosile care stau la baza cercetărilor științifice și care ne ajută să reconstituim viața din Cretacic, de pe fosta insulă a Hațegului. Reprezintă o parte din patrimoniul geologic al </w:t>
      </w:r>
      <w:proofErr w:type="spellStart"/>
      <w:r>
        <w:rPr>
          <w:rFonts w:ascii="Times New Roman" w:eastAsia="Times New Roman" w:hAnsi="Times New Roman" w:cs="Times New Roman"/>
          <w:sz w:val="24"/>
          <w:szCs w:val="24"/>
        </w:rPr>
        <w:t>Geoparcului</w:t>
      </w:r>
      <w:proofErr w:type="spellEnd"/>
      <w:r>
        <w:rPr>
          <w:rFonts w:ascii="Times New Roman" w:eastAsia="Times New Roman" w:hAnsi="Times New Roman" w:cs="Times New Roman"/>
          <w:sz w:val="24"/>
          <w:szCs w:val="24"/>
        </w:rPr>
        <w:t xml:space="preserve"> și am considerat că tinerii din zonă ar putea să fie interesați să îl descopere direct, participând la o acțiune de inventariere. Nu ne-am rezumat doar la muncă, ci și la discuții prin care am încercat să le răspund la cât mai multe întrebări legate de dinozaurii pitici din Țara Hațegului și la munca de teren a paleontologilor”, afirmă conf. univ. dr. Zoltán Csiki - Sava.</w:t>
      </w:r>
    </w:p>
    <w:p w14:paraId="00000008" w14:textId="1FB33783" w:rsidR="002D6B39"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 fost o activitate migăloasă pentru că trebuia să manevrăm fosilele cu multă grijă. O experiență frumoasă, având în vedere că noi, tinerii, am putut să atingem fosilele unor viețuitoare de acum 70 de milioane de ani. Probabil, doar paleontologii o mai făcuseră înaintea noastră. Încă sunt surprins că am inventariat o mulțime de fosile descoperite doar în Țara Hațegului. Mai sunt și altele, tot de la noi din zonă, care încă așteaptă să fie cercetate de oamenii de știință”, spune </w:t>
      </w:r>
      <w:r>
        <w:rPr>
          <w:rFonts w:ascii="Times New Roman" w:eastAsia="Times New Roman" w:hAnsi="Times New Roman" w:cs="Times New Roman"/>
          <w:b/>
          <w:sz w:val="24"/>
          <w:szCs w:val="24"/>
        </w:rPr>
        <w:t xml:space="preserve">Răzvan Crețu, </w:t>
      </w:r>
      <w:r>
        <w:rPr>
          <w:rFonts w:ascii="Times New Roman" w:eastAsia="Times New Roman" w:hAnsi="Times New Roman" w:cs="Times New Roman"/>
          <w:sz w:val="24"/>
          <w:szCs w:val="24"/>
        </w:rPr>
        <w:t xml:space="preserve">unul dintre cei mai tineri voluntari ai </w:t>
      </w:r>
      <w:proofErr w:type="spellStart"/>
      <w:r>
        <w:rPr>
          <w:rFonts w:ascii="Times New Roman" w:eastAsia="Times New Roman" w:hAnsi="Times New Roman" w:cs="Times New Roman"/>
          <w:sz w:val="24"/>
          <w:szCs w:val="24"/>
        </w:rPr>
        <w:t>Geoparcului</w:t>
      </w:r>
      <w:proofErr w:type="spellEnd"/>
      <w:r w:rsidR="00C15C34">
        <w:rPr>
          <w:rFonts w:ascii="Times New Roman" w:eastAsia="Times New Roman" w:hAnsi="Times New Roman" w:cs="Times New Roman"/>
          <w:sz w:val="24"/>
          <w:szCs w:val="24"/>
        </w:rPr>
        <w:t xml:space="preserve"> Internațional UNESCO</w:t>
      </w:r>
      <w:r>
        <w:rPr>
          <w:rFonts w:ascii="Times New Roman" w:eastAsia="Times New Roman" w:hAnsi="Times New Roman" w:cs="Times New Roman"/>
          <w:sz w:val="24"/>
          <w:szCs w:val="24"/>
        </w:rPr>
        <w:t xml:space="preserve"> Țara Hațegului</w:t>
      </w:r>
    </w:p>
    <w:p w14:paraId="00000009" w14:textId="77777777" w:rsidR="002D6B39"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Cu această ocazie voluntarii au aflat, pe lângă informații legate de inventariere, ce înseamnă munca unui paleontolog în teren, cum sunt descoperite fosilele și ce acțiuni trebuie făcute pentru a fi protejate. De asemenea, a fost o oportunitate de a înțelege importanța și valoarea unei colecții științifice accesibilă paleontologilor de pretutindeni și de ce trebuie păstrată în condiții de siguranță de către curatori specializați.</w:t>
      </w:r>
    </w:p>
    <w:p w14:paraId="0000000C" w14:textId="77777777" w:rsidR="002D6B39"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Mai multe informații despre activitățile derulate de </w:t>
      </w:r>
      <w:proofErr w:type="spellStart"/>
      <w:r>
        <w:rPr>
          <w:rFonts w:ascii="Times New Roman" w:eastAsia="Times New Roman" w:hAnsi="Times New Roman" w:cs="Times New Roman"/>
          <w:sz w:val="24"/>
          <w:szCs w:val="24"/>
        </w:rPr>
        <w:t>Geoparcul</w:t>
      </w:r>
      <w:proofErr w:type="spellEnd"/>
      <w:r>
        <w:rPr>
          <w:rFonts w:ascii="Times New Roman" w:eastAsia="Times New Roman" w:hAnsi="Times New Roman" w:cs="Times New Roman"/>
          <w:sz w:val="24"/>
          <w:szCs w:val="24"/>
        </w:rPr>
        <w:t xml:space="preserve"> Internațional UNESCO Țara Hațegului al UB pot fi accesate </w:t>
      </w:r>
      <w:hyperlink r:id="rId4">
        <w:r>
          <w:rPr>
            <w:rFonts w:ascii="Times New Roman" w:eastAsia="Times New Roman" w:hAnsi="Times New Roman" w:cs="Times New Roman"/>
            <w:b/>
            <w:color w:val="1155CC"/>
            <w:sz w:val="24"/>
            <w:szCs w:val="24"/>
            <w:u w:val="single"/>
          </w:rPr>
          <w:t xml:space="preserve">aici </w:t>
        </w:r>
      </w:hyperlink>
      <w:r>
        <w:rPr>
          <w:rFonts w:ascii="Times New Roman" w:eastAsia="Times New Roman" w:hAnsi="Times New Roman" w:cs="Times New Roman"/>
          <w:sz w:val="24"/>
          <w:szCs w:val="24"/>
        </w:rPr>
        <w:t xml:space="preserve">și </w:t>
      </w:r>
      <w:hyperlink r:id="rId5">
        <w:r>
          <w:rPr>
            <w:rFonts w:ascii="Times New Roman" w:eastAsia="Times New Roman" w:hAnsi="Times New Roman" w:cs="Times New Roman"/>
            <w:b/>
            <w:color w:val="1155CC"/>
            <w:sz w:val="24"/>
            <w:szCs w:val="24"/>
            <w:u w:val="single"/>
          </w:rPr>
          <w:t>aici</w:t>
        </w:r>
      </w:hyperlink>
      <w:r>
        <w:rPr>
          <w:rFonts w:ascii="Times New Roman" w:eastAsia="Times New Roman" w:hAnsi="Times New Roman" w:cs="Times New Roman"/>
          <w:sz w:val="24"/>
          <w:szCs w:val="24"/>
        </w:rPr>
        <w:t>.</w:t>
      </w:r>
    </w:p>
    <w:p w14:paraId="0000000D" w14:textId="77777777" w:rsidR="002D6B39" w:rsidRDefault="00000000">
      <w:pPr>
        <w:spacing w:before="240" w:after="240"/>
        <w:jc w:val="both"/>
        <w:rPr>
          <w:rFonts w:ascii="Verdana" w:eastAsia="Verdana" w:hAnsi="Verdana" w:cs="Verdana"/>
          <w:sz w:val="16"/>
          <w:szCs w:val="16"/>
        </w:rPr>
      </w:pPr>
      <w:r>
        <w:rPr>
          <w:rFonts w:ascii="Verdana" w:eastAsia="Verdana" w:hAnsi="Verdana" w:cs="Verdana"/>
          <w:sz w:val="16"/>
          <w:szCs w:val="16"/>
        </w:rPr>
        <w:t xml:space="preserve"> </w:t>
      </w:r>
    </w:p>
    <w:p w14:paraId="0000000E" w14:textId="77777777" w:rsidR="002D6B39" w:rsidRDefault="002D6B39"/>
    <w:sectPr w:rsidR="002D6B39">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6B39"/>
    <w:rsid w:val="002D6B39"/>
    <w:rsid w:val="00C15C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A0434"/>
  <w15:docId w15:val="{4D5F59DD-4105-4144-8811-92C25CD37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ro"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acebook.com/geodinohateg/posts/1753540961516908" TargetMode="External"/><Relationship Id="rId4" Type="http://schemas.openxmlformats.org/officeDocument/2006/relationships/hyperlink" Target="http://www.hateggeoparc.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548</Words>
  <Characters>3126</Characters>
  <Application>Microsoft Office Word</Application>
  <DocSecurity>0</DocSecurity>
  <Lines>26</Lines>
  <Paragraphs>7</Paragraphs>
  <ScaleCrop>false</ScaleCrop>
  <Company/>
  <LinksUpToDate>false</LinksUpToDate>
  <CharactersWithSpaces>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2</cp:revision>
  <dcterms:created xsi:type="dcterms:W3CDTF">2023-07-12T11:17:00Z</dcterms:created>
  <dcterms:modified xsi:type="dcterms:W3CDTF">2023-07-12T11:24:00Z</dcterms:modified>
</cp:coreProperties>
</file>