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7C430" w14:textId="0071D8A8" w:rsidR="001E565A" w:rsidRPr="00453161" w:rsidRDefault="001E565A" w:rsidP="00D52DF6">
      <w:pPr>
        <w:jc w:val="both"/>
        <w:rPr>
          <w:rFonts w:ascii="Times New Roman" w:hAnsi="Times New Roman" w:cs="Times New Roman"/>
          <w:b/>
          <w:lang w:val="ro-RO"/>
        </w:rPr>
      </w:pPr>
      <w:r w:rsidRPr="00453161">
        <w:rPr>
          <w:rFonts w:ascii="Times New Roman" w:hAnsi="Times New Roman" w:cs="Times New Roman"/>
          <w:b/>
          <w:lang w:val="ro-RO"/>
        </w:rPr>
        <w:t xml:space="preserve">Școala de vară „Inscripții grecești din Dobrogea” </w:t>
      </w:r>
      <w:r w:rsidR="00383B80" w:rsidRPr="00453161">
        <w:rPr>
          <w:rFonts w:ascii="Times New Roman" w:hAnsi="Times New Roman" w:cs="Times New Roman"/>
          <w:b/>
          <w:lang w:val="ro-RO"/>
        </w:rPr>
        <w:t>va reuni</w:t>
      </w:r>
      <w:r w:rsidR="00015D0D" w:rsidRPr="00453161">
        <w:rPr>
          <w:rFonts w:ascii="Times New Roman" w:hAnsi="Times New Roman" w:cs="Times New Roman"/>
          <w:b/>
          <w:lang w:val="ro-RO"/>
        </w:rPr>
        <w:t xml:space="preserve"> studenți de la FLLS și FTOUB ale</w:t>
      </w:r>
      <w:r w:rsidR="00383B80" w:rsidRPr="00453161">
        <w:rPr>
          <w:rFonts w:ascii="Times New Roman" w:hAnsi="Times New Roman" w:cs="Times New Roman"/>
          <w:b/>
          <w:lang w:val="ro-RO"/>
        </w:rPr>
        <w:t xml:space="preserve"> UB</w:t>
      </w:r>
    </w:p>
    <w:p w14:paraId="2E134162" w14:textId="77777777" w:rsidR="00383B80" w:rsidRPr="00453161" w:rsidRDefault="00383B80" w:rsidP="00D52DF6">
      <w:pPr>
        <w:jc w:val="both"/>
        <w:rPr>
          <w:rFonts w:ascii="Times New Roman" w:hAnsi="Times New Roman" w:cs="Times New Roman"/>
          <w:b/>
          <w:lang w:val="ro-RO"/>
        </w:rPr>
      </w:pPr>
    </w:p>
    <w:p w14:paraId="7AF82D55" w14:textId="77777777" w:rsidR="00383B80" w:rsidRPr="00453161" w:rsidRDefault="00383B80" w:rsidP="00D52DF6">
      <w:pPr>
        <w:jc w:val="both"/>
        <w:rPr>
          <w:rFonts w:ascii="Times New Roman" w:hAnsi="Times New Roman" w:cs="Times New Roman"/>
          <w:lang w:val="ro-RO"/>
        </w:rPr>
      </w:pPr>
    </w:p>
    <w:p w14:paraId="7BED9459" w14:textId="77777777" w:rsidR="00453161" w:rsidRPr="00453161" w:rsidRDefault="00D52DF6" w:rsidP="00453161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453161">
        <w:rPr>
          <w:rFonts w:ascii="Times New Roman" w:hAnsi="Times New Roman" w:cs="Times New Roman"/>
          <w:lang w:val="ro-RO"/>
        </w:rPr>
        <w:t xml:space="preserve">În </w:t>
      </w:r>
      <w:r w:rsidRPr="00453161">
        <w:rPr>
          <w:rFonts w:ascii="Times New Roman" w:hAnsi="Times New Roman" w:cs="Times New Roman"/>
          <w:b/>
          <w:lang w:val="ro-RO"/>
        </w:rPr>
        <w:t>perioada 18-24 iulie 2023,</w:t>
      </w:r>
      <w:r w:rsidRPr="00453161">
        <w:rPr>
          <w:rFonts w:ascii="Times New Roman" w:hAnsi="Times New Roman" w:cs="Times New Roman"/>
          <w:lang w:val="ro-RO"/>
        </w:rPr>
        <w:t xml:space="preserve"> </w:t>
      </w:r>
      <w:r w:rsidR="00453161" w:rsidRPr="00453161">
        <w:rPr>
          <w:rFonts w:ascii="Times New Roman" w:hAnsi="Times New Roman" w:cs="Times New Roman"/>
          <w:lang w:val="ro-RO"/>
        </w:rPr>
        <w:t>Facultatea de Teologie Ortodoxă „</w:t>
      </w:r>
      <w:proofErr w:type="spellStart"/>
      <w:r w:rsidR="00453161" w:rsidRPr="00453161">
        <w:rPr>
          <w:rFonts w:ascii="Times New Roman" w:hAnsi="Times New Roman" w:cs="Times New Roman"/>
          <w:lang w:val="ro-RO"/>
        </w:rPr>
        <w:t>Justinian</w:t>
      </w:r>
      <w:proofErr w:type="spellEnd"/>
      <w:r w:rsidR="00453161" w:rsidRPr="00453161">
        <w:rPr>
          <w:rFonts w:ascii="Times New Roman" w:hAnsi="Times New Roman" w:cs="Times New Roman"/>
          <w:lang w:val="ro-RO"/>
        </w:rPr>
        <w:t xml:space="preserve"> Patriarhul” a Universității din București va organiza, ca parte a programului de </w:t>
      </w:r>
      <w:r w:rsidR="00453161" w:rsidRPr="00453161">
        <w:rPr>
          <w:rFonts w:ascii="Times New Roman" w:hAnsi="Times New Roman" w:cs="Times New Roman"/>
          <w:i/>
          <w:lang w:val="ro-RO"/>
        </w:rPr>
        <w:t>Pedagogii inovative</w:t>
      </w:r>
      <w:r w:rsidR="00453161" w:rsidRPr="00453161">
        <w:rPr>
          <w:rFonts w:ascii="Times New Roman" w:hAnsi="Times New Roman" w:cs="Times New Roman"/>
          <w:i/>
          <w:lang w:val="ro-RO"/>
        </w:rPr>
        <w:t xml:space="preserve"> </w:t>
      </w:r>
      <w:r w:rsidR="00453161" w:rsidRPr="00453161">
        <w:rPr>
          <w:rFonts w:ascii="Times New Roman" w:hAnsi="Times New Roman" w:cs="Times New Roman"/>
          <w:iCs/>
          <w:lang w:val="ro-RO"/>
        </w:rPr>
        <w:t xml:space="preserve">al UB, </w:t>
      </w:r>
      <w:r w:rsidRPr="00453161">
        <w:rPr>
          <w:rFonts w:ascii="Times New Roman" w:hAnsi="Times New Roman" w:cs="Times New Roman"/>
          <w:lang w:val="ro-RO"/>
        </w:rPr>
        <w:t>Școala de vară „Inscripții grecești din Dobrogea”</w:t>
      </w:r>
      <w:r w:rsidR="00453161" w:rsidRPr="00453161">
        <w:rPr>
          <w:rFonts w:ascii="Times New Roman" w:hAnsi="Times New Roman" w:cs="Times New Roman"/>
          <w:lang w:val="ro-RO"/>
        </w:rPr>
        <w:t>.</w:t>
      </w:r>
    </w:p>
    <w:p w14:paraId="00863A03" w14:textId="34280896" w:rsidR="00383B80" w:rsidRPr="00453161" w:rsidRDefault="00015D0D" w:rsidP="00453161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453161">
        <w:rPr>
          <w:rFonts w:ascii="Times New Roman" w:hAnsi="Times New Roman" w:cs="Times New Roman"/>
          <w:lang w:val="ro-RO"/>
        </w:rPr>
        <w:t>Reuniunea științifică se va desfășura atât în Mangalia (Callatis) și Constanța (Tomis), iar participanții vor vizita și vechile cetăți Histria și Basarabi.</w:t>
      </w:r>
      <w:r w:rsidR="00453161" w:rsidRPr="00453161">
        <w:rPr>
          <w:rFonts w:ascii="Times New Roman" w:hAnsi="Times New Roman" w:cs="Times New Roman"/>
          <w:lang w:val="ro-RO"/>
        </w:rPr>
        <w:t xml:space="preserve"> </w:t>
      </w:r>
      <w:r w:rsidR="00383B80" w:rsidRPr="00453161">
        <w:rPr>
          <w:rFonts w:ascii="Times New Roman" w:hAnsi="Times New Roman" w:cs="Times New Roman"/>
          <w:b/>
          <w:lang w:val="ro-RO"/>
        </w:rPr>
        <w:t>Obiectivul principal</w:t>
      </w:r>
      <w:r w:rsidR="00383B80" w:rsidRPr="00453161">
        <w:rPr>
          <w:rFonts w:ascii="Times New Roman" w:hAnsi="Times New Roman" w:cs="Times New Roman"/>
          <w:lang w:val="ro-RO"/>
        </w:rPr>
        <w:t xml:space="preserve"> al Școlii de vară îl reprezintă dobândirea capacității de a citi și de a descifra cuvinte și texte din inscripții de pe teritoriul </w:t>
      </w:r>
      <w:proofErr w:type="spellStart"/>
      <w:r w:rsidR="00383B80" w:rsidRPr="00453161">
        <w:rPr>
          <w:rFonts w:ascii="Times New Roman" w:hAnsi="Times New Roman" w:cs="Times New Roman"/>
          <w:i/>
          <w:lang w:val="ro-RO"/>
        </w:rPr>
        <w:t>Scythiei</w:t>
      </w:r>
      <w:proofErr w:type="spellEnd"/>
      <w:r w:rsidR="00383B80" w:rsidRPr="00453161">
        <w:rPr>
          <w:rFonts w:ascii="Times New Roman" w:hAnsi="Times New Roman" w:cs="Times New Roman"/>
          <w:i/>
          <w:lang w:val="ro-RO"/>
        </w:rPr>
        <w:t xml:space="preserve"> Minor</w:t>
      </w:r>
      <w:r w:rsidR="00383B80" w:rsidRPr="00453161">
        <w:rPr>
          <w:rFonts w:ascii="Times New Roman" w:hAnsi="Times New Roman" w:cs="Times New Roman"/>
          <w:lang w:val="ro-RO"/>
        </w:rPr>
        <w:t>.</w:t>
      </w:r>
    </w:p>
    <w:p w14:paraId="31C42131" w14:textId="4AA2C0F7" w:rsidR="00453161" w:rsidRPr="00453161" w:rsidRDefault="00383B80" w:rsidP="00453161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453161">
        <w:rPr>
          <w:rFonts w:ascii="Times New Roman" w:hAnsi="Times New Roman" w:cs="Times New Roman"/>
          <w:lang w:val="ro-RO"/>
        </w:rPr>
        <w:t xml:space="preserve">La </w:t>
      </w:r>
      <w:r w:rsidR="00015D0D" w:rsidRPr="00453161">
        <w:rPr>
          <w:rFonts w:ascii="Times New Roman" w:hAnsi="Times New Roman" w:cs="Times New Roman"/>
          <w:b/>
          <w:lang w:val="ro-RO"/>
        </w:rPr>
        <w:t xml:space="preserve">Școala de vară „Inscripții grecești din Dobrogea” </w:t>
      </w:r>
      <w:r w:rsidRPr="00453161">
        <w:rPr>
          <w:rFonts w:ascii="Times New Roman" w:hAnsi="Times New Roman" w:cs="Times New Roman"/>
          <w:lang w:val="ro-RO"/>
        </w:rPr>
        <w:t xml:space="preserve">participă atât studenți de la </w:t>
      </w:r>
      <w:r w:rsidR="00015D0D" w:rsidRPr="00453161">
        <w:rPr>
          <w:rFonts w:ascii="Times New Roman" w:hAnsi="Times New Roman" w:cs="Times New Roman"/>
          <w:lang w:val="ro-RO"/>
        </w:rPr>
        <w:t>s</w:t>
      </w:r>
      <w:r w:rsidRPr="00453161">
        <w:rPr>
          <w:rFonts w:ascii="Times New Roman" w:hAnsi="Times New Roman" w:cs="Times New Roman"/>
          <w:lang w:val="ro-RO"/>
        </w:rPr>
        <w:t>pecializarea „Filologie Clasică” a Facultății de Limbi și Literaturi Străine, cât și de la Facultatea de Teologie Ortodoxă „</w:t>
      </w:r>
      <w:proofErr w:type="spellStart"/>
      <w:r w:rsidRPr="00453161">
        <w:rPr>
          <w:rFonts w:ascii="Times New Roman" w:hAnsi="Times New Roman" w:cs="Times New Roman"/>
          <w:lang w:val="ro-RO"/>
        </w:rPr>
        <w:t>Justinian</w:t>
      </w:r>
      <w:proofErr w:type="spellEnd"/>
      <w:r w:rsidRPr="00453161">
        <w:rPr>
          <w:rFonts w:ascii="Times New Roman" w:hAnsi="Times New Roman" w:cs="Times New Roman"/>
          <w:lang w:val="ro-RO"/>
        </w:rPr>
        <w:t xml:space="preserve"> Patriarhul” ale UB .</w:t>
      </w:r>
    </w:p>
    <w:p w14:paraId="4854BEF6" w14:textId="24361A7C" w:rsidR="00FA578A" w:rsidRPr="00453161" w:rsidRDefault="00383B80" w:rsidP="00453161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453161">
        <w:rPr>
          <w:rFonts w:ascii="Times New Roman" w:hAnsi="Times New Roman" w:cs="Times New Roman"/>
          <w:lang w:val="ro-RO"/>
        </w:rPr>
        <w:t>Evenimentul este organizat de lect. univ. dr. Octavian Gordon, cadru didactic la FTOUB</w:t>
      </w:r>
      <w:r w:rsidR="00453161" w:rsidRPr="00453161">
        <w:rPr>
          <w:rFonts w:ascii="Times New Roman" w:hAnsi="Times New Roman" w:cs="Times New Roman"/>
          <w:lang w:val="ro-RO"/>
        </w:rPr>
        <w:t>, iar c</w:t>
      </w:r>
      <w:r w:rsidR="009832EF" w:rsidRPr="00453161">
        <w:rPr>
          <w:rFonts w:ascii="Times New Roman" w:hAnsi="Times New Roman" w:cs="Times New Roman"/>
          <w:lang w:val="ro-RO"/>
        </w:rPr>
        <w:t>osturi</w:t>
      </w:r>
      <w:r w:rsidR="001E565A" w:rsidRPr="00453161">
        <w:rPr>
          <w:rFonts w:ascii="Times New Roman" w:hAnsi="Times New Roman" w:cs="Times New Roman"/>
          <w:lang w:val="ro-RO"/>
        </w:rPr>
        <w:t>le legate de transport și</w:t>
      </w:r>
      <w:r w:rsidR="009832EF" w:rsidRPr="00453161">
        <w:rPr>
          <w:rFonts w:ascii="Times New Roman" w:hAnsi="Times New Roman" w:cs="Times New Roman"/>
          <w:lang w:val="ro-RO"/>
        </w:rPr>
        <w:t xml:space="preserve"> cazare, precum și accesul la muzee sunt acoperite din bugetul </w:t>
      </w:r>
      <w:r w:rsidR="009832EF" w:rsidRPr="00453161">
        <w:rPr>
          <w:rFonts w:ascii="Times New Roman" w:hAnsi="Times New Roman" w:cs="Times New Roman"/>
          <w:i/>
          <w:lang w:val="ro-RO"/>
        </w:rPr>
        <w:t>p</w:t>
      </w:r>
      <w:r w:rsidR="001E565A" w:rsidRPr="00453161">
        <w:rPr>
          <w:rFonts w:ascii="Times New Roman" w:hAnsi="Times New Roman" w:cs="Times New Roman"/>
          <w:i/>
          <w:lang w:val="ro-RO"/>
        </w:rPr>
        <w:t xml:space="preserve">roiectului </w:t>
      </w:r>
      <w:hyperlink r:id="rId4" w:history="1">
        <w:r w:rsidR="001E565A" w:rsidRPr="00453161">
          <w:rPr>
            <w:rStyle w:val="Hyperlink"/>
            <w:rFonts w:ascii="Times New Roman" w:hAnsi="Times New Roman" w:cs="Times New Roman"/>
            <w:i/>
            <w:lang w:val="ro-RO"/>
          </w:rPr>
          <w:t>CNFIS-FDI-2021-0456</w:t>
        </w:r>
        <w:r w:rsidR="006417A3" w:rsidRPr="00453161">
          <w:rPr>
            <w:rStyle w:val="Hyperlink"/>
            <w:rFonts w:ascii="Times New Roman" w:hAnsi="Times New Roman" w:cs="Times New Roman"/>
            <w:i/>
            <w:lang w:val="ro-RO"/>
          </w:rPr>
          <w:t xml:space="preserve"> „</w:t>
        </w:r>
        <w:r w:rsidR="009832EF" w:rsidRPr="00453161">
          <w:rPr>
            <w:rStyle w:val="Hyperlink"/>
            <w:rFonts w:ascii="Times New Roman" w:hAnsi="Times New Roman" w:cs="Times New Roman"/>
            <w:i/>
            <w:lang w:val="ro-RO"/>
          </w:rPr>
          <w:t>Convergențe esențiale în formarea etică, profesională și a inovației didactice”</w:t>
        </w:r>
      </w:hyperlink>
      <w:r w:rsidR="009832EF" w:rsidRPr="00453161">
        <w:rPr>
          <w:rFonts w:ascii="Times New Roman" w:hAnsi="Times New Roman" w:cs="Times New Roman"/>
          <w:i/>
          <w:lang w:val="ro-RO"/>
        </w:rPr>
        <w:t xml:space="preserve">. </w:t>
      </w:r>
      <w:r w:rsidRPr="00453161">
        <w:rPr>
          <w:rFonts w:ascii="Times New Roman" w:hAnsi="Times New Roman" w:cs="Times New Roman"/>
          <w:lang w:val="ro-RO"/>
        </w:rPr>
        <w:t>P</w:t>
      </w:r>
      <w:r w:rsidR="00D52DF6" w:rsidRPr="00453161">
        <w:rPr>
          <w:rFonts w:ascii="Times New Roman" w:hAnsi="Times New Roman" w:cs="Times New Roman"/>
          <w:lang w:val="ro-RO"/>
        </w:rPr>
        <w:t xml:space="preserve">rogramul </w:t>
      </w:r>
      <w:r w:rsidR="001E565A" w:rsidRPr="00453161">
        <w:rPr>
          <w:rFonts w:ascii="Times New Roman" w:hAnsi="Times New Roman" w:cs="Times New Roman"/>
          <w:lang w:val="ro-RO"/>
        </w:rPr>
        <w:t xml:space="preserve">integral al </w:t>
      </w:r>
      <w:r w:rsidR="00D52DF6" w:rsidRPr="00453161">
        <w:rPr>
          <w:rFonts w:ascii="Times New Roman" w:hAnsi="Times New Roman" w:cs="Times New Roman"/>
          <w:lang w:val="ro-RO"/>
        </w:rPr>
        <w:t xml:space="preserve">activităților </w:t>
      </w:r>
      <w:r w:rsidRPr="00453161">
        <w:rPr>
          <w:rFonts w:ascii="Times New Roman" w:hAnsi="Times New Roman" w:cs="Times New Roman"/>
          <w:lang w:val="ro-RO"/>
        </w:rPr>
        <w:t xml:space="preserve">din cadrul </w:t>
      </w:r>
      <w:r w:rsidRPr="00453161">
        <w:rPr>
          <w:rFonts w:ascii="Times New Roman" w:hAnsi="Times New Roman" w:cs="Times New Roman"/>
          <w:b/>
          <w:lang w:val="ro-RO"/>
        </w:rPr>
        <w:t xml:space="preserve">Școlii de vară „Inscripții grecești din Dobrogea” </w:t>
      </w:r>
      <w:r w:rsidR="001E565A" w:rsidRPr="00453161">
        <w:rPr>
          <w:rFonts w:ascii="Times New Roman" w:hAnsi="Times New Roman" w:cs="Times New Roman"/>
          <w:lang w:val="ro-RO"/>
        </w:rPr>
        <w:t xml:space="preserve">pot fi consultate </w:t>
      </w:r>
      <w:hyperlink r:id="rId5" w:history="1">
        <w:r w:rsidR="001E565A" w:rsidRPr="00453161">
          <w:rPr>
            <w:rStyle w:val="Hyperlink"/>
            <w:rFonts w:ascii="Times New Roman" w:hAnsi="Times New Roman" w:cs="Times New Roman"/>
            <w:b/>
            <w:lang w:val="ro-RO"/>
          </w:rPr>
          <w:t>aici</w:t>
        </w:r>
      </w:hyperlink>
      <w:r w:rsidR="001E565A" w:rsidRPr="00453161">
        <w:rPr>
          <w:rFonts w:ascii="Times New Roman" w:hAnsi="Times New Roman" w:cs="Times New Roman"/>
          <w:lang w:val="ro-RO"/>
        </w:rPr>
        <w:t xml:space="preserve">. </w:t>
      </w:r>
    </w:p>
    <w:p w14:paraId="1E45AB34" w14:textId="77777777" w:rsidR="00383B80" w:rsidRPr="00453161" w:rsidRDefault="00383B80">
      <w:pPr>
        <w:jc w:val="both"/>
        <w:rPr>
          <w:rFonts w:ascii="Times New Roman" w:hAnsi="Times New Roman" w:cs="Times New Roman"/>
          <w:lang w:val="ro-RO"/>
        </w:rPr>
      </w:pPr>
    </w:p>
    <w:sectPr w:rsidR="00383B80" w:rsidRPr="004531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338"/>
    <w:rsid w:val="00002940"/>
    <w:rsid w:val="00015D0D"/>
    <w:rsid w:val="000E674B"/>
    <w:rsid w:val="0010469A"/>
    <w:rsid w:val="001C24A8"/>
    <w:rsid w:val="001E565A"/>
    <w:rsid w:val="001F391E"/>
    <w:rsid w:val="0026753B"/>
    <w:rsid w:val="002D4C69"/>
    <w:rsid w:val="0036468C"/>
    <w:rsid w:val="00383B80"/>
    <w:rsid w:val="003D3338"/>
    <w:rsid w:val="00413214"/>
    <w:rsid w:val="00453161"/>
    <w:rsid w:val="00464543"/>
    <w:rsid w:val="00492AAA"/>
    <w:rsid w:val="004F1FFB"/>
    <w:rsid w:val="0058352C"/>
    <w:rsid w:val="005E3909"/>
    <w:rsid w:val="005E55D0"/>
    <w:rsid w:val="006417A3"/>
    <w:rsid w:val="007B0F09"/>
    <w:rsid w:val="007B34D4"/>
    <w:rsid w:val="007E44E6"/>
    <w:rsid w:val="009151E4"/>
    <w:rsid w:val="009832EF"/>
    <w:rsid w:val="00A40E41"/>
    <w:rsid w:val="00A95162"/>
    <w:rsid w:val="00B6326C"/>
    <w:rsid w:val="00BA14BD"/>
    <w:rsid w:val="00BA4585"/>
    <w:rsid w:val="00C44672"/>
    <w:rsid w:val="00CA67F7"/>
    <w:rsid w:val="00CF681E"/>
    <w:rsid w:val="00D52DF6"/>
    <w:rsid w:val="00E17AC3"/>
    <w:rsid w:val="00EA4E0D"/>
    <w:rsid w:val="00F421CB"/>
    <w:rsid w:val="00FA5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4EF78"/>
  <w15:docId w15:val="{EF8C736E-5FC6-4ABE-9699-2A5296D32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0469A"/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10469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0469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40E4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7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64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1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11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9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35661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886794112">
                  <w:marLeft w:val="-528"/>
                  <w:marRight w:val="-52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291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767079">
                          <w:marLeft w:val="527"/>
                          <w:marRight w:val="527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420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305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45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83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02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86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18917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1853060862">
                  <w:marLeft w:val="-528"/>
                  <w:marRight w:val="-52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613641">
                          <w:marLeft w:val="527"/>
                          <w:marRight w:val="527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862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515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04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90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752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07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9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90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13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34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nibuc.ro/wp-content/uploads/2023/06/Anunt-scoala-vara-Scythia-Minor.pdf" TargetMode="External"/><Relationship Id="rId4" Type="http://schemas.openxmlformats.org/officeDocument/2006/relationships/hyperlink" Target="https://unibuc.ro/wp-content/uploads/2022/02/Raportare-finala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Chihaia</dc:creator>
  <cp:keywords/>
  <dc:description/>
  <cp:lastModifiedBy>PC</cp:lastModifiedBy>
  <cp:revision>55</cp:revision>
  <dcterms:created xsi:type="dcterms:W3CDTF">2022-02-28T09:30:00Z</dcterms:created>
  <dcterms:modified xsi:type="dcterms:W3CDTF">2023-07-20T12:14:00Z</dcterms:modified>
</cp:coreProperties>
</file>