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0FDB8D" w14:textId="6D6D411A" w:rsidR="002601C8" w:rsidRPr="00020490" w:rsidRDefault="008B7293" w:rsidP="00AA6BB3">
      <w:pPr>
        <w:spacing w:line="360" w:lineRule="auto"/>
        <w:jc w:val="both"/>
        <w:rPr>
          <w:rFonts w:ascii="Times New Roman" w:eastAsia="Times New Roman" w:hAnsi="Times New Roman"/>
          <w:b/>
          <w:color w:val="26282A"/>
          <w:sz w:val="24"/>
          <w:szCs w:val="24"/>
          <w:lang w:val="ro-RO"/>
        </w:rPr>
      </w:pPr>
      <w:r w:rsidRPr="00020490">
        <w:rPr>
          <w:rFonts w:ascii="Times New Roman" w:eastAsia="Times New Roman" w:hAnsi="Times New Roman"/>
          <w:b/>
          <w:color w:val="26282A"/>
          <w:sz w:val="24"/>
          <w:szCs w:val="24"/>
          <w:lang w:val="ro-RO"/>
        </w:rPr>
        <w:t>Conferința internațională</w:t>
      </w:r>
      <w:r w:rsidRPr="00020490">
        <w:rPr>
          <w:rFonts w:ascii="Times New Roman" w:eastAsia="Times New Roman" w:hAnsi="Times New Roman"/>
          <w:b/>
          <w:i/>
          <w:color w:val="26282A"/>
          <w:sz w:val="24"/>
          <w:szCs w:val="24"/>
          <w:lang w:val="ro-RO"/>
        </w:rPr>
        <w:t xml:space="preserve"> </w:t>
      </w:r>
      <w:r w:rsidR="00020490" w:rsidRPr="00020490">
        <w:rPr>
          <w:rFonts w:ascii="Times New Roman" w:eastAsia="Times New Roman" w:hAnsi="Times New Roman"/>
          <w:b/>
          <w:color w:val="26282A"/>
          <w:sz w:val="24"/>
          <w:szCs w:val="24"/>
          <w:lang w:val="ro-RO"/>
        </w:rPr>
        <w:t>“</w:t>
      </w:r>
      <w:r w:rsidRPr="00020490">
        <w:rPr>
          <w:rFonts w:ascii="Times New Roman" w:eastAsia="Times New Roman" w:hAnsi="Times New Roman"/>
          <w:b/>
          <w:color w:val="26282A"/>
          <w:sz w:val="24"/>
          <w:szCs w:val="24"/>
          <w:lang w:val="ro-RO"/>
        </w:rPr>
        <w:t xml:space="preserve">Logic </w:t>
      </w:r>
      <w:proofErr w:type="spellStart"/>
      <w:r w:rsidRPr="00020490">
        <w:rPr>
          <w:rFonts w:ascii="Times New Roman" w:eastAsia="Times New Roman" w:hAnsi="Times New Roman"/>
          <w:b/>
          <w:color w:val="26282A"/>
          <w:sz w:val="24"/>
          <w:szCs w:val="24"/>
          <w:lang w:val="ro-RO"/>
        </w:rPr>
        <w:t>and</w:t>
      </w:r>
      <w:proofErr w:type="spellEnd"/>
      <w:r w:rsidRPr="00020490">
        <w:rPr>
          <w:rFonts w:ascii="Times New Roman" w:eastAsia="Times New Roman" w:hAnsi="Times New Roman"/>
          <w:b/>
          <w:color w:val="26282A"/>
          <w:sz w:val="24"/>
          <w:szCs w:val="24"/>
          <w:lang w:val="ro-RO"/>
        </w:rPr>
        <w:t xml:space="preserve"> </w:t>
      </w:r>
      <w:proofErr w:type="spellStart"/>
      <w:r w:rsidRPr="00020490">
        <w:rPr>
          <w:rFonts w:ascii="Times New Roman" w:eastAsia="Times New Roman" w:hAnsi="Times New Roman"/>
          <w:b/>
          <w:color w:val="26282A"/>
          <w:sz w:val="24"/>
          <w:szCs w:val="24"/>
          <w:lang w:val="ro-RO"/>
        </w:rPr>
        <w:t>Human</w:t>
      </w:r>
      <w:proofErr w:type="spellEnd"/>
      <w:r w:rsidRPr="00020490">
        <w:rPr>
          <w:rFonts w:ascii="Times New Roman" w:eastAsia="Times New Roman" w:hAnsi="Times New Roman"/>
          <w:b/>
          <w:color w:val="26282A"/>
          <w:sz w:val="24"/>
          <w:szCs w:val="24"/>
          <w:lang w:val="ro-RO"/>
        </w:rPr>
        <w:t xml:space="preserve"> </w:t>
      </w:r>
      <w:proofErr w:type="spellStart"/>
      <w:r w:rsidRPr="00020490">
        <w:rPr>
          <w:rFonts w:ascii="Times New Roman" w:eastAsia="Times New Roman" w:hAnsi="Times New Roman"/>
          <w:b/>
          <w:color w:val="26282A"/>
          <w:sz w:val="24"/>
          <w:szCs w:val="24"/>
          <w:lang w:val="ro-RO"/>
        </w:rPr>
        <w:t>Nature</w:t>
      </w:r>
      <w:proofErr w:type="spellEnd"/>
      <w:r w:rsidRPr="00020490">
        <w:rPr>
          <w:rFonts w:ascii="Times New Roman" w:eastAsia="Times New Roman" w:hAnsi="Times New Roman"/>
          <w:b/>
          <w:color w:val="26282A"/>
          <w:sz w:val="24"/>
          <w:szCs w:val="24"/>
          <w:lang w:val="ro-RO"/>
        </w:rPr>
        <w:t xml:space="preserve">. </w:t>
      </w:r>
      <w:proofErr w:type="spellStart"/>
      <w:r w:rsidRPr="00020490">
        <w:rPr>
          <w:rFonts w:ascii="Times New Roman" w:eastAsia="Times New Roman" w:hAnsi="Times New Roman"/>
          <w:b/>
          <w:color w:val="26282A"/>
          <w:sz w:val="24"/>
          <w:szCs w:val="24"/>
          <w:lang w:val="ro-RO"/>
        </w:rPr>
        <w:t>Early</w:t>
      </w:r>
      <w:proofErr w:type="spellEnd"/>
      <w:r w:rsidRPr="00020490">
        <w:rPr>
          <w:rFonts w:ascii="Times New Roman" w:eastAsia="Times New Roman" w:hAnsi="Times New Roman"/>
          <w:b/>
          <w:color w:val="26282A"/>
          <w:sz w:val="24"/>
          <w:szCs w:val="24"/>
          <w:lang w:val="ro-RO"/>
        </w:rPr>
        <w:t xml:space="preserve"> Modern </w:t>
      </w:r>
      <w:proofErr w:type="spellStart"/>
      <w:r w:rsidRPr="00020490">
        <w:rPr>
          <w:rFonts w:ascii="Times New Roman" w:eastAsia="Times New Roman" w:hAnsi="Times New Roman"/>
          <w:b/>
          <w:color w:val="26282A"/>
          <w:sz w:val="24"/>
          <w:szCs w:val="24"/>
          <w:lang w:val="ro-RO"/>
        </w:rPr>
        <w:t>and</w:t>
      </w:r>
      <w:proofErr w:type="spellEnd"/>
      <w:r w:rsidRPr="00020490">
        <w:rPr>
          <w:rFonts w:ascii="Times New Roman" w:eastAsia="Times New Roman" w:hAnsi="Times New Roman"/>
          <w:b/>
          <w:color w:val="26282A"/>
          <w:sz w:val="24"/>
          <w:szCs w:val="24"/>
          <w:lang w:val="ro-RO"/>
        </w:rPr>
        <w:t xml:space="preserve"> </w:t>
      </w:r>
      <w:proofErr w:type="spellStart"/>
      <w:r w:rsidRPr="00020490">
        <w:rPr>
          <w:rFonts w:ascii="Times New Roman" w:eastAsia="Times New Roman" w:hAnsi="Times New Roman"/>
          <w:b/>
          <w:color w:val="26282A"/>
          <w:sz w:val="24"/>
          <w:szCs w:val="24"/>
          <w:lang w:val="ro-RO"/>
        </w:rPr>
        <w:t>Enlightenment</w:t>
      </w:r>
      <w:proofErr w:type="spellEnd"/>
      <w:r w:rsidRPr="00020490">
        <w:rPr>
          <w:rFonts w:ascii="Times New Roman" w:eastAsia="Times New Roman" w:hAnsi="Times New Roman"/>
          <w:b/>
          <w:color w:val="26282A"/>
          <w:sz w:val="24"/>
          <w:szCs w:val="24"/>
          <w:lang w:val="ro-RO"/>
        </w:rPr>
        <w:t xml:space="preserve"> </w:t>
      </w:r>
      <w:proofErr w:type="spellStart"/>
      <w:r w:rsidRPr="00020490">
        <w:rPr>
          <w:rFonts w:ascii="Times New Roman" w:eastAsia="Times New Roman" w:hAnsi="Times New Roman"/>
          <w:b/>
          <w:color w:val="26282A"/>
          <w:sz w:val="24"/>
          <w:szCs w:val="24"/>
          <w:lang w:val="ro-RO"/>
        </w:rPr>
        <w:t>Confluences</w:t>
      </w:r>
      <w:proofErr w:type="spellEnd"/>
      <w:r w:rsidR="00020490" w:rsidRPr="00020490">
        <w:rPr>
          <w:rStyle w:val="Robust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”</w:t>
      </w:r>
      <w:r w:rsidRPr="00020490">
        <w:rPr>
          <w:rFonts w:ascii="Times New Roman" w:eastAsia="Times New Roman" w:hAnsi="Times New Roman"/>
          <w:i/>
          <w:color w:val="26282A"/>
          <w:sz w:val="24"/>
          <w:szCs w:val="24"/>
          <w:lang w:val="ro-RO"/>
        </w:rPr>
        <w:t xml:space="preserve">, </w:t>
      </w:r>
      <w:r w:rsidRPr="00020490">
        <w:rPr>
          <w:rFonts w:ascii="Times New Roman" w:eastAsia="Times New Roman" w:hAnsi="Times New Roman"/>
          <w:b/>
          <w:color w:val="26282A"/>
          <w:sz w:val="24"/>
          <w:szCs w:val="24"/>
          <w:lang w:val="ro-RO"/>
        </w:rPr>
        <w:t>organizat</w:t>
      </w:r>
      <w:r w:rsidR="00E26CCB" w:rsidRPr="00020490">
        <w:rPr>
          <w:rFonts w:ascii="Times New Roman" w:eastAsia="Times New Roman" w:hAnsi="Times New Roman"/>
          <w:b/>
          <w:color w:val="26282A"/>
          <w:sz w:val="24"/>
          <w:szCs w:val="24"/>
          <w:lang w:val="ro-RO"/>
        </w:rPr>
        <w:t>ă</w:t>
      </w:r>
      <w:r w:rsidRPr="00020490">
        <w:rPr>
          <w:rFonts w:ascii="Times New Roman" w:eastAsia="Times New Roman" w:hAnsi="Times New Roman"/>
          <w:b/>
          <w:color w:val="26282A"/>
          <w:sz w:val="24"/>
          <w:szCs w:val="24"/>
          <w:lang w:val="ro-RO"/>
        </w:rPr>
        <w:t xml:space="preserve"> de </w:t>
      </w:r>
      <w:r w:rsidRPr="00020490">
        <w:rPr>
          <w:rFonts w:ascii="Times New Roman" w:eastAsia="Times New Roman" w:hAnsi="Times New Roman"/>
          <w:b/>
          <w:color w:val="26282A"/>
          <w:sz w:val="24"/>
          <w:szCs w:val="24"/>
          <w:lang w:val="ro-RO"/>
        </w:rPr>
        <w:t>Centrul de Studii Culturale Britanice</w:t>
      </w:r>
      <w:r w:rsidRPr="00020490">
        <w:rPr>
          <w:rFonts w:ascii="Times New Roman" w:eastAsia="Times New Roman" w:hAnsi="Times New Roman"/>
          <w:b/>
          <w:color w:val="26282A"/>
          <w:sz w:val="24"/>
          <w:szCs w:val="24"/>
          <w:lang w:val="ro-RO"/>
        </w:rPr>
        <w:t xml:space="preserve"> al FLLS</w:t>
      </w:r>
    </w:p>
    <w:p w14:paraId="0743E755" w14:textId="77777777" w:rsidR="00020490" w:rsidRPr="00020490" w:rsidRDefault="00020490" w:rsidP="00AA6BB3">
      <w:pPr>
        <w:spacing w:line="360" w:lineRule="auto"/>
        <w:jc w:val="both"/>
        <w:rPr>
          <w:rFonts w:ascii="Times New Roman" w:eastAsia="Times New Roman" w:hAnsi="Times New Roman"/>
          <w:b/>
          <w:color w:val="26282A"/>
          <w:sz w:val="24"/>
          <w:szCs w:val="24"/>
          <w:lang w:val="ro-RO"/>
        </w:rPr>
      </w:pPr>
    </w:p>
    <w:p w14:paraId="4728BDD3" w14:textId="4E73C744" w:rsidR="003978FB" w:rsidRPr="00020490" w:rsidRDefault="003978FB" w:rsidP="00AA6BB3">
      <w:pPr>
        <w:spacing w:line="360" w:lineRule="auto"/>
        <w:jc w:val="both"/>
        <w:rPr>
          <w:rFonts w:ascii="Times New Roman" w:eastAsia="Times New Roman" w:hAnsi="Times New Roman"/>
          <w:i/>
          <w:color w:val="26282A"/>
          <w:sz w:val="24"/>
          <w:szCs w:val="24"/>
          <w:lang w:val="ro-RO"/>
        </w:rPr>
      </w:pPr>
      <w:r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>În perioada</w:t>
      </w:r>
      <w:r w:rsidRPr="00020490">
        <w:rPr>
          <w:rFonts w:ascii="Times New Roman" w:eastAsia="Times New Roman" w:hAnsi="Times New Roman"/>
          <w:b/>
          <w:color w:val="26282A"/>
          <w:sz w:val="24"/>
          <w:szCs w:val="24"/>
          <w:lang w:val="ro-RO"/>
        </w:rPr>
        <w:t xml:space="preserve"> 15-16 septembrie 2023</w:t>
      </w:r>
      <w:r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>, Centrul de Studii Culturale Britanice (</w:t>
      </w:r>
      <w:r w:rsidRPr="00020490">
        <w:rPr>
          <w:rFonts w:ascii="Times New Roman" w:eastAsia="Times New Roman" w:hAnsi="Times New Roman"/>
          <w:i/>
          <w:color w:val="26282A"/>
          <w:sz w:val="24"/>
          <w:szCs w:val="24"/>
          <w:lang w:val="ro-RO"/>
        </w:rPr>
        <w:t>The British Cultural Studies Centre – BCSC)</w:t>
      </w:r>
      <w:r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 al Facultății de Limbi și Literaturi Străine a Universității din București în parteneriat cu Unitatea Executivă pentru Finanțarea Învățământului Superior, a Cercetării, Dezvoltării și Inovării (UEFISCDI) o</w:t>
      </w:r>
      <w:r w:rsidR="002601C8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rganizează </w:t>
      </w:r>
      <w:r w:rsidR="008B7293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în format hibrid </w:t>
      </w:r>
      <w:r w:rsidR="002601C8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conferința internațională </w:t>
      </w:r>
      <w:r w:rsidR="002601C8" w:rsidRPr="00020490">
        <w:rPr>
          <w:rFonts w:ascii="Times New Roman" w:eastAsia="Times New Roman" w:hAnsi="Times New Roman"/>
          <w:b/>
          <w:i/>
          <w:color w:val="26282A"/>
          <w:sz w:val="24"/>
          <w:szCs w:val="24"/>
          <w:lang w:val="ro-RO"/>
        </w:rPr>
        <w:t xml:space="preserve">Logic </w:t>
      </w:r>
      <w:proofErr w:type="spellStart"/>
      <w:r w:rsidR="002601C8" w:rsidRPr="00020490">
        <w:rPr>
          <w:rFonts w:ascii="Times New Roman" w:eastAsia="Times New Roman" w:hAnsi="Times New Roman"/>
          <w:b/>
          <w:i/>
          <w:color w:val="26282A"/>
          <w:sz w:val="24"/>
          <w:szCs w:val="24"/>
          <w:lang w:val="ro-RO"/>
        </w:rPr>
        <w:t>and</w:t>
      </w:r>
      <w:proofErr w:type="spellEnd"/>
      <w:r w:rsidR="002601C8" w:rsidRPr="00020490">
        <w:rPr>
          <w:rFonts w:ascii="Times New Roman" w:eastAsia="Times New Roman" w:hAnsi="Times New Roman"/>
          <w:b/>
          <w:i/>
          <w:color w:val="26282A"/>
          <w:sz w:val="24"/>
          <w:szCs w:val="24"/>
          <w:lang w:val="ro-RO"/>
        </w:rPr>
        <w:t xml:space="preserve"> </w:t>
      </w:r>
      <w:proofErr w:type="spellStart"/>
      <w:r w:rsidR="002601C8" w:rsidRPr="00020490">
        <w:rPr>
          <w:rFonts w:ascii="Times New Roman" w:eastAsia="Times New Roman" w:hAnsi="Times New Roman"/>
          <w:b/>
          <w:i/>
          <w:color w:val="26282A"/>
          <w:sz w:val="24"/>
          <w:szCs w:val="24"/>
          <w:lang w:val="ro-RO"/>
        </w:rPr>
        <w:t>Human</w:t>
      </w:r>
      <w:proofErr w:type="spellEnd"/>
      <w:r w:rsidR="002601C8" w:rsidRPr="00020490">
        <w:rPr>
          <w:rFonts w:ascii="Times New Roman" w:eastAsia="Times New Roman" w:hAnsi="Times New Roman"/>
          <w:b/>
          <w:i/>
          <w:color w:val="26282A"/>
          <w:sz w:val="24"/>
          <w:szCs w:val="24"/>
          <w:lang w:val="ro-RO"/>
        </w:rPr>
        <w:t xml:space="preserve"> </w:t>
      </w:r>
      <w:proofErr w:type="spellStart"/>
      <w:r w:rsidR="002601C8" w:rsidRPr="00020490">
        <w:rPr>
          <w:rFonts w:ascii="Times New Roman" w:eastAsia="Times New Roman" w:hAnsi="Times New Roman"/>
          <w:b/>
          <w:i/>
          <w:color w:val="26282A"/>
          <w:sz w:val="24"/>
          <w:szCs w:val="24"/>
          <w:lang w:val="ro-RO"/>
        </w:rPr>
        <w:t>Nature</w:t>
      </w:r>
      <w:proofErr w:type="spellEnd"/>
      <w:r w:rsidR="002601C8" w:rsidRPr="00020490">
        <w:rPr>
          <w:rFonts w:ascii="Times New Roman" w:eastAsia="Times New Roman" w:hAnsi="Times New Roman"/>
          <w:b/>
          <w:i/>
          <w:color w:val="26282A"/>
          <w:sz w:val="24"/>
          <w:szCs w:val="24"/>
          <w:lang w:val="ro-RO"/>
        </w:rPr>
        <w:t xml:space="preserve">. </w:t>
      </w:r>
      <w:proofErr w:type="spellStart"/>
      <w:r w:rsidR="002601C8" w:rsidRPr="00020490">
        <w:rPr>
          <w:rFonts w:ascii="Times New Roman" w:eastAsia="Times New Roman" w:hAnsi="Times New Roman"/>
          <w:b/>
          <w:i/>
          <w:color w:val="26282A"/>
          <w:sz w:val="24"/>
          <w:szCs w:val="24"/>
          <w:lang w:val="ro-RO"/>
        </w:rPr>
        <w:t>Early</w:t>
      </w:r>
      <w:proofErr w:type="spellEnd"/>
      <w:r w:rsidR="002601C8" w:rsidRPr="00020490">
        <w:rPr>
          <w:rFonts w:ascii="Times New Roman" w:eastAsia="Times New Roman" w:hAnsi="Times New Roman"/>
          <w:b/>
          <w:i/>
          <w:color w:val="26282A"/>
          <w:sz w:val="24"/>
          <w:szCs w:val="24"/>
          <w:lang w:val="ro-RO"/>
        </w:rPr>
        <w:t xml:space="preserve"> Modern </w:t>
      </w:r>
      <w:proofErr w:type="spellStart"/>
      <w:r w:rsidR="002601C8" w:rsidRPr="00020490">
        <w:rPr>
          <w:rFonts w:ascii="Times New Roman" w:eastAsia="Times New Roman" w:hAnsi="Times New Roman"/>
          <w:b/>
          <w:i/>
          <w:color w:val="26282A"/>
          <w:sz w:val="24"/>
          <w:szCs w:val="24"/>
          <w:lang w:val="ro-RO"/>
        </w:rPr>
        <w:t>and</w:t>
      </w:r>
      <w:proofErr w:type="spellEnd"/>
      <w:r w:rsidR="002601C8" w:rsidRPr="00020490">
        <w:rPr>
          <w:rFonts w:ascii="Times New Roman" w:eastAsia="Times New Roman" w:hAnsi="Times New Roman"/>
          <w:b/>
          <w:i/>
          <w:color w:val="26282A"/>
          <w:sz w:val="24"/>
          <w:szCs w:val="24"/>
          <w:lang w:val="ro-RO"/>
        </w:rPr>
        <w:t xml:space="preserve"> </w:t>
      </w:r>
      <w:proofErr w:type="spellStart"/>
      <w:r w:rsidR="002601C8" w:rsidRPr="00020490">
        <w:rPr>
          <w:rFonts w:ascii="Times New Roman" w:eastAsia="Times New Roman" w:hAnsi="Times New Roman"/>
          <w:b/>
          <w:i/>
          <w:color w:val="26282A"/>
          <w:sz w:val="24"/>
          <w:szCs w:val="24"/>
          <w:lang w:val="ro-RO"/>
        </w:rPr>
        <w:t>Enlightenment</w:t>
      </w:r>
      <w:proofErr w:type="spellEnd"/>
      <w:r w:rsidR="002601C8" w:rsidRPr="00020490">
        <w:rPr>
          <w:rFonts w:ascii="Times New Roman" w:eastAsia="Times New Roman" w:hAnsi="Times New Roman"/>
          <w:b/>
          <w:i/>
          <w:color w:val="26282A"/>
          <w:sz w:val="24"/>
          <w:szCs w:val="24"/>
          <w:lang w:val="ro-RO"/>
        </w:rPr>
        <w:t xml:space="preserve"> </w:t>
      </w:r>
      <w:proofErr w:type="spellStart"/>
      <w:r w:rsidR="002601C8" w:rsidRPr="00020490">
        <w:rPr>
          <w:rFonts w:ascii="Times New Roman" w:eastAsia="Times New Roman" w:hAnsi="Times New Roman"/>
          <w:b/>
          <w:i/>
          <w:color w:val="26282A"/>
          <w:sz w:val="24"/>
          <w:szCs w:val="24"/>
          <w:lang w:val="ro-RO"/>
        </w:rPr>
        <w:t>Confluences</w:t>
      </w:r>
      <w:proofErr w:type="spellEnd"/>
      <w:r w:rsidR="002601C8" w:rsidRPr="00020490">
        <w:rPr>
          <w:rFonts w:ascii="Times New Roman" w:eastAsia="Times New Roman" w:hAnsi="Times New Roman"/>
          <w:i/>
          <w:color w:val="26282A"/>
          <w:sz w:val="24"/>
          <w:szCs w:val="24"/>
          <w:lang w:val="ro-RO"/>
        </w:rPr>
        <w:t>.</w:t>
      </w:r>
    </w:p>
    <w:p w14:paraId="5578B697" w14:textId="3A186999" w:rsidR="00126E6F" w:rsidRPr="00020490" w:rsidRDefault="002601C8" w:rsidP="00AA6B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26282A"/>
          <w:sz w:val="24"/>
          <w:szCs w:val="24"/>
          <w:lang w:val="ro-RO"/>
        </w:rPr>
      </w:pPr>
      <w:r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Evenimentul se va desfășura </w:t>
      </w:r>
      <w:r w:rsidR="008B7293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la sediul din Pitar Moș al FLLS </w:t>
      </w:r>
      <w:r w:rsidR="008B7293" w:rsidRPr="00020490">
        <w:rPr>
          <w:rFonts w:ascii="Times New Roman" w:eastAsia="Times New Roman" w:hAnsi="Times New Roman"/>
          <w:i/>
          <w:color w:val="26282A"/>
          <w:sz w:val="24"/>
          <w:szCs w:val="24"/>
          <w:lang w:val="ro-RO"/>
        </w:rPr>
        <w:t>(Strada Pitar Moş, numărul 7-13, sector 1).</w:t>
      </w:r>
      <w:r w:rsidR="00126E6F" w:rsidRPr="00020490">
        <w:rPr>
          <w:rFonts w:ascii="Times New Roman" w:hAnsi="Times New Roman"/>
          <w:sz w:val="24"/>
          <w:szCs w:val="24"/>
        </w:rPr>
        <w:t xml:space="preserve"> </w:t>
      </w:r>
      <w:r w:rsidR="00126E6F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Persoanele interesate de participarea </w:t>
      </w:r>
      <w:r w:rsidR="008B7293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>online</w:t>
      </w:r>
      <w:r w:rsidR="00020490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 </w:t>
      </w:r>
      <w:r w:rsidR="00126E6F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la </w:t>
      </w:r>
      <w:r w:rsidR="007204D4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>manifestarea științifică</w:t>
      </w:r>
      <w:r w:rsidR="008B7293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, prin platforma </w:t>
      </w:r>
      <w:proofErr w:type="spellStart"/>
      <w:r w:rsidR="008B7293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>Zoom</w:t>
      </w:r>
      <w:proofErr w:type="spellEnd"/>
      <w:r w:rsidR="008B7293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, </w:t>
      </w:r>
      <w:r w:rsidR="00126E6F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sunt rugate să trimită un e-mail la adresa electronică </w:t>
      </w:r>
      <w:proofErr w:type="spellStart"/>
      <w:r w:rsidR="007204D4" w:rsidRPr="00020490">
        <w:rPr>
          <w:rFonts w:ascii="Times New Roman" w:eastAsia="Times New Roman" w:hAnsi="Times New Roman"/>
          <w:b/>
          <w:color w:val="26282A"/>
          <w:sz w:val="24"/>
          <w:szCs w:val="24"/>
          <w:lang w:val="ro-RO"/>
        </w:rPr>
        <w:t>sorana.corneanu</w:t>
      </w:r>
      <w:proofErr w:type="spellEnd"/>
      <w:r w:rsidR="007204D4" w:rsidRPr="00020490">
        <w:rPr>
          <w:rFonts w:ascii="Times New Roman" w:eastAsia="Times New Roman" w:hAnsi="Times New Roman"/>
          <w:b/>
          <w:color w:val="26282A"/>
          <w:sz w:val="24"/>
          <w:szCs w:val="24"/>
          <w:lang w:val="ro-RO"/>
        </w:rPr>
        <w:t>@</w:t>
      </w:r>
      <w:proofErr w:type="spellStart"/>
      <w:r w:rsidR="007204D4" w:rsidRPr="00020490">
        <w:rPr>
          <w:rFonts w:ascii="Times New Roman" w:eastAsia="Times New Roman" w:hAnsi="Times New Roman"/>
          <w:b/>
          <w:color w:val="26282A"/>
          <w:sz w:val="24"/>
          <w:szCs w:val="24"/>
          <w:lang w:val="ro-RO"/>
        </w:rPr>
        <w:t>lls.unibuc.ro</w:t>
      </w:r>
      <w:proofErr w:type="spellEnd"/>
      <w:r w:rsidR="007204D4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>.</w:t>
      </w:r>
    </w:p>
    <w:p w14:paraId="3DF84B2C" w14:textId="77777777" w:rsidR="007204D4" w:rsidRPr="00020490" w:rsidRDefault="002601C8" w:rsidP="00AA6B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26282A"/>
          <w:sz w:val="24"/>
          <w:szCs w:val="24"/>
          <w:lang w:val="ro-RO"/>
        </w:rPr>
      </w:pPr>
      <w:r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 </w:t>
      </w:r>
    </w:p>
    <w:p w14:paraId="44CA15BE" w14:textId="70A299E6" w:rsidR="002601C8" w:rsidRPr="00020490" w:rsidRDefault="007204D4" w:rsidP="00AA6B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26282A"/>
          <w:sz w:val="24"/>
          <w:szCs w:val="24"/>
          <w:lang w:val="ro-RO"/>
        </w:rPr>
      </w:pPr>
      <w:r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Conferința științifică </w:t>
      </w:r>
      <w:r w:rsidR="008B7293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>interdisciplinară,</w:t>
      </w:r>
      <w:r w:rsidR="00775176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care va trata teme </w:t>
      </w:r>
      <w:proofErr w:type="spellStart"/>
      <w:r w:rsidR="00775176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>interdiciplinare</w:t>
      </w:r>
      <w:proofErr w:type="spellEnd"/>
      <w:r w:rsidR="00775176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, aflate la confluența logicii, literaturii și filosofiei, </w:t>
      </w:r>
      <w:r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>va reuni profesori și cercetători atât din România, cât și din Franța, Germania și Australia.</w:t>
      </w:r>
    </w:p>
    <w:p w14:paraId="03A45B19" w14:textId="547477BD" w:rsidR="00AA6BB3" w:rsidRPr="00020490" w:rsidRDefault="00AA6BB3" w:rsidP="00AA6B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26282A"/>
          <w:sz w:val="24"/>
          <w:szCs w:val="24"/>
          <w:lang w:val="ro-RO"/>
        </w:rPr>
      </w:pPr>
      <w:r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Evenimentul este structurat în patru sesiuni pe parcursul a două zile, iar fiecare secțiune plenară va fi moderată după cum urmează: prima, introductivă, de </w:t>
      </w:r>
      <w:r w:rsidR="008B7293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către </w:t>
      </w:r>
      <w:r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>conf. univ. dr. Sorana Corneanu</w:t>
      </w:r>
      <w:r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, </w:t>
      </w:r>
      <w:r w:rsid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>cadru didactic</w:t>
      </w:r>
      <w:bookmarkStart w:id="0" w:name="_GoBack"/>
      <w:bookmarkEnd w:id="0"/>
      <w:r w:rsid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 la FLLS, </w:t>
      </w:r>
      <w:r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cea de-a doua, de </w:t>
      </w:r>
      <w:r w:rsidR="008B7293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către </w:t>
      </w:r>
      <w:r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prof. univ. dr. Peter </w:t>
      </w:r>
      <w:proofErr w:type="spellStart"/>
      <w:r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>Anstey</w:t>
      </w:r>
      <w:proofErr w:type="spellEnd"/>
      <w:r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, cadru didactic la Universitatea din Sydney, cea de-a treia, de </w:t>
      </w:r>
      <w:r w:rsidR="008B7293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către </w:t>
      </w:r>
      <w:r w:rsidR="004C74A6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dr. Tinca </w:t>
      </w:r>
      <w:proofErr w:type="spellStart"/>
      <w:r w:rsidR="004C74A6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>Prunea-Bretonnet</w:t>
      </w:r>
      <w:proofErr w:type="spellEnd"/>
      <w:r w:rsidR="004C74A6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, cercetător în cadrul Secției de Științe Umaniste a Institutului de Cercetare al Universității din București (IRH-ICUB) și </w:t>
      </w:r>
      <w:r w:rsidR="008B7293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>a</w:t>
      </w:r>
      <w:r w:rsidR="004C74A6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 Institutului de Filosofie și Psihologie „Constantin Rădulescu-Motru” al Academiei Române, și cea de-a patra, de </w:t>
      </w:r>
      <w:r w:rsidR="008B7293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către </w:t>
      </w:r>
      <w:r w:rsidR="004C74A6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>prof. univ. dr.</w:t>
      </w:r>
      <w:r w:rsidR="004C74A6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 Philippe </w:t>
      </w:r>
      <w:proofErr w:type="spellStart"/>
      <w:r w:rsidR="004C74A6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>Hamou</w:t>
      </w:r>
      <w:proofErr w:type="spellEnd"/>
      <w:r w:rsidR="004C74A6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>, cadru didactic la Universitatea Paris Nanterre.</w:t>
      </w:r>
    </w:p>
    <w:p w14:paraId="20B13EE9" w14:textId="77777777" w:rsidR="00775176" w:rsidRPr="00020490" w:rsidRDefault="00775176" w:rsidP="00AA6B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26282A"/>
          <w:sz w:val="24"/>
          <w:szCs w:val="24"/>
          <w:lang w:val="ro-RO"/>
        </w:rPr>
      </w:pPr>
    </w:p>
    <w:p w14:paraId="4AC73A13" w14:textId="53554F92" w:rsidR="00775176" w:rsidRPr="00020490" w:rsidRDefault="00775176" w:rsidP="00AA6B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26282A"/>
          <w:sz w:val="24"/>
          <w:szCs w:val="24"/>
          <w:lang w:val="ro-RO"/>
        </w:rPr>
      </w:pPr>
      <w:r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La reuniune, UB va fi reprezentată de conf. univ. dr. Sorana Corneanu, </w:t>
      </w:r>
      <w:r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>de conf. univ. dr.</w:t>
      </w:r>
      <w:r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 Alexandru </w:t>
      </w:r>
      <w:proofErr w:type="spellStart"/>
      <w:r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>I</w:t>
      </w:r>
      <w:r w:rsidR="004C74A6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>vana</w:t>
      </w:r>
      <w:proofErr w:type="spellEnd"/>
      <w:r w:rsidR="004C74A6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, </w:t>
      </w:r>
      <w:r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>de asist. univ. dr. Alexandra Bacalu, cadre didactice la FLLS</w:t>
      </w:r>
      <w:r w:rsidR="004C74A6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, și de </w:t>
      </w:r>
      <w:r w:rsidR="008B7293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dr. Tinca </w:t>
      </w:r>
      <w:proofErr w:type="spellStart"/>
      <w:r w:rsidR="008B7293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>Prunea-Bretonnet</w:t>
      </w:r>
      <w:proofErr w:type="spellEnd"/>
      <w:r w:rsidR="008B7293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, cercetător </w:t>
      </w:r>
      <w:r w:rsidR="008B7293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>IRH-ICUB</w:t>
      </w:r>
      <w:r w:rsidR="008B7293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 și Academia Română.</w:t>
      </w:r>
    </w:p>
    <w:p w14:paraId="4F492BDA" w14:textId="39CB5498" w:rsidR="00775176" w:rsidRPr="00020490" w:rsidRDefault="00775176" w:rsidP="00AA6B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26282A"/>
          <w:sz w:val="24"/>
          <w:szCs w:val="24"/>
          <w:lang w:val="ro-RO"/>
        </w:rPr>
      </w:pPr>
      <w:r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Programul </w:t>
      </w:r>
      <w:r w:rsidR="008B7293"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integral al </w:t>
      </w:r>
      <w:r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conferinței poate fi consultat </w:t>
      </w:r>
      <w:hyperlink r:id="rId7" w:history="1">
        <w:r w:rsidRPr="00020490">
          <w:rPr>
            <w:rStyle w:val="Hyperlink"/>
            <w:rFonts w:ascii="Times New Roman" w:eastAsia="Times New Roman" w:hAnsi="Times New Roman"/>
            <w:b/>
            <w:sz w:val="24"/>
            <w:szCs w:val="24"/>
            <w:lang w:val="ro-RO"/>
          </w:rPr>
          <w:t>aici</w:t>
        </w:r>
      </w:hyperlink>
      <w:r w:rsidRPr="00020490">
        <w:rPr>
          <w:rFonts w:ascii="Times New Roman" w:eastAsia="Times New Roman" w:hAnsi="Times New Roman"/>
          <w:color w:val="26282A"/>
          <w:sz w:val="24"/>
          <w:szCs w:val="24"/>
          <w:lang w:val="ro-RO"/>
        </w:rPr>
        <w:t xml:space="preserve">. </w:t>
      </w:r>
    </w:p>
    <w:p w14:paraId="35B81351" w14:textId="77777777" w:rsidR="007204D4" w:rsidRPr="00020490" w:rsidRDefault="007204D4" w:rsidP="007204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26282A"/>
          <w:sz w:val="24"/>
          <w:szCs w:val="24"/>
          <w:lang w:val="ro-RO"/>
        </w:rPr>
      </w:pPr>
    </w:p>
    <w:sectPr w:rsidR="007204D4" w:rsidRPr="00020490" w:rsidSect="0012523B">
      <w:footerReference w:type="default" r:id="rId8"/>
      <w:pgSz w:w="12240" w:h="15840"/>
      <w:pgMar w:top="1440" w:right="1440" w:bottom="113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D0CD93" w14:textId="77777777" w:rsidR="008F38CB" w:rsidRDefault="008F38CB" w:rsidP="0012523B">
      <w:pPr>
        <w:spacing w:after="0" w:line="240" w:lineRule="auto"/>
      </w:pPr>
      <w:r>
        <w:separator/>
      </w:r>
    </w:p>
  </w:endnote>
  <w:endnote w:type="continuationSeparator" w:id="0">
    <w:p w14:paraId="7F23AF27" w14:textId="77777777" w:rsidR="008F38CB" w:rsidRDefault="008F38CB" w:rsidP="001252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230CC7" w14:textId="77777777" w:rsidR="0012523B" w:rsidRPr="0012523B" w:rsidRDefault="0012523B">
    <w:pPr>
      <w:pStyle w:val="Subsol"/>
      <w:jc w:val="right"/>
      <w:rPr>
        <w:rFonts w:ascii="Times New Roman" w:hAnsi="Times New Roman"/>
      </w:rPr>
    </w:pPr>
    <w:r w:rsidRPr="0012523B">
      <w:rPr>
        <w:rFonts w:ascii="Times New Roman" w:hAnsi="Times New Roman"/>
      </w:rPr>
      <w:fldChar w:fldCharType="begin"/>
    </w:r>
    <w:r w:rsidRPr="0012523B">
      <w:rPr>
        <w:rFonts w:ascii="Times New Roman" w:hAnsi="Times New Roman"/>
      </w:rPr>
      <w:instrText xml:space="preserve"> PAGE   \* MERGEFORMAT </w:instrText>
    </w:r>
    <w:r w:rsidRPr="0012523B">
      <w:rPr>
        <w:rFonts w:ascii="Times New Roman" w:hAnsi="Times New Roman"/>
      </w:rPr>
      <w:fldChar w:fldCharType="separate"/>
    </w:r>
    <w:r w:rsidR="00020490">
      <w:rPr>
        <w:rFonts w:ascii="Times New Roman" w:hAnsi="Times New Roman"/>
        <w:noProof/>
      </w:rPr>
      <w:t>1</w:t>
    </w:r>
    <w:r w:rsidRPr="0012523B">
      <w:rPr>
        <w:rFonts w:ascii="Times New Roman" w:hAnsi="Times New Roman"/>
      </w:rPr>
      <w:fldChar w:fldCharType="end"/>
    </w:r>
  </w:p>
  <w:p w14:paraId="02EB378F" w14:textId="77777777" w:rsidR="0012523B" w:rsidRDefault="0012523B">
    <w:pPr>
      <w:pStyle w:val="Subsol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F069C6" w14:textId="77777777" w:rsidR="008F38CB" w:rsidRDefault="008F38CB" w:rsidP="0012523B">
      <w:pPr>
        <w:spacing w:after="0" w:line="240" w:lineRule="auto"/>
      </w:pPr>
      <w:r>
        <w:separator/>
      </w:r>
    </w:p>
  </w:footnote>
  <w:footnote w:type="continuationSeparator" w:id="0">
    <w:p w14:paraId="2FA8DE0A" w14:textId="77777777" w:rsidR="008F38CB" w:rsidRDefault="008F38CB" w:rsidP="001252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06B"/>
    <w:rsid w:val="00020490"/>
    <w:rsid w:val="000B74BA"/>
    <w:rsid w:val="001034D6"/>
    <w:rsid w:val="0012523B"/>
    <w:rsid w:val="00126E6F"/>
    <w:rsid w:val="001F406B"/>
    <w:rsid w:val="00202CDF"/>
    <w:rsid w:val="002365D5"/>
    <w:rsid w:val="002601C8"/>
    <w:rsid w:val="003978FB"/>
    <w:rsid w:val="00405AFD"/>
    <w:rsid w:val="004C74A6"/>
    <w:rsid w:val="00554FCD"/>
    <w:rsid w:val="006039EF"/>
    <w:rsid w:val="006858DF"/>
    <w:rsid w:val="006A04E4"/>
    <w:rsid w:val="006D7DAE"/>
    <w:rsid w:val="007204D4"/>
    <w:rsid w:val="00775176"/>
    <w:rsid w:val="008B7293"/>
    <w:rsid w:val="008E5AB8"/>
    <w:rsid w:val="008F38CB"/>
    <w:rsid w:val="009234AC"/>
    <w:rsid w:val="00A3315B"/>
    <w:rsid w:val="00AA6BB3"/>
    <w:rsid w:val="00BD5109"/>
    <w:rsid w:val="00C400B8"/>
    <w:rsid w:val="00E120DE"/>
    <w:rsid w:val="00E26CCB"/>
    <w:rsid w:val="00E44047"/>
    <w:rsid w:val="00F11DD8"/>
    <w:rsid w:val="00FC5A29"/>
    <w:rsid w:val="0854ACE6"/>
    <w:rsid w:val="5E55B37E"/>
    <w:rsid w:val="62E507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F1F7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GB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58DF"/>
    <w:pPr>
      <w:spacing w:after="160" w:line="259" w:lineRule="auto"/>
    </w:pPr>
    <w:rPr>
      <w:sz w:val="22"/>
      <w:szCs w:val="22"/>
      <w:lang w:val="en-US" w:eastAsia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dx">
    <w:name w:val="d_x"/>
    <w:basedOn w:val="Fontdeparagrafimplicit"/>
    <w:rsid w:val="001034D6"/>
  </w:style>
  <w:style w:type="paragraph" w:styleId="Frspaiere">
    <w:name w:val="No Spacing"/>
    <w:uiPriority w:val="1"/>
    <w:qFormat/>
    <w:rsid w:val="000B74BA"/>
    <w:rPr>
      <w:sz w:val="22"/>
      <w:szCs w:val="22"/>
      <w:lang w:val="en-US" w:eastAsia="en-US"/>
    </w:rPr>
  </w:style>
  <w:style w:type="paragraph" w:customStyle="1" w:styleId="CharCharChar">
    <w:name w:val="Char Char Char"/>
    <w:basedOn w:val="Normal"/>
    <w:rsid w:val="000B74BA"/>
    <w:pPr>
      <w:spacing w:line="240" w:lineRule="exact"/>
    </w:pPr>
    <w:rPr>
      <w:rFonts w:ascii="Tahoma" w:eastAsia="Times New Roman" w:hAnsi="Tahoma" w:cs="Tahoma"/>
      <w:sz w:val="20"/>
      <w:szCs w:val="20"/>
      <w:lang w:val="fr-FR" w:eastAsia="en-GB"/>
    </w:rPr>
  </w:style>
  <w:style w:type="character" w:styleId="Accentuat">
    <w:name w:val="Emphasis"/>
    <w:basedOn w:val="Fontdeparagrafimplicit"/>
    <w:qFormat/>
    <w:rsid w:val="000B74BA"/>
    <w:rPr>
      <w:i/>
      <w:iCs/>
    </w:rPr>
  </w:style>
  <w:style w:type="character" w:customStyle="1" w:styleId="st">
    <w:name w:val="st"/>
    <w:basedOn w:val="Fontdeparagrafimplicit"/>
    <w:rsid w:val="000B74BA"/>
  </w:style>
  <w:style w:type="paragraph" w:styleId="TextnBalon">
    <w:name w:val="Balloon Text"/>
    <w:basedOn w:val="Normal"/>
    <w:link w:val="TextnBalonCaracter"/>
    <w:uiPriority w:val="99"/>
    <w:semiHidden/>
    <w:unhideWhenUsed/>
    <w:rsid w:val="00FC5A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FC5A29"/>
    <w:rPr>
      <w:rFonts w:ascii="Tahoma" w:hAnsi="Tahoma" w:cs="Tahoma"/>
      <w:sz w:val="16"/>
      <w:szCs w:val="16"/>
    </w:rPr>
  </w:style>
  <w:style w:type="character" w:styleId="Referincomentariu">
    <w:name w:val="annotation reference"/>
    <w:basedOn w:val="Fontdeparagrafimplicit"/>
    <w:uiPriority w:val="99"/>
    <w:semiHidden/>
    <w:unhideWhenUsed/>
    <w:rsid w:val="00FC5A29"/>
    <w:rPr>
      <w:sz w:val="16"/>
      <w:szCs w:val="16"/>
    </w:rPr>
  </w:style>
  <w:style w:type="paragraph" w:styleId="Textcomentariu">
    <w:name w:val="annotation text"/>
    <w:basedOn w:val="Normal"/>
    <w:link w:val="TextcomentariuCaracter"/>
    <w:uiPriority w:val="99"/>
    <w:semiHidden/>
    <w:unhideWhenUsed/>
    <w:rsid w:val="00FC5A29"/>
    <w:pPr>
      <w:spacing w:line="240" w:lineRule="auto"/>
    </w:pPr>
    <w:rPr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semiHidden/>
    <w:rsid w:val="00FC5A29"/>
    <w:rPr>
      <w:sz w:val="20"/>
      <w:szCs w:val="20"/>
    </w:rPr>
  </w:style>
  <w:style w:type="paragraph" w:styleId="SubiectComentariu">
    <w:name w:val="annotation subject"/>
    <w:basedOn w:val="Textcomentariu"/>
    <w:next w:val="Textcomentariu"/>
    <w:link w:val="SubiectComentariuCaracter"/>
    <w:uiPriority w:val="99"/>
    <w:semiHidden/>
    <w:unhideWhenUsed/>
    <w:rsid w:val="00FC5A29"/>
    <w:rPr>
      <w:b/>
      <w:bCs/>
    </w:rPr>
  </w:style>
  <w:style w:type="character" w:customStyle="1" w:styleId="SubiectComentariuCaracter">
    <w:name w:val="Subiect Comentariu Caracter"/>
    <w:basedOn w:val="TextcomentariuCaracter"/>
    <w:link w:val="SubiectComentariu"/>
    <w:uiPriority w:val="99"/>
    <w:semiHidden/>
    <w:rsid w:val="00FC5A29"/>
    <w:rPr>
      <w:b/>
      <w:bCs/>
      <w:sz w:val="20"/>
      <w:szCs w:val="20"/>
    </w:rPr>
  </w:style>
  <w:style w:type="paragraph" w:styleId="Antet">
    <w:name w:val="header"/>
    <w:basedOn w:val="Normal"/>
    <w:link w:val="AntetCaracter"/>
    <w:uiPriority w:val="99"/>
    <w:semiHidden/>
    <w:unhideWhenUsed/>
    <w:rsid w:val="0012523B"/>
    <w:pPr>
      <w:tabs>
        <w:tab w:val="center" w:pos="4513"/>
        <w:tab w:val="right" w:pos="9026"/>
      </w:tabs>
    </w:pPr>
  </w:style>
  <w:style w:type="character" w:customStyle="1" w:styleId="AntetCaracter">
    <w:name w:val="Antet Caracter"/>
    <w:basedOn w:val="Fontdeparagrafimplicit"/>
    <w:link w:val="Antet"/>
    <w:uiPriority w:val="99"/>
    <w:semiHidden/>
    <w:rsid w:val="0012523B"/>
    <w:rPr>
      <w:sz w:val="22"/>
      <w:szCs w:val="22"/>
      <w:lang w:val="en-US" w:eastAsia="en-US"/>
    </w:rPr>
  </w:style>
  <w:style w:type="paragraph" w:styleId="Subsol">
    <w:name w:val="footer"/>
    <w:basedOn w:val="Normal"/>
    <w:link w:val="SubsolCaracter"/>
    <w:uiPriority w:val="99"/>
    <w:unhideWhenUsed/>
    <w:rsid w:val="0012523B"/>
    <w:pPr>
      <w:tabs>
        <w:tab w:val="center" w:pos="4513"/>
        <w:tab w:val="right" w:pos="9026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12523B"/>
    <w:rPr>
      <w:sz w:val="22"/>
      <w:szCs w:val="22"/>
      <w:lang w:val="en-US" w:eastAsia="en-US"/>
    </w:rPr>
  </w:style>
  <w:style w:type="character" w:styleId="Hyperlink">
    <w:name w:val="Hyperlink"/>
    <w:basedOn w:val="Fontdeparagrafimplicit"/>
    <w:uiPriority w:val="99"/>
    <w:unhideWhenUsed/>
    <w:rsid w:val="00AA6BB3"/>
    <w:rPr>
      <w:color w:val="0563C1" w:themeColor="hyperlink"/>
      <w:u w:val="single"/>
    </w:rPr>
  </w:style>
  <w:style w:type="character" w:styleId="Robust">
    <w:name w:val="Strong"/>
    <w:basedOn w:val="Fontdeparagrafimplicit"/>
    <w:uiPriority w:val="22"/>
    <w:qFormat/>
    <w:rsid w:val="0002049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GB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58DF"/>
    <w:pPr>
      <w:spacing w:after="160" w:line="259" w:lineRule="auto"/>
    </w:pPr>
    <w:rPr>
      <w:sz w:val="22"/>
      <w:szCs w:val="22"/>
      <w:lang w:val="en-US" w:eastAsia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dx">
    <w:name w:val="d_x"/>
    <w:basedOn w:val="Fontdeparagrafimplicit"/>
    <w:rsid w:val="001034D6"/>
  </w:style>
  <w:style w:type="paragraph" w:styleId="Frspaiere">
    <w:name w:val="No Spacing"/>
    <w:uiPriority w:val="1"/>
    <w:qFormat/>
    <w:rsid w:val="000B74BA"/>
    <w:rPr>
      <w:sz w:val="22"/>
      <w:szCs w:val="22"/>
      <w:lang w:val="en-US" w:eastAsia="en-US"/>
    </w:rPr>
  </w:style>
  <w:style w:type="paragraph" w:customStyle="1" w:styleId="CharCharChar">
    <w:name w:val="Char Char Char"/>
    <w:basedOn w:val="Normal"/>
    <w:rsid w:val="000B74BA"/>
    <w:pPr>
      <w:spacing w:line="240" w:lineRule="exact"/>
    </w:pPr>
    <w:rPr>
      <w:rFonts w:ascii="Tahoma" w:eastAsia="Times New Roman" w:hAnsi="Tahoma" w:cs="Tahoma"/>
      <w:sz w:val="20"/>
      <w:szCs w:val="20"/>
      <w:lang w:val="fr-FR" w:eastAsia="en-GB"/>
    </w:rPr>
  </w:style>
  <w:style w:type="character" w:styleId="Accentuat">
    <w:name w:val="Emphasis"/>
    <w:basedOn w:val="Fontdeparagrafimplicit"/>
    <w:qFormat/>
    <w:rsid w:val="000B74BA"/>
    <w:rPr>
      <w:i/>
      <w:iCs/>
    </w:rPr>
  </w:style>
  <w:style w:type="character" w:customStyle="1" w:styleId="st">
    <w:name w:val="st"/>
    <w:basedOn w:val="Fontdeparagrafimplicit"/>
    <w:rsid w:val="000B74BA"/>
  </w:style>
  <w:style w:type="paragraph" w:styleId="TextnBalon">
    <w:name w:val="Balloon Text"/>
    <w:basedOn w:val="Normal"/>
    <w:link w:val="TextnBalonCaracter"/>
    <w:uiPriority w:val="99"/>
    <w:semiHidden/>
    <w:unhideWhenUsed/>
    <w:rsid w:val="00FC5A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FC5A29"/>
    <w:rPr>
      <w:rFonts w:ascii="Tahoma" w:hAnsi="Tahoma" w:cs="Tahoma"/>
      <w:sz w:val="16"/>
      <w:szCs w:val="16"/>
    </w:rPr>
  </w:style>
  <w:style w:type="character" w:styleId="Referincomentariu">
    <w:name w:val="annotation reference"/>
    <w:basedOn w:val="Fontdeparagrafimplicit"/>
    <w:uiPriority w:val="99"/>
    <w:semiHidden/>
    <w:unhideWhenUsed/>
    <w:rsid w:val="00FC5A29"/>
    <w:rPr>
      <w:sz w:val="16"/>
      <w:szCs w:val="16"/>
    </w:rPr>
  </w:style>
  <w:style w:type="paragraph" w:styleId="Textcomentariu">
    <w:name w:val="annotation text"/>
    <w:basedOn w:val="Normal"/>
    <w:link w:val="TextcomentariuCaracter"/>
    <w:uiPriority w:val="99"/>
    <w:semiHidden/>
    <w:unhideWhenUsed/>
    <w:rsid w:val="00FC5A29"/>
    <w:pPr>
      <w:spacing w:line="240" w:lineRule="auto"/>
    </w:pPr>
    <w:rPr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semiHidden/>
    <w:rsid w:val="00FC5A29"/>
    <w:rPr>
      <w:sz w:val="20"/>
      <w:szCs w:val="20"/>
    </w:rPr>
  </w:style>
  <w:style w:type="paragraph" w:styleId="SubiectComentariu">
    <w:name w:val="annotation subject"/>
    <w:basedOn w:val="Textcomentariu"/>
    <w:next w:val="Textcomentariu"/>
    <w:link w:val="SubiectComentariuCaracter"/>
    <w:uiPriority w:val="99"/>
    <w:semiHidden/>
    <w:unhideWhenUsed/>
    <w:rsid w:val="00FC5A29"/>
    <w:rPr>
      <w:b/>
      <w:bCs/>
    </w:rPr>
  </w:style>
  <w:style w:type="character" w:customStyle="1" w:styleId="SubiectComentariuCaracter">
    <w:name w:val="Subiect Comentariu Caracter"/>
    <w:basedOn w:val="TextcomentariuCaracter"/>
    <w:link w:val="SubiectComentariu"/>
    <w:uiPriority w:val="99"/>
    <w:semiHidden/>
    <w:rsid w:val="00FC5A29"/>
    <w:rPr>
      <w:b/>
      <w:bCs/>
      <w:sz w:val="20"/>
      <w:szCs w:val="20"/>
    </w:rPr>
  </w:style>
  <w:style w:type="paragraph" w:styleId="Antet">
    <w:name w:val="header"/>
    <w:basedOn w:val="Normal"/>
    <w:link w:val="AntetCaracter"/>
    <w:uiPriority w:val="99"/>
    <w:semiHidden/>
    <w:unhideWhenUsed/>
    <w:rsid w:val="0012523B"/>
    <w:pPr>
      <w:tabs>
        <w:tab w:val="center" w:pos="4513"/>
        <w:tab w:val="right" w:pos="9026"/>
      </w:tabs>
    </w:pPr>
  </w:style>
  <w:style w:type="character" w:customStyle="1" w:styleId="AntetCaracter">
    <w:name w:val="Antet Caracter"/>
    <w:basedOn w:val="Fontdeparagrafimplicit"/>
    <w:link w:val="Antet"/>
    <w:uiPriority w:val="99"/>
    <w:semiHidden/>
    <w:rsid w:val="0012523B"/>
    <w:rPr>
      <w:sz w:val="22"/>
      <w:szCs w:val="22"/>
      <w:lang w:val="en-US" w:eastAsia="en-US"/>
    </w:rPr>
  </w:style>
  <w:style w:type="paragraph" w:styleId="Subsol">
    <w:name w:val="footer"/>
    <w:basedOn w:val="Normal"/>
    <w:link w:val="SubsolCaracter"/>
    <w:uiPriority w:val="99"/>
    <w:unhideWhenUsed/>
    <w:rsid w:val="0012523B"/>
    <w:pPr>
      <w:tabs>
        <w:tab w:val="center" w:pos="4513"/>
        <w:tab w:val="right" w:pos="9026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12523B"/>
    <w:rPr>
      <w:sz w:val="22"/>
      <w:szCs w:val="22"/>
      <w:lang w:val="en-US" w:eastAsia="en-US"/>
    </w:rPr>
  </w:style>
  <w:style w:type="character" w:styleId="Hyperlink">
    <w:name w:val="Hyperlink"/>
    <w:basedOn w:val="Fontdeparagrafimplicit"/>
    <w:uiPriority w:val="99"/>
    <w:unhideWhenUsed/>
    <w:rsid w:val="00AA6BB3"/>
    <w:rPr>
      <w:color w:val="0563C1" w:themeColor="hyperlink"/>
      <w:u w:val="single"/>
    </w:rPr>
  </w:style>
  <w:style w:type="character" w:styleId="Robust">
    <w:name w:val="Strong"/>
    <w:basedOn w:val="Fontdeparagrafimplicit"/>
    <w:uiPriority w:val="22"/>
    <w:qFormat/>
    <w:rsid w:val="0002049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177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6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62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8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427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591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198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04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8705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21675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2928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38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18824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05885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15753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98610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100145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71084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613343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705277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203704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61397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870939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632213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5887575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73061643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80080786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7607477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2574590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421771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0957939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909336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31506672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24525912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88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8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695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30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unibuc.ro/wp-content/uploads/2023/08/LHN-programme.pd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1</Pages>
  <Words>327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cp:lastModifiedBy>Aura Stan</cp:lastModifiedBy>
  <cp:revision>16</cp:revision>
  <dcterms:created xsi:type="dcterms:W3CDTF">2023-08-12T10:54:00Z</dcterms:created>
  <dcterms:modified xsi:type="dcterms:W3CDTF">2023-08-16T10:47:00Z</dcterms:modified>
</cp:coreProperties>
</file>