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9BF7" w14:textId="468BE32A" w:rsidR="009F7F8F" w:rsidRPr="00830E78" w:rsidRDefault="009F7F8F" w:rsidP="00830E78">
      <w:pPr>
        <w:shd w:val="clear" w:color="auto" w:fill="FFFFFF"/>
        <w:jc w:val="both"/>
        <w:rPr>
          <w:rFonts w:ascii="calibriregular" w:hAnsi="calibriregular" w:cs="Times New Roman"/>
          <w:color w:val="222222"/>
          <w:sz w:val="23"/>
          <w:szCs w:val="23"/>
          <w:lang w:val="ro-MO"/>
        </w:rPr>
      </w:pPr>
    </w:p>
    <w:p w14:paraId="46F3C339" w14:textId="2B1A6C12" w:rsidR="00830E78" w:rsidRPr="001D16F9" w:rsidRDefault="009F7F8F" w:rsidP="00830E78">
      <w:pPr>
        <w:shd w:val="clear" w:color="auto" w:fill="FFFFFF"/>
        <w:spacing w:line="480" w:lineRule="atLeast"/>
        <w:jc w:val="both"/>
        <w:rPr>
          <w:rFonts w:ascii="Times New Roman" w:hAnsi="Times New Roman" w:cs="Times New Roman"/>
          <w:b/>
          <w:bCs/>
          <w:color w:val="222222"/>
          <w:sz w:val="24"/>
          <w:szCs w:val="24"/>
          <w:lang w:val="ro-MO"/>
        </w:rPr>
      </w:pPr>
      <w:r w:rsidRPr="001D16F9">
        <w:rPr>
          <w:rFonts w:ascii="Times New Roman" w:hAnsi="Times New Roman" w:cs="Times New Roman"/>
          <w:b/>
          <w:color w:val="222222"/>
          <w:sz w:val="24"/>
          <w:szCs w:val="24"/>
          <w:lang w:val="ro-MO"/>
        </w:rPr>
        <w:br/>
      </w:r>
      <w:r w:rsidR="00830E78" w:rsidRPr="001D16F9">
        <w:rPr>
          <w:rFonts w:ascii="Times New Roman" w:hAnsi="Times New Roman" w:cs="Times New Roman"/>
          <w:b/>
          <w:color w:val="222222"/>
          <w:sz w:val="24"/>
          <w:szCs w:val="24"/>
          <w:lang w:val="ro-MO"/>
        </w:rPr>
        <w:t>Volumele</w:t>
      </w:r>
      <w:r w:rsidR="00830E78" w:rsidRPr="001D16F9">
        <w:rPr>
          <w:rFonts w:ascii="Times New Roman" w:hAnsi="Times New Roman" w:cs="Times New Roman"/>
          <w:b/>
          <w:i/>
          <w:color w:val="222222"/>
          <w:sz w:val="24"/>
          <w:szCs w:val="24"/>
          <w:lang w:val="ro-MO"/>
        </w:rPr>
        <w:t xml:space="preserve"> </w:t>
      </w:r>
      <w:r w:rsidR="00830E78" w:rsidRPr="001D16F9">
        <w:rPr>
          <w:rFonts w:ascii="Times New Roman" w:hAnsi="Times New Roman" w:cs="Times New Roman"/>
          <w:b/>
          <w:color w:val="222222"/>
          <w:sz w:val="24"/>
          <w:szCs w:val="24"/>
          <w:lang w:val="ro-MO"/>
        </w:rPr>
        <w:t>„</w:t>
      </w:r>
      <w:r w:rsidR="00830E78" w:rsidRPr="001D16F9">
        <w:rPr>
          <w:rStyle w:val="Accentuat"/>
          <w:rFonts w:ascii="Times New Roman" w:hAnsi="Times New Roman" w:cs="Times New Roman"/>
          <w:b/>
          <w:bCs/>
          <w:i w:val="0"/>
          <w:color w:val="222222"/>
          <w:sz w:val="24"/>
          <w:szCs w:val="24"/>
          <w:lang w:val="ro-MO"/>
        </w:rPr>
        <w:t>Modelul comunității apostolice din Ierusalim</w:t>
      </w:r>
      <w:r w:rsidR="00830E78" w:rsidRPr="001D16F9">
        <w:rPr>
          <w:rStyle w:val="Accentuat"/>
          <w:rFonts w:ascii="Times New Roman" w:hAnsi="Times New Roman" w:cs="Times New Roman"/>
          <w:b/>
          <w:bCs/>
          <w:i w:val="0"/>
          <w:color w:val="222222"/>
          <w:sz w:val="24"/>
          <w:szCs w:val="24"/>
          <w:lang w:val="ro-MO"/>
        </w:rPr>
        <w:t xml:space="preserve">” și „Sfântul Luca </w:t>
      </w:r>
      <w:r w:rsidR="00830E78" w:rsidRPr="001D16F9">
        <w:rPr>
          <w:rStyle w:val="Robust"/>
          <w:rFonts w:ascii="Times New Roman" w:hAnsi="Times New Roman" w:cs="Times New Roman"/>
          <w:b w:val="0"/>
          <w:i/>
          <w:color w:val="222222"/>
          <w:sz w:val="24"/>
          <w:szCs w:val="24"/>
          <w:lang w:val="ro-MO"/>
        </w:rPr>
        <w:t>–</w:t>
      </w:r>
      <w:r w:rsidR="00830E78" w:rsidRPr="001D16F9">
        <w:rPr>
          <w:rStyle w:val="Accentuat"/>
          <w:rFonts w:ascii="Times New Roman" w:hAnsi="Times New Roman" w:cs="Times New Roman"/>
          <w:b/>
          <w:bCs/>
          <w:i w:val="0"/>
          <w:color w:val="222222"/>
          <w:sz w:val="24"/>
          <w:szCs w:val="24"/>
          <w:lang w:val="ro-MO"/>
        </w:rPr>
        <w:t xml:space="preserve"> Evanghelistul și istoricul lui Dumnezeu</w:t>
      </w:r>
      <w:r w:rsidR="00830E78" w:rsidRPr="001D16F9">
        <w:rPr>
          <w:rStyle w:val="Accentuat"/>
          <w:rFonts w:ascii="Times New Roman" w:hAnsi="Times New Roman" w:cs="Times New Roman"/>
          <w:b/>
          <w:bCs/>
          <w:i w:val="0"/>
          <w:color w:val="222222"/>
          <w:sz w:val="24"/>
          <w:szCs w:val="24"/>
          <w:lang w:val="ro-MO"/>
        </w:rPr>
        <w:t xml:space="preserve">”, semnate de </w:t>
      </w:r>
      <w:bookmarkStart w:id="0" w:name="_GoBack"/>
      <w:r w:rsidR="00830E78" w:rsidRPr="001D16F9">
        <w:rPr>
          <w:rStyle w:val="Robust"/>
          <w:rFonts w:ascii="Times New Roman" w:hAnsi="Times New Roman" w:cs="Times New Roman"/>
          <w:color w:val="222222"/>
          <w:sz w:val="24"/>
          <w:szCs w:val="24"/>
          <w:lang w:val="ro-MO"/>
        </w:rPr>
        <w:t>pr. prof. univ. dr. Constantin Preda</w:t>
      </w:r>
      <w:bookmarkEnd w:id="0"/>
      <w:r w:rsidR="00830E78" w:rsidRPr="001D16F9">
        <w:rPr>
          <w:rStyle w:val="Robust"/>
          <w:rFonts w:ascii="Times New Roman" w:hAnsi="Times New Roman" w:cs="Times New Roman"/>
          <w:color w:val="222222"/>
          <w:sz w:val="24"/>
          <w:szCs w:val="24"/>
          <w:lang w:val="ro-MO"/>
        </w:rPr>
        <w:t>,</w:t>
      </w:r>
      <w:r w:rsidR="00830E78" w:rsidRPr="001D16F9">
        <w:rPr>
          <w:rStyle w:val="Robust"/>
          <w:rFonts w:ascii="Times New Roman" w:hAnsi="Times New Roman" w:cs="Times New Roman"/>
          <w:color w:val="222222"/>
          <w:sz w:val="24"/>
          <w:szCs w:val="24"/>
          <w:lang w:val="ro-MO"/>
        </w:rPr>
        <w:t xml:space="preserve"> decan al FTOUB, </w:t>
      </w:r>
      <w:r w:rsidR="00830E78" w:rsidRPr="001D16F9">
        <w:rPr>
          <w:rFonts w:ascii="Times New Roman" w:hAnsi="Times New Roman" w:cs="Times New Roman"/>
          <w:b/>
          <w:bCs/>
          <w:color w:val="222222"/>
          <w:sz w:val="24"/>
          <w:szCs w:val="24"/>
          <w:lang w:val="ro-MO"/>
        </w:rPr>
        <w:t>„d</w:t>
      </w:r>
      <w:r w:rsidR="00830E78" w:rsidRPr="001D16F9">
        <w:rPr>
          <w:rFonts w:ascii="Times New Roman" w:hAnsi="Times New Roman" w:cs="Times New Roman"/>
          <w:b/>
          <w:bCs/>
          <w:color w:val="222222"/>
          <w:sz w:val="24"/>
          <w:szCs w:val="24"/>
          <w:lang w:val="ro-MO"/>
        </w:rPr>
        <w:t>ouă lucrări de exegeză nou-testamentară de nelipsit din cultura creștinului azi</w:t>
      </w:r>
      <w:r w:rsidR="00830E78" w:rsidRPr="001D16F9">
        <w:rPr>
          <w:rFonts w:ascii="Times New Roman" w:hAnsi="Times New Roman" w:cs="Times New Roman"/>
          <w:b/>
          <w:bCs/>
          <w:color w:val="222222"/>
          <w:sz w:val="24"/>
          <w:szCs w:val="24"/>
          <w:lang w:val="ro-MO"/>
        </w:rPr>
        <w:t>”</w:t>
      </w:r>
    </w:p>
    <w:p w14:paraId="55BA8605" w14:textId="1BE95C80" w:rsidR="00830E78" w:rsidRPr="00830E78" w:rsidRDefault="00830E78" w:rsidP="00830E78">
      <w:pPr>
        <w:shd w:val="clear" w:color="auto" w:fill="FFFFFF"/>
        <w:spacing w:line="330" w:lineRule="atLeast"/>
        <w:jc w:val="both"/>
        <w:rPr>
          <w:rFonts w:ascii="Times New Roman" w:hAnsi="Times New Roman" w:cs="Times New Roman"/>
          <w:i/>
          <w:color w:val="222222"/>
          <w:sz w:val="24"/>
          <w:szCs w:val="24"/>
          <w:lang w:val="ro-MO"/>
        </w:rPr>
      </w:pPr>
    </w:p>
    <w:p w14:paraId="741F1354" w14:textId="77777777" w:rsidR="00830E78" w:rsidRPr="00830E78" w:rsidRDefault="00830E78" w:rsidP="00830E78">
      <w:pPr>
        <w:shd w:val="clear" w:color="auto" w:fill="FFFFFF"/>
        <w:spacing w:line="330" w:lineRule="atLeast"/>
        <w:jc w:val="both"/>
        <w:rPr>
          <w:rFonts w:ascii="Times New Roman" w:hAnsi="Times New Roman" w:cs="Times New Roman"/>
          <w:color w:val="222222"/>
          <w:sz w:val="24"/>
          <w:szCs w:val="24"/>
          <w:lang w:val="ro-MO"/>
        </w:rPr>
      </w:pPr>
    </w:p>
    <w:p w14:paraId="597E326A" w14:textId="2846F81F" w:rsidR="009F7F8F" w:rsidRPr="00830E78" w:rsidRDefault="009F7F8F" w:rsidP="00830E78">
      <w:pPr>
        <w:shd w:val="clear" w:color="auto" w:fill="FFFFFF"/>
        <w:spacing w:line="330" w:lineRule="atLeast"/>
        <w:jc w:val="both"/>
        <w:rPr>
          <w:rStyle w:val="Robust"/>
          <w:rFonts w:ascii="Arial" w:hAnsi="Arial" w:cs="Arial"/>
          <w:b w:val="0"/>
          <w:color w:val="222222"/>
          <w:sz w:val="21"/>
          <w:szCs w:val="21"/>
          <w:lang w:val="ro-MO"/>
        </w:rPr>
      </w:pPr>
      <w:r w:rsidRPr="00830E78">
        <w:rPr>
          <w:rFonts w:ascii="Times New Roman" w:hAnsi="Times New Roman" w:cs="Times New Roman"/>
          <w:color w:val="222222"/>
          <w:sz w:val="24"/>
          <w:szCs w:val="24"/>
          <w:lang w:val="ro-MO"/>
        </w:rPr>
        <w:t>În cel mai nou număr al Revistei „Tribuna”, în articolul „</w:t>
      </w:r>
      <w:r w:rsidRPr="00830E78">
        <w:rPr>
          <w:rFonts w:ascii="Times New Roman" w:hAnsi="Times New Roman" w:cs="Times New Roman"/>
          <w:bCs/>
          <w:color w:val="222222"/>
          <w:sz w:val="24"/>
          <w:szCs w:val="24"/>
          <w:shd w:val="clear" w:color="auto" w:fill="FFFFFF"/>
          <w:lang w:val="ro-MO"/>
        </w:rPr>
        <w:t>Două lucrări de exegeză nou-testamentară de nelipsit din cultura creștinului azi</w:t>
      </w:r>
      <w:r w:rsidRPr="00830E78">
        <w:rPr>
          <w:rFonts w:ascii="Times New Roman" w:hAnsi="Times New Roman" w:cs="Times New Roman"/>
          <w:bCs/>
          <w:color w:val="222222"/>
          <w:sz w:val="24"/>
          <w:szCs w:val="24"/>
          <w:shd w:val="clear" w:color="auto" w:fill="FFFFFF"/>
          <w:lang w:val="ro-MO"/>
        </w:rPr>
        <w:t>”</w:t>
      </w:r>
      <w:r w:rsidR="007415B2" w:rsidRPr="00830E78">
        <w:rPr>
          <w:rFonts w:ascii="Times New Roman" w:hAnsi="Times New Roman" w:cs="Times New Roman"/>
          <w:bCs/>
          <w:color w:val="222222"/>
          <w:sz w:val="24"/>
          <w:szCs w:val="24"/>
          <w:shd w:val="clear" w:color="auto" w:fill="FFFFFF"/>
          <w:lang w:val="ro-MO"/>
        </w:rPr>
        <w:t>,</w:t>
      </w:r>
      <w:r w:rsidRPr="00830E78">
        <w:rPr>
          <w:rFonts w:ascii="Times New Roman" w:hAnsi="Times New Roman" w:cs="Times New Roman"/>
          <w:bCs/>
          <w:i/>
          <w:color w:val="222222"/>
          <w:sz w:val="24"/>
          <w:szCs w:val="24"/>
          <w:shd w:val="clear" w:color="auto" w:fill="FFFFFF"/>
          <w:lang w:val="ro-MO"/>
        </w:rPr>
        <w:t xml:space="preserve"> </w:t>
      </w:r>
      <w:r w:rsidRPr="00830E78">
        <w:rPr>
          <w:rFonts w:ascii="Times New Roman" w:hAnsi="Times New Roman" w:cs="Times New Roman"/>
          <w:bCs/>
          <w:color w:val="222222"/>
          <w:sz w:val="24"/>
          <w:szCs w:val="24"/>
          <w:shd w:val="clear" w:color="auto" w:fill="FFFFFF"/>
          <w:lang w:val="ro-MO"/>
        </w:rPr>
        <w:t xml:space="preserve">sunt recomandate volumele </w:t>
      </w:r>
      <w:hyperlink r:id="rId5" w:history="1">
        <w:r w:rsidRPr="00830E78">
          <w:rPr>
            <w:rStyle w:val="Hyperlink"/>
            <w:rFonts w:ascii="Arial" w:hAnsi="Arial" w:cs="Arial"/>
            <w:bCs/>
            <w:sz w:val="21"/>
            <w:szCs w:val="21"/>
            <w:lang w:val="ro-MO"/>
          </w:rPr>
          <w:t>Modelul comunității apostolice din Ierusalim </w:t>
        </w:r>
      </w:hyperlink>
      <w:r w:rsidRPr="00830E78">
        <w:rPr>
          <w:rStyle w:val="Robust"/>
          <w:rFonts w:ascii="Arial" w:hAnsi="Arial" w:cs="Arial"/>
          <w:b w:val="0"/>
          <w:color w:val="222222"/>
          <w:sz w:val="21"/>
          <w:szCs w:val="21"/>
          <w:lang w:val="ro-MO"/>
        </w:rPr>
        <w:t>(Editura</w:t>
      </w:r>
      <w:r w:rsidRPr="00830E78">
        <w:rPr>
          <w:rStyle w:val="Robust"/>
          <w:rFonts w:ascii="Arial" w:hAnsi="Arial" w:cs="Arial"/>
          <w:b w:val="0"/>
          <w:color w:val="222222"/>
          <w:sz w:val="21"/>
          <w:szCs w:val="21"/>
          <w:lang w:val="ro-MO"/>
        </w:rPr>
        <w:t xml:space="preserve"> Cuvântul Vieții, București, </w:t>
      </w:r>
      <w:r w:rsidRPr="00830E78">
        <w:rPr>
          <w:rStyle w:val="Robust"/>
          <w:rFonts w:ascii="Arial" w:hAnsi="Arial" w:cs="Arial"/>
          <w:b w:val="0"/>
          <w:color w:val="222222"/>
          <w:sz w:val="21"/>
          <w:szCs w:val="21"/>
          <w:lang w:val="ro-MO"/>
        </w:rPr>
        <w:t xml:space="preserve">anul </w:t>
      </w:r>
      <w:r w:rsidRPr="00830E78">
        <w:rPr>
          <w:rStyle w:val="Robust"/>
          <w:rFonts w:ascii="Arial" w:hAnsi="Arial" w:cs="Arial"/>
          <w:b w:val="0"/>
          <w:color w:val="222222"/>
          <w:sz w:val="21"/>
          <w:szCs w:val="21"/>
          <w:lang w:val="ro-MO"/>
        </w:rPr>
        <w:t>2021) și </w:t>
      </w:r>
      <w:hyperlink r:id="rId6" w:history="1">
        <w:r w:rsidRPr="00830E78">
          <w:rPr>
            <w:rStyle w:val="Hyperlink"/>
            <w:rFonts w:ascii="Arial" w:hAnsi="Arial" w:cs="Arial"/>
            <w:bCs/>
            <w:sz w:val="21"/>
            <w:szCs w:val="21"/>
            <w:lang w:val="ro-MO"/>
          </w:rPr>
          <w:t>Sfântul Luca</w:t>
        </w:r>
        <w:r w:rsidR="001D16F9">
          <w:rPr>
            <w:rStyle w:val="Hyperlink"/>
            <w:rFonts w:ascii="Arial" w:hAnsi="Arial" w:cs="Arial"/>
            <w:bCs/>
            <w:sz w:val="21"/>
            <w:szCs w:val="21"/>
            <w:lang w:val="ro-MO"/>
          </w:rPr>
          <w:t xml:space="preserve"> </w:t>
        </w:r>
        <w:r w:rsidR="00830E78" w:rsidRPr="00830E78">
          <w:rPr>
            <w:rStyle w:val="Hyperlink"/>
            <w:rFonts w:ascii="Arial" w:hAnsi="Arial" w:cs="Arial"/>
            <w:i/>
            <w:sz w:val="21"/>
            <w:szCs w:val="21"/>
            <w:lang w:val="ro-MO"/>
          </w:rPr>
          <w:t>–</w:t>
        </w:r>
        <w:r w:rsidRPr="00830E78">
          <w:rPr>
            <w:rStyle w:val="Hyperlink"/>
            <w:rFonts w:ascii="Arial" w:hAnsi="Arial" w:cs="Arial"/>
            <w:bCs/>
            <w:sz w:val="21"/>
            <w:szCs w:val="21"/>
            <w:lang w:val="ro-MO"/>
          </w:rPr>
          <w:t xml:space="preserve"> Evanghelistul și istoricul lui Dumnezeu</w:t>
        </w:r>
      </w:hyperlink>
      <w:r w:rsidRPr="00830E78">
        <w:rPr>
          <w:rStyle w:val="Robust"/>
          <w:rFonts w:ascii="Arial" w:hAnsi="Arial" w:cs="Arial"/>
          <w:b w:val="0"/>
          <w:color w:val="222222"/>
          <w:sz w:val="21"/>
          <w:szCs w:val="21"/>
          <w:lang w:val="ro-MO"/>
        </w:rPr>
        <w:t> (Editura</w:t>
      </w:r>
      <w:r w:rsidRPr="00830E78">
        <w:rPr>
          <w:rStyle w:val="Robust"/>
          <w:rFonts w:ascii="Arial" w:hAnsi="Arial" w:cs="Arial"/>
          <w:b w:val="0"/>
          <w:color w:val="222222"/>
          <w:sz w:val="21"/>
          <w:szCs w:val="21"/>
          <w:lang w:val="ro-MO"/>
        </w:rPr>
        <w:t xml:space="preserve"> Doxologia, Iași, </w:t>
      </w:r>
      <w:r w:rsidRPr="00830E78">
        <w:rPr>
          <w:rStyle w:val="Robust"/>
          <w:rFonts w:ascii="Arial" w:hAnsi="Arial" w:cs="Arial"/>
          <w:b w:val="0"/>
          <w:color w:val="222222"/>
          <w:sz w:val="21"/>
          <w:szCs w:val="21"/>
          <w:lang w:val="ro-MO"/>
        </w:rPr>
        <w:t xml:space="preserve">anul 2021), ambele semnate de </w:t>
      </w:r>
      <w:r w:rsidRPr="00830E78">
        <w:rPr>
          <w:rStyle w:val="Robust"/>
          <w:rFonts w:ascii="Arial" w:hAnsi="Arial" w:cs="Arial"/>
          <w:color w:val="222222"/>
          <w:sz w:val="21"/>
          <w:szCs w:val="21"/>
          <w:lang w:val="ro-MO"/>
        </w:rPr>
        <w:t xml:space="preserve">pr. prof. univ. dr. </w:t>
      </w:r>
      <w:r w:rsidRPr="00830E78">
        <w:rPr>
          <w:rStyle w:val="Robust"/>
          <w:rFonts w:ascii="Arial" w:hAnsi="Arial" w:cs="Arial"/>
          <w:color w:val="222222"/>
          <w:sz w:val="21"/>
          <w:szCs w:val="21"/>
          <w:lang w:val="ro-MO"/>
        </w:rPr>
        <w:t>Constantin Preda</w:t>
      </w:r>
      <w:r w:rsidRPr="00830E78">
        <w:rPr>
          <w:rStyle w:val="Robust"/>
          <w:rFonts w:ascii="Arial" w:hAnsi="Arial" w:cs="Arial"/>
          <w:b w:val="0"/>
          <w:color w:val="222222"/>
          <w:sz w:val="21"/>
          <w:szCs w:val="21"/>
          <w:lang w:val="ro-MO"/>
        </w:rPr>
        <w:t>, decanul</w:t>
      </w:r>
      <w:r w:rsidRPr="00830E78">
        <w:rPr>
          <w:rStyle w:val="Robust"/>
          <w:rFonts w:ascii="Arial" w:hAnsi="Arial" w:cs="Arial"/>
          <w:color w:val="222222"/>
          <w:sz w:val="21"/>
          <w:szCs w:val="21"/>
          <w:lang w:val="ro-MO"/>
        </w:rPr>
        <w:t xml:space="preserve"> </w:t>
      </w:r>
      <w:r w:rsidR="007415B2" w:rsidRPr="00830E78">
        <w:rPr>
          <w:rStyle w:val="Robust"/>
          <w:rFonts w:ascii="Arial" w:hAnsi="Arial" w:cs="Arial"/>
          <w:b w:val="0"/>
          <w:color w:val="222222"/>
          <w:sz w:val="21"/>
          <w:szCs w:val="21"/>
          <w:lang w:val="ro-MO"/>
        </w:rPr>
        <w:t xml:space="preserve">Facultății de Teologie „Patriarhul </w:t>
      </w:r>
      <w:proofErr w:type="spellStart"/>
      <w:r w:rsidR="007415B2" w:rsidRPr="00830E78">
        <w:rPr>
          <w:rStyle w:val="Robust"/>
          <w:rFonts w:ascii="Arial" w:hAnsi="Arial" w:cs="Arial"/>
          <w:b w:val="0"/>
          <w:color w:val="222222"/>
          <w:sz w:val="21"/>
          <w:szCs w:val="21"/>
          <w:lang w:val="ro-MO"/>
        </w:rPr>
        <w:t>Justinian</w:t>
      </w:r>
      <w:proofErr w:type="spellEnd"/>
      <w:r w:rsidR="007415B2" w:rsidRPr="00830E78">
        <w:rPr>
          <w:rStyle w:val="Robust"/>
          <w:rFonts w:ascii="Arial" w:hAnsi="Arial" w:cs="Arial"/>
          <w:b w:val="0"/>
          <w:color w:val="222222"/>
          <w:sz w:val="21"/>
          <w:szCs w:val="21"/>
          <w:lang w:val="ro-MO"/>
        </w:rPr>
        <w:t xml:space="preserve">” </w:t>
      </w:r>
      <w:r w:rsidR="007415B2" w:rsidRPr="00830E78">
        <w:rPr>
          <w:rStyle w:val="Robust"/>
          <w:rFonts w:ascii="Arial" w:hAnsi="Arial" w:cs="Arial"/>
          <w:b w:val="0"/>
          <w:color w:val="222222"/>
          <w:sz w:val="21"/>
          <w:szCs w:val="21"/>
          <w:lang w:val="ro-MO"/>
        </w:rPr>
        <w:t xml:space="preserve">al Universității din București. </w:t>
      </w:r>
    </w:p>
    <w:p w14:paraId="587BF964" w14:textId="630A7053" w:rsidR="007415B2" w:rsidRPr="00830E78" w:rsidRDefault="007415B2" w:rsidP="00830E78">
      <w:pPr>
        <w:shd w:val="clear" w:color="auto" w:fill="FFFFFF"/>
        <w:spacing w:line="330" w:lineRule="atLeast"/>
        <w:jc w:val="both"/>
        <w:rPr>
          <w:rStyle w:val="Robust"/>
          <w:rFonts w:ascii="Arial" w:hAnsi="Arial" w:cs="Arial"/>
          <w:b w:val="0"/>
          <w:color w:val="222222"/>
          <w:sz w:val="21"/>
          <w:szCs w:val="21"/>
          <w:lang w:val="ro-MO"/>
        </w:rPr>
      </w:pPr>
      <w:r w:rsidRPr="00830E78">
        <w:rPr>
          <w:rStyle w:val="Robust"/>
          <w:rFonts w:ascii="Arial" w:hAnsi="Arial" w:cs="Arial"/>
          <w:b w:val="0"/>
          <w:color w:val="222222"/>
          <w:sz w:val="21"/>
          <w:szCs w:val="21"/>
          <w:lang w:val="ro-MO"/>
        </w:rPr>
        <w:t xml:space="preserve">Articolul, scris </w:t>
      </w:r>
      <w:r w:rsidRPr="001D16F9">
        <w:rPr>
          <w:rStyle w:val="Robust"/>
          <w:rFonts w:ascii="Arial" w:hAnsi="Arial" w:cs="Arial"/>
          <w:color w:val="222222"/>
          <w:sz w:val="21"/>
          <w:szCs w:val="21"/>
          <w:lang w:val="ro-MO"/>
        </w:rPr>
        <w:t>de pr. prof. univ. dr. Constantin Necula</w:t>
      </w:r>
      <w:r w:rsidRPr="00830E78">
        <w:rPr>
          <w:rStyle w:val="Robust"/>
          <w:rFonts w:ascii="Arial" w:hAnsi="Arial" w:cs="Arial"/>
          <w:b w:val="0"/>
          <w:color w:val="222222"/>
          <w:sz w:val="21"/>
          <w:szCs w:val="21"/>
          <w:lang w:val="ro-MO"/>
        </w:rPr>
        <w:t>, prodecan al Facultății de Teologie Ortodoxă din cadrul Universității „Lucian Blaga” din Sibiu, surprinde atât importanța deosebită a acestor două lucrări teologice – „</w:t>
      </w:r>
      <w:r w:rsidRPr="00830E78">
        <w:rPr>
          <w:rStyle w:val="Robust"/>
          <w:rFonts w:ascii="Arial" w:hAnsi="Arial" w:cs="Arial"/>
          <w:b w:val="0"/>
          <w:color w:val="222222"/>
          <w:sz w:val="21"/>
          <w:szCs w:val="21"/>
          <w:lang w:val="ro-MO"/>
        </w:rPr>
        <w:t>pagini de reflecție și informație remarcabilă, atent dozată și propusă unui cititor exigent cu propria cultură</w:t>
      </w:r>
      <w:r w:rsidRPr="00830E78">
        <w:rPr>
          <w:rStyle w:val="Robust"/>
          <w:rFonts w:ascii="Arial" w:hAnsi="Arial" w:cs="Arial"/>
          <w:b w:val="0"/>
          <w:color w:val="222222"/>
          <w:sz w:val="21"/>
          <w:szCs w:val="21"/>
          <w:lang w:val="ro-MO"/>
        </w:rPr>
        <w:t xml:space="preserve">”, cât și </w:t>
      </w:r>
      <w:r w:rsidR="00BA6370" w:rsidRPr="00830E78">
        <w:rPr>
          <w:rStyle w:val="Robust"/>
          <w:rFonts w:ascii="Arial" w:hAnsi="Arial" w:cs="Arial"/>
          <w:b w:val="0"/>
          <w:color w:val="222222"/>
          <w:sz w:val="21"/>
          <w:szCs w:val="21"/>
          <w:lang w:val="ro-MO"/>
        </w:rPr>
        <w:t>acribia, cultura și dăruirea profesorului Preda, „</w:t>
      </w:r>
      <w:r w:rsidR="00BA6370" w:rsidRPr="00830E78">
        <w:rPr>
          <w:rStyle w:val="Robust"/>
          <w:rFonts w:ascii="Arial" w:hAnsi="Arial" w:cs="Arial"/>
          <w:b w:val="0"/>
          <w:color w:val="222222"/>
          <w:sz w:val="21"/>
          <w:szCs w:val="21"/>
          <w:lang w:val="ro-MO"/>
        </w:rPr>
        <w:t xml:space="preserve">eruditul dascăl de Noul Testament al </w:t>
      </w:r>
      <w:r w:rsidR="00BA6370" w:rsidRPr="00830E78">
        <w:rPr>
          <w:rStyle w:val="Robust"/>
          <w:rFonts w:ascii="Arial" w:hAnsi="Arial" w:cs="Arial"/>
          <w:b w:val="0"/>
          <w:color w:val="222222"/>
          <w:sz w:val="21"/>
          <w:szCs w:val="21"/>
          <w:lang w:val="ro-MO"/>
        </w:rPr>
        <w:t xml:space="preserve">FTOUB care </w:t>
      </w:r>
      <w:r w:rsidR="00BA6370" w:rsidRPr="00830E78">
        <w:rPr>
          <w:rStyle w:val="Robust"/>
          <w:rFonts w:ascii="Arial" w:hAnsi="Arial" w:cs="Arial"/>
          <w:b w:val="0"/>
          <w:color w:val="222222"/>
          <w:sz w:val="21"/>
          <w:szCs w:val="21"/>
          <w:lang w:val="ro-MO"/>
        </w:rPr>
        <w:t>oferă celui dispus să studieze coerent și atent Noul Test</w:t>
      </w:r>
      <w:r w:rsidR="00BA6370" w:rsidRPr="00830E78">
        <w:rPr>
          <w:rStyle w:val="Robust"/>
          <w:rFonts w:ascii="Arial" w:hAnsi="Arial" w:cs="Arial"/>
          <w:b w:val="0"/>
          <w:color w:val="222222"/>
          <w:sz w:val="21"/>
          <w:szCs w:val="21"/>
          <w:lang w:val="ro-MO"/>
        </w:rPr>
        <w:t>ament două ajutoare remarcabile”.</w:t>
      </w:r>
    </w:p>
    <w:p w14:paraId="5DD49A25" w14:textId="77777777" w:rsidR="007415B2" w:rsidRPr="00830E78" w:rsidRDefault="007415B2" w:rsidP="00830E78">
      <w:pPr>
        <w:shd w:val="clear" w:color="auto" w:fill="FFFFFF"/>
        <w:spacing w:line="330" w:lineRule="atLeast"/>
        <w:jc w:val="both"/>
        <w:rPr>
          <w:rStyle w:val="Robust"/>
          <w:rFonts w:ascii="Arial" w:hAnsi="Arial" w:cs="Arial"/>
          <w:b w:val="0"/>
          <w:color w:val="222222"/>
          <w:sz w:val="21"/>
          <w:szCs w:val="21"/>
          <w:lang w:val="ro-MO"/>
        </w:rPr>
      </w:pPr>
    </w:p>
    <w:p w14:paraId="5960E4B2" w14:textId="0D11BE63" w:rsidR="009F7F8F" w:rsidRPr="00830E78" w:rsidRDefault="00BA6370" w:rsidP="00830E78">
      <w:pPr>
        <w:shd w:val="clear" w:color="auto" w:fill="FFFFFF"/>
        <w:spacing w:line="240" w:lineRule="auto"/>
        <w:jc w:val="both"/>
        <w:rPr>
          <w:rStyle w:val="Robust"/>
          <w:rFonts w:ascii="Arial" w:hAnsi="Arial" w:cs="Arial"/>
          <w:b w:val="0"/>
          <w:color w:val="222222"/>
          <w:sz w:val="21"/>
          <w:szCs w:val="21"/>
          <w:lang w:val="ro-MO"/>
        </w:rPr>
      </w:pPr>
      <w:r w:rsidRPr="00830E78">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Mi-e greu să descopăr în limba română volume asemănătoare pe subiectele alese spre a fi puse la dispoziți</w:t>
      </w:r>
      <w:r w:rsidR="00830E78" w:rsidRPr="00830E78">
        <w:rPr>
          <w:rStyle w:val="Robust"/>
          <w:rFonts w:ascii="Arial" w:hAnsi="Arial" w:cs="Arial"/>
          <w:b w:val="0"/>
          <w:i/>
          <w:color w:val="222222"/>
          <w:sz w:val="21"/>
          <w:szCs w:val="21"/>
          <w:lang w:val="ro-MO"/>
        </w:rPr>
        <w:t xml:space="preserve">a noastră. Poate doar traduceri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w:t>
      </w:r>
      <w:proofErr w:type="spellStart"/>
      <w:r w:rsidR="009F7F8F" w:rsidRPr="00830E78">
        <w:rPr>
          <w:rStyle w:val="Robust"/>
          <w:rFonts w:ascii="Arial" w:hAnsi="Arial" w:cs="Arial"/>
          <w:b w:val="0"/>
          <w:i/>
          <w:color w:val="222222"/>
          <w:sz w:val="21"/>
          <w:szCs w:val="21"/>
          <w:lang w:val="ro-MO"/>
        </w:rPr>
        <w:t>Gianfra</w:t>
      </w:r>
      <w:r w:rsidR="001D16F9">
        <w:rPr>
          <w:rStyle w:val="Robust"/>
          <w:rFonts w:ascii="Arial" w:hAnsi="Arial" w:cs="Arial"/>
          <w:b w:val="0"/>
          <w:i/>
          <w:color w:val="222222"/>
          <w:sz w:val="21"/>
          <w:szCs w:val="21"/>
          <w:lang w:val="ro-MO"/>
        </w:rPr>
        <w:t>nco</w:t>
      </w:r>
      <w:proofErr w:type="spellEnd"/>
      <w:r w:rsidR="001D16F9">
        <w:rPr>
          <w:rStyle w:val="Robust"/>
          <w:rFonts w:ascii="Arial" w:hAnsi="Arial" w:cs="Arial"/>
          <w:b w:val="0"/>
          <w:i/>
          <w:color w:val="222222"/>
          <w:sz w:val="21"/>
          <w:szCs w:val="21"/>
          <w:lang w:val="ro-MO"/>
        </w:rPr>
        <w:t xml:space="preserve"> </w:t>
      </w:r>
      <w:proofErr w:type="spellStart"/>
      <w:r w:rsidR="001D16F9">
        <w:rPr>
          <w:rStyle w:val="Robust"/>
          <w:rFonts w:ascii="Arial" w:hAnsi="Arial" w:cs="Arial"/>
          <w:b w:val="0"/>
          <w:i/>
          <w:color w:val="222222"/>
          <w:sz w:val="21"/>
          <w:szCs w:val="21"/>
          <w:lang w:val="ro-MO"/>
        </w:rPr>
        <w:t>Ravasi</w:t>
      </w:r>
      <w:proofErr w:type="spellEnd"/>
      <w:r w:rsidR="001D16F9">
        <w:rPr>
          <w:rStyle w:val="Robust"/>
          <w:rFonts w:ascii="Arial" w:hAnsi="Arial" w:cs="Arial"/>
          <w:b w:val="0"/>
          <w:i/>
          <w:color w:val="222222"/>
          <w:sz w:val="21"/>
          <w:szCs w:val="21"/>
          <w:lang w:val="ro-MO"/>
        </w:rPr>
        <w:t xml:space="preserve"> ori Michael </w:t>
      </w:r>
      <w:proofErr w:type="spellStart"/>
      <w:r w:rsidR="001D16F9">
        <w:rPr>
          <w:rStyle w:val="Robust"/>
          <w:rFonts w:ascii="Arial" w:hAnsi="Arial" w:cs="Arial"/>
          <w:b w:val="0"/>
          <w:i/>
          <w:color w:val="222222"/>
          <w:sz w:val="21"/>
          <w:szCs w:val="21"/>
          <w:lang w:val="ro-MO"/>
        </w:rPr>
        <w:t>Hesemann</w:t>
      </w:r>
      <w:proofErr w:type="spellEnd"/>
      <w:r w:rsidR="001D16F9">
        <w:rPr>
          <w:rStyle w:val="Robust"/>
          <w:rFonts w:ascii="Arial" w:hAnsi="Arial" w:cs="Arial"/>
          <w:b w:val="0"/>
          <w:i/>
          <w:color w:val="222222"/>
          <w:sz w:val="21"/>
          <w:szCs w:val="21"/>
          <w:lang w:val="ro-MO"/>
        </w:rPr>
        <w:t xml:space="preserve">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ori reconstituirile din timpurile trecute ale exegezei românești realizate de Vasile Gheorghiu ori Patriarhul Iustin Moisescu despre Discursul Sfântului Apostol Pavel în Areopag rămâne măsură gândirii exegetice românești. Lor se pot adăuga volumele de antropologie </w:t>
      </w:r>
      <w:proofErr w:type="spellStart"/>
      <w:r w:rsidR="009F7F8F" w:rsidRPr="00830E78">
        <w:rPr>
          <w:rStyle w:val="Robust"/>
          <w:rFonts w:ascii="Arial" w:hAnsi="Arial" w:cs="Arial"/>
          <w:b w:val="0"/>
          <w:i/>
          <w:color w:val="222222"/>
          <w:sz w:val="21"/>
          <w:szCs w:val="21"/>
          <w:lang w:val="ro-MO"/>
        </w:rPr>
        <w:t>paulină</w:t>
      </w:r>
      <w:proofErr w:type="spellEnd"/>
      <w:r w:rsidR="009F7F8F" w:rsidRPr="00830E78">
        <w:rPr>
          <w:rStyle w:val="Robust"/>
          <w:rFonts w:ascii="Arial" w:hAnsi="Arial" w:cs="Arial"/>
          <w:b w:val="0"/>
          <w:i/>
          <w:color w:val="222222"/>
          <w:sz w:val="21"/>
          <w:szCs w:val="21"/>
          <w:lang w:val="ro-MO"/>
        </w:rPr>
        <w:t xml:space="preserve"> marca sibiană a Părintelui Grigorie T. Marcu ori Nicolae Mladin, devenit ulterior Mitropolit al Ardealului. Așa cum introducerea la Evanghelia de la Ioan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prologul</w:t>
      </w:r>
      <w:r w:rsidRPr="00830E78">
        <w:rPr>
          <w:rStyle w:val="Robust"/>
          <w:rFonts w:ascii="Arial" w:hAnsi="Arial" w:cs="Arial"/>
          <w:b w:val="0"/>
          <w:i/>
          <w:color w:val="222222"/>
          <w:sz w:val="21"/>
          <w:szCs w:val="21"/>
          <w:lang w:val="ro-MO"/>
        </w:rPr>
        <w:t xml:space="preserve">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realizată de Părintele </w:t>
      </w:r>
      <w:proofErr w:type="spellStart"/>
      <w:r w:rsidR="009F7F8F" w:rsidRPr="00830E78">
        <w:rPr>
          <w:rStyle w:val="Robust"/>
          <w:rFonts w:ascii="Arial" w:hAnsi="Arial" w:cs="Arial"/>
          <w:b w:val="0"/>
          <w:i/>
          <w:color w:val="222222"/>
          <w:sz w:val="21"/>
          <w:szCs w:val="21"/>
          <w:lang w:val="ro-MO"/>
        </w:rPr>
        <w:t>Sofron</w:t>
      </w:r>
      <w:proofErr w:type="spellEnd"/>
      <w:r w:rsidR="009F7F8F" w:rsidRPr="00830E78">
        <w:rPr>
          <w:rStyle w:val="Robust"/>
          <w:rFonts w:ascii="Arial" w:hAnsi="Arial" w:cs="Arial"/>
          <w:b w:val="0"/>
          <w:i/>
          <w:color w:val="222222"/>
          <w:sz w:val="21"/>
          <w:szCs w:val="21"/>
          <w:lang w:val="ro-MO"/>
        </w:rPr>
        <w:t xml:space="preserve"> Vlad </w:t>
      </w:r>
      <w:r w:rsidR="009F7F8F" w:rsidRPr="00830E78">
        <w:rPr>
          <w:rStyle w:val="Robust"/>
          <w:rFonts w:ascii="Arial" w:hAnsi="Arial" w:cs="Arial"/>
          <w:b w:val="0"/>
          <w:color w:val="222222"/>
          <w:sz w:val="21"/>
          <w:szCs w:val="21"/>
          <w:lang w:val="ro-MO"/>
        </w:rPr>
        <w:t>(</w:t>
      </w:r>
      <w:r w:rsidR="009F7F8F" w:rsidRPr="00830E78">
        <w:rPr>
          <w:rStyle w:val="Accentuat"/>
          <w:rFonts w:ascii="Arial" w:hAnsi="Arial" w:cs="Arial"/>
          <w:bCs/>
          <w:color w:val="222222"/>
          <w:sz w:val="21"/>
          <w:szCs w:val="21"/>
          <w:lang w:val="ro-MO"/>
        </w:rPr>
        <w:t>Prolog la Evanghelia a Patra</w:t>
      </w:r>
      <w:r w:rsidR="009F7F8F" w:rsidRPr="00830E78">
        <w:rPr>
          <w:rStyle w:val="Robust"/>
          <w:rFonts w:ascii="Arial" w:hAnsi="Arial" w:cs="Arial"/>
          <w:b w:val="0"/>
          <w:color w:val="222222"/>
          <w:sz w:val="21"/>
          <w:szCs w:val="21"/>
          <w:lang w:val="ro-MO"/>
        </w:rPr>
        <w:t>, Cluj, 1937)</w:t>
      </w:r>
      <w:r w:rsidR="009F7F8F" w:rsidRPr="00830E78">
        <w:rPr>
          <w:rStyle w:val="Robust"/>
          <w:rFonts w:ascii="Arial" w:hAnsi="Arial" w:cs="Arial"/>
          <w:b w:val="0"/>
          <w:i/>
          <w:color w:val="222222"/>
          <w:sz w:val="21"/>
          <w:szCs w:val="21"/>
          <w:lang w:val="ro-MO"/>
        </w:rPr>
        <w:t xml:space="preserve"> rămâne și ea în panoplia exegezei românești în centrul oricărei preocupări în Noul Testament. Desigur că o altă serie de scrieri teologice în domeniul exegetic inspiră și ele exigență în</w:t>
      </w:r>
      <w:r w:rsidR="001D16F9">
        <w:rPr>
          <w:rStyle w:val="Robust"/>
          <w:rFonts w:ascii="Arial" w:hAnsi="Arial" w:cs="Arial"/>
          <w:b w:val="0"/>
          <w:i/>
          <w:color w:val="222222"/>
          <w:sz w:val="21"/>
          <w:szCs w:val="21"/>
          <w:lang w:val="ro-MO"/>
        </w:rPr>
        <w:t xml:space="preserve"> exegeză. Dar lucrările acestea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scrise după regulile oricărei cărți care se voiește a fi pusă în mâna cititorului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schimbă centrul de greutate de pe bibliografia prea grabnic așezată sub semnul competenței pe scriitura competentă și bine ancorată în bibliografie. Propunerea din textele pe care le avem la îndemână este simplă. Evanghelia și Faptele Apostolilor sunt cărți în care este prezent Iisus Hristos ca Domn și Dumnezeu, persoana divino-umană care s-a întrupat în Istorie, a trăit și pătimit în Istorie și a Înviat în cvadratura temporală și de gândire umană. Istorie. Aș</w:t>
      </w:r>
      <w:r w:rsidRPr="00830E78">
        <w:rPr>
          <w:rStyle w:val="Robust"/>
          <w:rFonts w:ascii="Arial" w:hAnsi="Arial" w:cs="Arial"/>
          <w:b w:val="0"/>
          <w:i/>
          <w:color w:val="222222"/>
          <w:sz w:val="21"/>
          <w:szCs w:val="21"/>
          <w:lang w:val="ro-MO"/>
        </w:rPr>
        <w:t xml:space="preserve">a cum prima comunitate creștină </w:t>
      </w:r>
      <w:r w:rsidR="001D16F9" w:rsidRPr="001D16F9">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 xml:space="preserve"> coagulată îndată după Înviere și dinamizată în veșnicie prin Pogorârea Duhului Sfânt </w:t>
      </w:r>
      <w:r w:rsidR="001D16F9">
        <w:rPr>
          <w:rStyle w:val="Robust"/>
          <w:rFonts w:ascii="Arial" w:hAnsi="Arial" w:cs="Arial"/>
          <w:b w:val="0"/>
          <w:i/>
          <w:color w:val="222222"/>
          <w:sz w:val="21"/>
          <w:szCs w:val="21"/>
          <w:lang w:val="ro-MO"/>
        </w:rPr>
        <w:t xml:space="preserve">își desfășoară propria istorie </w:t>
      </w:r>
      <w:r w:rsidR="001D16F9" w:rsidRPr="001D16F9">
        <w:rPr>
          <w:rStyle w:val="Robust"/>
          <w:rFonts w:ascii="Arial" w:hAnsi="Arial" w:cs="Arial"/>
          <w:b w:val="0"/>
          <w:i/>
          <w:color w:val="222222"/>
          <w:sz w:val="21"/>
          <w:szCs w:val="21"/>
          <w:lang w:val="ro-MO"/>
        </w:rPr>
        <w:t>«</w:t>
      </w:r>
      <w:r w:rsidR="001D16F9" w:rsidRPr="00830E78">
        <w:rPr>
          <w:rStyle w:val="Robust"/>
          <w:rFonts w:ascii="Arial" w:hAnsi="Arial" w:cs="Arial"/>
          <w:b w:val="0"/>
          <w:i/>
          <w:color w:val="222222"/>
          <w:sz w:val="21"/>
          <w:szCs w:val="21"/>
          <w:lang w:val="ro-MO"/>
        </w:rPr>
        <w:t>organizațională</w:t>
      </w:r>
      <w:r w:rsidR="001D16F9" w:rsidRPr="001D16F9">
        <w:rPr>
          <w:rStyle w:val="Robust"/>
          <w:rFonts w:ascii="Arial" w:hAnsi="Arial" w:cs="Arial"/>
          <w:b w:val="0"/>
          <w:i/>
          <w:color w:val="222222"/>
          <w:sz w:val="21"/>
          <w:szCs w:val="21"/>
          <w:lang w:val="ro-MO"/>
        </w:rPr>
        <w:t xml:space="preserve">» </w:t>
      </w:r>
      <w:r w:rsidR="009F7F8F" w:rsidRPr="00830E78">
        <w:rPr>
          <w:rStyle w:val="Robust"/>
          <w:rFonts w:ascii="Arial" w:hAnsi="Arial" w:cs="Arial"/>
          <w:b w:val="0"/>
          <w:i/>
          <w:color w:val="222222"/>
          <w:sz w:val="21"/>
          <w:szCs w:val="21"/>
          <w:lang w:val="ro-MO"/>
        </w:rPr>
        <w:t xml:space="preserve">în Istorie. Fără să o eludeze ci înfruntând-o atunci când schimonosește mărturia lui Iisus Hristos. Ambele volume descoperă continuitatea dintre Istoria Mântuitorului și aceea a Apostolilor, martorii Învierii într-un </w:t>
      </w:r>
      <w:r w:rsidR="009F7F8F" w:rsidRPr="00830E78">
        <w:rPr>
          <w:rStyle w:val="Robust"/>
          <w:rFonts w:ascii="Arial" w:hAnsi="Arial" w:cs="Arial"/>
          <w:b w:val="0"/>
          <w:i/>
          <w:color w:val="222222"/>
          <w:sz w:val="21"/>
          <w:szCs w:val="21"/>
          <w:lang w:val="ro-MO"/>
        </w:rPr>
        <w:lastRenderedPageBreak/>
        <w:t xml:space="preserve">program al cărui centru rămâne Ierusalimul. Narator de preț, iconar de episoade dramatice, bun diagnostician al oamenilor care intră în contact cu Hristos și Evanghelia Sa, Luca rămâne </w:t>
      </w:r>
      <w:r w:rsidRPr="00830E78">
        <w:rPr>
          <w:rStyle w:val="Robust"/>
          <w:rFonts w:ascii="Arial" w:hAnsi="Arial" w:cs="Arial"/>
          <w:b w:val="0"/>
          <w:i/>
          <w:color w:val="222222"/>
          <w:sz w:val="21"/>
          <w:szCs w:val="21"/>
          <w:lang w:val="ro-MO"/>
        </w:rPr>
        <w:t>un istoric al voii lui Dumnezeu</w:t>
      </w:r>
      <w:r w:rsidRPr="00830E78">
        <w:rPr>
          <w:rStyle w:val="Robust"/>
          <w:rFonts w:ascii="Arial" w:hAnsi="Arial" w:cs="Arial"/>
          <w:b w:val="0"/>
          <w:i/>
          <w:color w:val="222222"/>
          <w:sz w:val="21"/>
          <w:szCs w:val="21"/>
          <w:lang w:val="ro-MO"/>
        </w:rPr>
        <w:t>”</w:t>
      </w:r>
      <w:r w:rsidRPr="00830E78">
        <w:rPr>
          <w:rStyle w:val="Robust"/>
          <w:rFonts w:ascii="Arial" w:hAnsi="Arial" w:cs="Arial"/>
          <w:b w:val="0"/>
          <w:i/>
          <w:color w:val="222222"/>
          <w:sz w:val="21"/>
          <w:szCs w:val="21"/>
          <w:lang w:val="ro-MO"/>
        </w:rPr>
        <w:t>,</w:t>
      </w:r>
      <w:r w:rsidRPr="00830E78">
        <w:rPr>
          <w:rStyle w:val="Robust"/>
          <w:rFonts w:ascii="Arial" w:hAnsi="Arial" w:cs="Arial"/>
          <w:b w:val="0"/>
          <w:color w:val="222222"/>
          <w:sz w:val="21"/>
          <w:szCs w:val="21"/>
          <w:lang w:val="ro-MO"/>
        </w:rPr>
        <w:t xml:space="preserve"> subliniază </w:t>
      </w:r>
      <w:r w:rsidRPr="00830E78">
        <w:rPr>
          <w:rStyle w:val="Robust"/>
          <w:rFonts w:ascii="Arial" w:hAnsi="Arial" w:cs="Arial"/>
          <w:b w:val="0"/>
          <w:color w:val="222222"/>
          <w:sz w:val="21"/>
          <w:szCs w:val="21"/>
          <w:lang w:val="ro-MO"/>
        </w:rPr>
        <w:t>prof. univ. dr. Constantin Necula</w:t>
      </w:r>
      <w:r w:rsidRPr="00830E78">
        <w:rPr>
          <w:rStyle w:val="Robust"/>
          <w:rFonts w:ascii="Arial" w:hAnsi="Arial" w:cs="Arial"/>
          <w:b w:val="0"/>
          <w:color w:val="222222"/>
          <w:sz w:val="21"/>
          <w:szCs w:val="21"/>
          <w:lang w:val="ro-MO"/>
        </w:rPr>
        <w:t xml:space="preserve">, autorul articolului citat. </w:t>
      </w:r>
    </w:p>
    <w:p w14:paraId="602D53C4" w14:textId="08B0E5C1" w:rsidR="00BA6370" w:rsidRPr="00830E78" w:rsidRDefault="00BA6370" w:rsidP="00830E78">
      <w:pPr>
        <w:shd w:val="clear" w:color="auto" w:fill="FFFFFF"/>
        <w:spacing w:line="240" w:lineRule="auto"/>
        <w:jc w:val="both"/>
        <w:rPr>
          <w:rFonts w:ascii="Arial" w:hAnsi="Arial" w:cs="Arial"/>
          <w:color w:val="222222"/>
          <w:sz w:val="21"/>
          <w:szCs w:val="21"/>
          <w:lang w:val="ro-MO"/>
        </w:rPr>
      </w:pPr>
      <w:r w:rsidRPr="00830E78">
        <w:rPr>
          <w:rStyle w:val="Robust"/>
          <w:rFonts w:ascii="Arial" w:hAnsi="Arial" w:cs="Arial"/>
          <w:b w:val="0"/>
          <w:color w:val="222222"/>
          <w:sz w:val="21"/>
          <w:szCs w:val="21"/>
          <w:lang w:val="ro-MO"/>
        </w:rPr>
        <w:t>Nu în ultimul rând, Părintele Necula</w:t>
      </w:r>
      <w:r w:rsidR="00830E78" w:rsidRPr="00830E78">
        <w:rPr>
          <w:rStyle w:val="Robust"/>
          <w:rFonts w:ascii="Arial" w:hAnsi="Arial" w:cs="Arial"/>
          <w:b w:val="0"/>
          <w:color w:val="222222"/>
          <w:sz w:val="21"/>
          <w:szCs w:val="21"/>
          <w:lang w:val="ro-MO"/>
        </w:rPr>
        <w:t xml:space="preserve"> menționează impactul pozitiv convertit în bucurie pură, pe care lectura volumelor semnate de profesorul Preda le are asupra lui însuși și</w:t>
      </w:r>
      <w:r w:rsidR="001D16F9">
        <w:rPr>
          <w:rStyle w:val="Robust"/>
          <w:rFonts w:ascii="Arial" w:hAnsi="Arial" w:cs="Arial"/>
          <w:b w:val="0"/>
          <w:color w:val="222222"/>
          <w:sz w:val="21"/>
          <w:szCs w:val="21"/>
          <w:lang w:val="ro-MO"/>
        </w:rPr>
        <w:t>, implicit,</w:t>
      </w:r>
      <w:r w:rsidR="00830E78" w:rsidRPr="00830E78">
        <w:rPr>
          <w:rStyle w:val="Robust"/>
          <w:rFonts w:ascii="Arial" w:hAnsi="Arial" w:cs="Arial"/>
          <w:b w:val="0"/>
          <w:color w:val="222222"/>
          <w:sz w:val="21"/>
          <w:szCs w:val="21"/>
          <w:lang w:val="ro-MO"/>
        </w:rPr>
        <w:t xml:space="preserve"> asupra cititorilor.</w:t>
      </w:r>
    </w:p>
    <w:p w14:paraId="753278D9" w14:textId="68D39DC8" w:rsidR="009F7F8F" w:rsidRPr="00830E78" w:rsidRDefault="00830E78" w:rsidP="00830E78">
      <w:pPr>
        <w:pStyle w:val="NormalWeb"/>
        <w:shd w:val="clear" w:color="auto" w:fill="FFFFFF"/>
        <w:spacing w:before="0" w:beforeAutospacing="0" w:after="158" w:afterAutospacing="0" w:line="330" w:lineRule="atLeast"/>
        <w:jc w:val="both"/>
        <w:rPr>
          <w:rFonts w:ascii="Arial" w:hAnsi="Arial" w:cs="Arial"/>
          <w:color w:val="222222"/>
          <w:sz w:val="21"/>
          <w:szCs w:val="21"/>
          <w:lang w:val="ro-MO"/>
        </w:rPr>
      </w:pPr>
      <w:r w:rsidRPr="00830E78">
        <w:rPr>
          <w:rStyle w:val="Robust"/>
          <w:rFonts w:ascii="Arial" w:hAnsi="Arial" w:cs="Arial"/>
          <w:b w:val="0"/>
          <w:i/>
          <w:color w:val="222222"/>
          <w:sz w:val="21"/>
          <w:szCs w:val="21"/>
          <w:lang w:val="ro-MO"/>
        </w:rPr>
        <w:t>„</w:t>
      </w:r>
      <w:r w:rsidR="009F7F8F" w:rsidRPr="00830E78">
        <w:rPr>
          <w:rStyle w:val="Robust"/>
          <w:rFonts w:ascii="Arial" w:hAnsi="Arial" w:cs="Arial"/>
          <w:b w:val="0"/>
          <w:i/>
          <w:color w:val="222222"/>
          <w:sz w:val="21"/>
          <w:szCs w:val="21"/>
          <w:lang w:val="ro-MO"/>
        </w:rPr>
        <w:t>Bucuria cea mai mare pe care poți să o ai ca om de lectură este să descoperi posibilitatea de a învăța sau de a-ți pune în ordine cele pe care le știi despre subiectul cărții. Pentru aceea ambele volume ale Părintelui Constantin Preda îm</w:t>
      </w:r>
      <w:r w:rsidRPr="00830E78">
        <w:rPr>
          <w:rStyle w:val="Robust"/>
          <w:rFonts w:ascii="Arial" w:hAnsi="Arial" w:cs="Arial"/>
          <w:b w:val="0"/>
          <w:i/>
          <w:color w:val="222222"/>
          <w:sz w:val="21"/>
          <w:szCs w:val="21"/>
          <w:lang w:val="ro-MO"/>
        </w:rPr>
        <w:t xml:space="preserve">i sunt bucurie. Mare și curate”, </w:t>
      </w:r>
      <w:r w:rsidRPr="00830E78">
        <w:rPr>
          <w:rStyle w:val="Robust"/>
          <w:rFonts w:ascii="Arial" w:hAnsi="Arial" w:cs="Arial"/>
          <w:b w:val="0"/>
          <w:color w:val="222222"/>
          <w:sz w:val="21"/>
          <w:szCs w:val="21"/>
          <w:lang w:val="ro-MO"/>
        </w:rPr>
        <w:t>punctează Părintele Necula.</w:t>
      </w:r>
      <w:r w:rsidR="009F7F8F" w:rsidRPr="00830E78">
        <w:rPr>
          <w:rStyle w:val="Robust"/>
          <w:rFonts w:ascii="Arial" w:hAnsi="Arial" w:cs="Arial"/>
          <w:b w:val="0"/>
          <w:color w:val="222222"/>
          <w:sz w:val="21"/>
          <w:szCs w:val="21"/>
          <w:lang w:val="ro-MO"/>
        </w:rPr>
        <w:t> </w:t>
      </w:r>
    </w:p>
    <w:p w14:paraId="2AC76A56" w14:textId="77777777" w:rsidR="006A6D09" w:rsidRPr="00830E78" w:rsidRDefault="006A6D09" w:rsidP="00830E78">
      <w:pPr>
        <w:spacing w:after="0" w:line="324" w:lineRule="atLeast"/>
        <w:jc w:val="both"/>
        <w:textAlignment w:val="baseline"/>
        <w:outlineLvl w:val="0"/>
        <w:rPr>
          <w:rFonts w:ascii="Times New Roman" w:eastAsia="Times New Roman" w:hAnsi="Times New Roman" w:cs="Times New Roman"/>
          <w:sz w:val="24"/>
          <w:szCs w:val="24"/>
          <w:lang w:val="ro-MO"/>
        </w:rPr>
      </w:pPr>
    </w:p>
    <w:p w14:paraId="7C274DED" w14:textId="2A7FD94B" w:rsidR="007132E6" w:rsidRPr="00830E78" w:rsidRDefault="00830E78" w:rsidP="00830E78">
      <w:pPr>
        <w:spacing w:after="0" w:line="324" w:lineRule="atLeast"/>
        <w:jc w:val="both"/>
        <w:textAlignment w:val="baseline"/>
        <w:outlineLvl w:val="0"/>
        <w:rPr>
          <w:rFonts w:ascii="Times New Roman" w:eastAsia="Times New Roman" w:hAnsi="Times New Roman" w:cs="Times New Roman"/>
          <w:sz w:val="24"/>
          <w:szCs w:val="24"/>
          <w:lang w:val="ro-MO"/>
        </w:rPr>
      </w:pPr>
      <w:r w:rsidRPr="00830E78">
        <w:rPr>
          <w:rFonts w:ascii="Times New Roman" w:hAnsi="Times New Roman" w:cs="Times New Roman"/>
          <w:color w:val="222222"/>
          <w:sz w:val="24"/>
          <w:szCs w:val="24"/>
          <w:lang w:val="ro-MO"/>
        </w:rPr>
        <w:t>A</w:t>
      </w:r>
      <w:r w:rsidRPr="00830E78">
        <w:rPr>
          <w:rFonts w:ascii="Times New Roman" w:hAnsi="Times New Roman" w:cs="Times New Roman"/>
          <w:color w:val="222222"/>
          <w:sz w:val="24"/>
          <w:szCs w:val="24"/>
          <w:lang w:val="ro-MO"/>
        </w:rPr>
        <w:t>rticolul „</w:t>
      </w:r>
      <w:r w:rsidRPr="00830E78">
        <w:rPr>
          <w:rFonts w:ascii="Times New Roman" w:hAnsi="Times New Roman" w:cs="Times New Roman"/>
          <w:bCs/>
          <w:color w:val="222222"/>
          <w:sz w:val="24"/>
          <w:szCs w:val="24"/>
          <w:shd w:val="clear" w:color="auto" w:fill="FFFFFF"/>
          <w:lang w:val="ro-MO"/>
        </w:rPr>
        <w:t>Două lucrări de exegeză nou-testamentară de nelipsit din cultura creștinului azi</w:t>
      </w:r>
      <w:r w:rsidRPr="00830E78">
        <w:rPr>
          <w:rFonts w:ascii="Times New Roman" w:hAnsi="Times New Roman" w:cs="Times New Roman"/>
          <w:bCs/>
          <w:color w:val="222222"/>
          <w:sz w:val="24"/>
          <w:szCs w:val="24"/>
          <w:shd w:val="clear" w:color="auto" w:fill="FFFFFF"/>
          <w:lang w:val="ro-MO"/>
        </w:rPr>
        <w:t>” poate fi</w:t>
      </w:r>
      <w:r w:rsidR="001D16F9">
        <w:rPr>
          <w:rFonts w:ascii="Times New Roman" w:hAnsi="Times New Roman" w:cs="Times New Roman"/>
          <w:bCs/>
          <w:color w:val="222222"/>
          <w:sz w:val="24"/>
          <w:szCs w:val="24"/>
          <w:shd w:val="clear" w:color="auto" w:fill="FFFFFF"/>
          <w:lang w:val="ro-MO"/>
        </w:rPr>
        <w:t xml:space="preserve"> accesat </w:t>
      </w:r>
      <w:hyperlink r:id="rId7" w:history="1">
        <w:r w:rsidRPr="00830E78">
          <w:rPr>
            <w:rStyle w:val="Hyperlink"/>
            <w:rFonts w:ascii="Times New Roman" w:hAnsi="Times New Roman" w:cs="Times New Roman"/>
            <w:b/>
            <w:bCs/>
            <w:sz w:val="24"/>
            <w:szCs w:val="24"/>
            <w:shd w:val="clear" w:color="auto" w:fill="FFFFFF"/>
            <w:lang w:val="ro-MO"/>
          </w:rPr>
          <w:t>aici</w:t>
        </w:r>
      </w:hyperlink>
      <w:r w:rsidRPr="00830E78">
        <w:rPr>
          <w:rFonts w:ascii="Times New Roman" w:hAnsi="Times New Roman" w:cs="Times New Roman"/>
          <w:bCs/>
          <w:color w:val="222222"/>
          <w:sz w:val="24"/>
          <w:szCs w:val="24"/>
          <w:shd w:val="clear" w:color="auto" w:fill="FFFFFF"/>
          <w:lang w:val="ro-MO"/>
        </w:rPr>
        <w:t xml:space="preserve">. </w:t>
      </w:r>
    </w:p>
    <w:p w14:paraId="6D522135" w14:textId="5C8F2CDA" w:rsidR="00547B8B" w:rsidRPr="001D16F9" w:rsidRDefault="001D16F9" w:rsidP="00830E78">
      <w:pPr>
        <w:spacing w:after="0" w:line="324" w:lineRule="atLeast"/>
        <w:jc w:val="both"/>
        <w:textAlignment w:val="baseline"/>
        <w:outlineLvl w:val="0"/>
        <w:rPr>
          <w:rFonts w:ascii="Times New Roman" w:eastAsia="Times New Roman" w:hAnsi="Times New Roman" w:cs="Times New Roman"/>
          <w:iCs/>
          <w:kern w:val="36"/>
          <w:sz w:val="24"/>
          <w:szCs w:val="24"/>
          <w:lang w:val="ro-MO"/>
        </w:rPr>
      </w:pPr>
      <w:r w:rsidRPr="001D16F9">
        <w:rPr>
          <w:rFonts w:ascii="Times New Roman" w:eastAsia="Times New Roman" w:hAnsi="Times New Roman" w:cs="Times New Roman"/>
          <w:iCs/>
          <w:kern w:val="36"/>
          <w:sz w:val="24"/>
          <w:szCs w:val="24"/>
          <w:lang w:val="ro-MO"/>
        </w:rPr>
        <w:t xml:space="preserve">Profilul academic al </w:t>
      </w:r>
      <w:r w:rsidRPr="00830E78">
        <w:rPr>
          <w:rStyle w:val="Robust"/>
          <w:rFonts w:ascii="Arial" w:hAnsi="Arial" w:cs="Arial"/>
          <w:color w:val="222222"/>
          <w:sz w:val="21"/>
          <w:szCs w:val="21"/>
          <w:lang w:val="ro-MO"/>
        </w:rPr>
        <w:t>prof. univ. dr. Constantin Preda</w:t>
      </w:r>
      <w:r w:rsidRPr="001D16F9">
        <w:rPr>
          <w:rFonts w:ascii="Times New Roman" w:eastAsia="Times New Roman" w:hAnsi="Times New Roman" w:cs="Times New Roman"/>
          <w:iCs/>
          <w:kern w:val="36"/>
          <w:sz w:val="24"/>
          <w:szCs w:val="24"/>
          <w:lang w:val="ro-MO"/>
        </w:rPr>
        <w:t xml:space="preserve"> în care se pot consulta și alte volu</w:t>
      </w:r>
      <w:r>
        <w:rPr>
          <w:rFonts w:ascii="Times New Roman" w:eastAsia="Times New Roman" w:hAnsi="Times New Roman" w:cs="Times New Roman"/>
          <w:iCs/>
          <w:kern w:val="36"/>
          <w:sz w:val="24"/>
          <w:szCs w:val="24"/>
          <w:lang w:val="ro-MO"/>
        </w:rPr>
        <w:t>me</w:t>
      </w:r>
      <w:r w:rsidRPr="001D16F9">
        <w:rPr>
          <w:rFonts w:ascii="Times New Roman" w:eastAsia="Times New Roman" w:hAnsi="Times New Roman" w:cs="Times New Roman"/>
          <w:iCs/>
          <w:kern w:val="36"/>
          <w:sz w:val="24"/>
          <w:szCs w:val="24"/>
          <w:lang w:val="ro-MO"/>
        </w:rPr>
        <w:t xml:space="preserve"> semnate de acesta poate fi consultat pe </w:t>
      </w:r>
      <w:hyperlink r:id="rId8" w:history="1">
        <w:r w:rsidRPr="001D16F9">
          <w:rPr>
            <w:rStyle w:val="Hyperlink"/>
            <w:rFonts w:ascii="Times New Roman" w:eastAsia="Times New Roman" w:hAnsi="Times New Roman" w:cs="Times New Roman"/>
            <w:b/>
            <w:iCs/>
            <w:kern w:val="36"/>
            <w:sz w:val="24"/>
            <w:szCs w:val="24"/>
            <w:lang w:val="ro-MO"/>
          </w:rPr>
          <w:t>site-ul FTOUB</w:t>
        </w:r>
      </w:hyperlink>
      <w:r w:rsidRPr="001D16F9">
        <w:rPr>
          <w:rFonts w:ascii="Times New Roman" w:eastAsia="Times New Roman" w:hAnsi="Times New Roman" w:cs="Times New Roman"/>
          <w:iCs/>
          <w:kern w:val="36"/>
          <w:sz w:val="24"/>
          <w:szCs w:val="24"/>
          <w:lang w:val="ro-MO"/>
        </w:rPr>
        <w:t xml:space="preserve">. </w:t>
      </w:r>
    </w:p>
    <w:sectPr w:rsidR="00547B8B" w:rsidRPr="001D16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E7"/>
    <w:rsid w:val="000060F8"/>
    <w:rsid w:val="00037AB8"/>
    <w:rsid w:val="00057416"/>
    <w:rsid w:val="001D16F9"/>
    <w:rsid w:val="001E485E"/>
    <w:rsid w:val="00420A0F"/>
    <w:rsid w:val="00547B8B"/>
    <w:rsid w:val="005C47E6"/>
    <w:rsid w:val="006A6D09"/>
    <w:rsid w:val="007132E6"/>
    <w:rsid w:val="00714877"/>
    <w:rsid w:val="007415B2"/>
    <w:rsid w:val="007C557E"/>
    <w:rsid w:val="00804A70"/>
    <w:rsid w:val="00830E78"/>
    <w:rsid w:val="00844FE3"/>
    <w:rsid w:val="00885A1E"/>
    <w:rsid w:val="008B2C28"/>
    <w:rsid w:val="009866F0"/>
    <w:rsid w:val="009F7F8F"/>
    <w:rsid w:val="00A76C01"/>
    <w:rsid w:val="00B65A64"/>
    <w:rsid w:val="00BA6370"/>
    <w:rsid w:val="00CE10E7"/>
    <w:rsid w:val="00DF34EB"/>
    <w:rsid w:val="00E0476A"/>
    <w:rsid w:val="00E44768"/>
    <w:rsid w:val="00F10C8F"/>
    <w:rsid w:val="00F334D2"/>
    <w:rsid w:val="00F9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C4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E10E7"/>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E10E7"/>
    <w:rPr>
      <w:b/>
      <w:bCs/>
    </w:rPr>
  </w:style>
  <w:style w:type="character" w:customStyle="1" w:styleId="Titlu1Caracter">
    <w:name w:val="Titlu 1 Caracter"/>
    <w:basedOn w:val="Fontdeparagrafimplicit"/>
    <w:link w:val="Titlu1"/>
    <w:uiPriority w:val="9"/>
    <w:rsid w:val="005C47E6"/>
    <w:rPr>
      <w:rFonts w:ascii="Times New Roman" w:eastAsia="Times New Roman" w:hAnsi="Times New Roman" w:cs="Times New Roman"/>
      <w:b/>
      <w:bCs/>
      <w:kern w:val="36"/>
      <w:sz w:val="48"/>
      <w:szCs w:val="48"/>
    </w:rPr>
  </w:style>
  <w:style w:type="character" w:styleId="Hyperlink">
    <w:name w:val="Hyperlink"/>
    <w:basedOn w:val="Fontdeparagrafimplicit"/>
    <w:uiPriority w:val="99"/>
    <w:unhideWhenUsed/>
    <w:rsid w:val="005C47E6"/>
    <w:rPr>
      <w:color w:val="0000FF"/>
      <w:u w:val="single"/>
    </w:rPr>
  </w:style>
  <w:style w:type="character" w:customStyle="1" w:styleId="byline">
    <w:name w:val="byline"/>
    <w:basedOn w:val="Fontdeparagrafimplicit"/>
    <w:rsid w:val="005C47E6"/>
  </w:style>
  <w:style w:type="character" w:customStyle="1" w:styleId="author">
    <w:name w:val="author"/>
    <w:basedOn w:val="Fontdeparagrafimplicit"/>
    <w:rsid w:val="005C47E6"/>
  </w:style>
  <w:style w:type="character" w:styleId="HyperlinkParcurs">
    <w:name w:val="FollowedHyperlink"/>
    <w:basedOn w:val="Fontdeparagrafimplicit"/>
    <w:uiPriority w:val="99"/>
    <w:semiHidden/>
    <w:unhideWhenUsed/>
    <w:rsid w:val="00F10C8F"/>
    <w:rPr>
      <w:color w:val="954F72" w:themeColor="followedHyperlink"/>
      <w:u w:val="single"/>
    </w:rPr>
  </w:style>
  <w:style w:type="character" w:styleId="Accentuat">
    <w:name w:val="Emphasis"/>
    <w:basedOn w:val="Fontdeparagrafimplicit"/>
    <w:uiPriority w:val="20"/>
    <w:qFormat/>
    <w:rsid w:val="00420A0F"/>
    <w:rPr>
      <w:i/>
      <w:iCs/>
    </w:rPr>
  </w:style>
  <w:style w:type="paragraph" w:styleId="TextnBalon">
    <w:name w:val="Balloon Text"/>
    <w:basedOn w:val="Normal"/>
    <w:link w:val="TextnBalonCaracter"/>
    <w:uiPriority w:val="99"/>
    <w:semiHidden/>
    <w:unhideWhenUsed/>
    <w:rsid w:val="009F7F8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7F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5C47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CE10E7"/>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CE10E7"/>
    <w:rPr>
      <w:b/>
      <w:bCs/>
    </w:rPr>
  </w:style>
  <w:style w:type="character" w:customStyle="1" w:styleId="Titlu1Caracter">
    <w:name w:val="Titlu 1 Caracter"/>
    <w:basedOn w:val="Fontdeparagrafimplicit"/>
    <w:link w:val="Titlu1"/>
    <w:uiPriority w:val="9"/>
    <w:rsid w:val="005C47E6"/>
    <w:rPr>
      <w:rFonts w:ascii="Times New Roman" w:eastAsia="Times New Roman" w:hAnsi="Times New Roman" w:cs="Times New Roman"/>
      <w:b/>
      <w:bCs/>
      <w:kern w:val="36"/>
      <w:sz w:val="48"/>
      <w:szCs w:val="48"/>
    </w:rPr>
  </w:style>
  <w:style w:type="character" w:styleId="Hyperlink">
    <w:name w:val="Hyperlink"/>
    <w:basedOn w:val="Fontdeparagrafimplicit"/>
    <w:uiPriority w:val="99"/>
    <w:unhideWhenUsed/>
    <w:rsid w:val="005C47E6"/>
    <w:rPr>
      <w:color w:val="0000FF"/>
      <w:u w:val="single"/>
    </w:rPr>
  </w:style>
  <w:style w:type="character" w:customStyle="1" w:styleId="byline">
    <w:name w:val="byline"/>
    <w:basedOn w:val="Fontdeparagrafimplicit"/>
    <w:rsid w:val="005C47E6"/>
  </w:style>
  <w:style w:type="character" w:customStyle="1" w:styleId="author">
    <w:name w:val="author"/>
    <w:basedOn w:val="Fontdeparagrafimplicit"/>
    <w:rsid w:val="005C47E6"/>
  </w:style>
  <w:style w:type="character" w:styleId="HyperlinkParcurs">
    <w:name w:val="FollowedHyperlink"/>
    <w:basedOn w:val="Fontdeparagrafimplicit"/>
    <w:uiPriority w:val="99"/>
    <w:semiHidden/>
    <w:unhideWhenUsed/>
    <w:rsid w:val="00F10C8F"/>
    <w:rPr>
      <w:color w:val="954F72" w:themeColor="followedHyperlink"/>
      <w:u w:val="single"/>
    </w:rPr>
  </w:style>
  <w:style w:type="character" w:styleId="Accentuat">
    <w:name w:val="Emphasis"/>
    <w:basedOn w:val="Fontdeparagrafimplicit"/>
    <w:uiPriority w:val="20"/>
    <w:qFormat/>
    <w:rsid w:val="00420A0F"/>
    <w:rPr>
      <w:i/>
      <w:iCs/>
    </w:rPr>
  </w:style>
  <w:style w:type="paragraph" w:styleId="TextnBalon">
    <w:name w:val="Balloon Text"/>
    <w:basedOn w:val="Normal"/>
    <w:link w:val="TextnBalonCaracter"/>
    <w:uiPriority w:val="99"/>
    <w:semiHidden/>
    <w:unhideWhenUsed/>
    <w:rsid w:val="009F7F8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F7F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1674">
      <w:bodyDiv w:val="1"/>
      <w:marLeft w:val="0"/>
      <w:marRight w:val="0"/>
      <w:marTop w:val="0"/>
      <w:marBottom w:val="0"/>
      <w:divBdr>
        <w:top w:val="none" w:sz="0" w:space="0" w:color="auto"/>
        <w:left w:val="none" w:sz="0" w:space="0" w:color="auto"/>
        <w:bottom w:val="none" w:sz="0" w:space="0" w:color="auto"/>
        <w:right w:val="none" w:sz="0" w:space="0" w:color="auto"/>
      </w:divBdr>
      <w:divsChild>
        <w:div w:id="1081100250">
          <w:marLeft w:val="0"/>
          <w:marRight w:val="0"/>
          <w:marTop w:val="0"/>
          <w:marBottom w:val="0"/>
          <w:divBdr>
            <w:top w:val="none" w:sz="0" w:space="0" w:color="auto"/>
            <w:left w:val="none" w:sz="0" w:space="0" w:color="auto"/>
            <w:bottom w:val="none" w:sz="0" w:space="0" w:color="auto"/>
            <w:right w:val="none" w:sz="0" w:space="0" w:color="auto"/>
          </w:divBdr>
        </w:div>
        <w:div w:id="334646345">
          <w:marLeft w:val="0"/>
          <w:marRight w:val="0"/>
          <w:marTop w:val="0"/>
          <w:marBottom w:val="0"/>
          <w:divBdr>
            <w:top w:val="none" w:sz="0" w:space="0" w:color="auto"/>
            <w:left w:val="none" w:sz="0" w:space="0" w:color="auto"/>
            <w:bottom w:val="none" w:sz="0" w:space="0" w:color="auto"/>
            <w:right w:val="none" w:sz="0" w:space="0" w:color="auto"/>
          </w:divBdr>
        </w:div>
      </w:divsChild>
    </w:div>
    <w:div w:id="700664390">
      <w:bodyDiv w:val="1"/>
      <w:marLeft w:val="0"/>
      <w:marRight w:val="0"/>
      <w:marTop w:val="0"/>
      <w:marBottom w:val="0"/>
      <w:divBdr>
        <w:top w:val="none" w:sz="0" w:space="0" w:color="auto"/>
        <w:left w:val="none" w:sz="0" w:space="0" w:color="auto"/>
        <w:bottom w:val="none" w:sz="0" w:space="0" w:color="auto"/>
        <w:right w:val="none" w:sz="0" w:space="0" w:color="auto"/>
      </w:divBdr>
    </w:div>
    <w:div w:id="1060404432">
      <w:bodyDiv w:val="1"/>
      <w:marLeft w:val="0"/>
      <w:marRight w:val="0"/>
      <w:marTop w:val="0"/>
      <w:marBottom w:val="0"/>
      <w:divBdr>
        <w:top w:val="none" w:sz="0" w:space="0" w:color="auto"/>
        <w:left w:val="none" w:sz="0" w:space="0" w:color="auto"/>
        <w:bottom w:val="none" w:sz="0" w:space="0" w:color="auto"/>
        <w:right w:val="none" w:sz="0" w:space="0" w:color="auto"/>
      </w:divBdr>
      <w:divsChild>
        <w:div w:id="64650724">
          <w:marLeft w:val="0"/>
          <w:marRight w:val="0"/>
          <w:marTop w:val="0"/>
          <w:marBottom w:val="0"/>
          <w:divBdr>
            <w:top w:val="none" w:sz="0" w:space="0" w:color="auto"/>
            <w:left w:val="none" w:sz="0" w:space="0" w:color="auto"/>
            <w:bottom w:val="none" w:sz="0" w:space="0" w:color="auto"/>
            <w:right w:val="none" w:sz="0" w:space="0" w:color="auto"/>
          </w:divBdr>
        </w:div>
        <w:div w:id="1021055593">
          <w:marLeft w:val="0"/>
          <w:marRight w:val="0"/>
          <w:marTop w:val="0"/>
          <w:marBottom w:val="0"/>
          <w:divBdr>
            <w:top w:val="none" w:sz="0" w:space="0" w:color="auto"/>
            <w:left w:val="none" w:sz="0" w:space="0" w:color="auto"/>
            <w:bottom w:val="none" w:sz="0" w:space="0" w:color="auto"/>
            <w:right w:val="none" w:sz="0" w:space="0" w:color="auto"/>
          </w:divBdr>
        </w:div>
        <w:div w:id="1686595021">
          <w:marLeft w:val="0"/>
          <w:marRight w:val="0"/>
          <w:marTop w:val="0"/>
          <w:marBottom w:val="0"/>
          <w:divBdr>
            <w:top w:val="none" w:sz="0" w:space="0" w:color="auto"/>
            <w:left w:val="none" w:sz="0" w:space="0" w:color="auto"/>
            <w:bottom w:val="none" w:sz="0" w:space="0" w:color="auto"/>
            <w:right w:val="none" w:sz="0" w:space="0" w:color="auto"/>
          </w:divBdr>
        </w:div>
        <w:div w:id="254486471">
          <w:marLeft w:val="0"/>
          <w:marRight w:val="0"/>
          <w:marTop w:val="0"/>
          <w:marBottom w:val="0"/>
          <w:divBdr>
            <w:top w:val="none" w:sz="0" w:space="0" w:color="auto"/>
            <w:left w:val="none" w:sz="0" w:space="0" w:color="auto"/>
            <w:bottom w:val="none" w:sz="0" w:space="0" w:color="auto"/>
            <w:right w:val="none" w:sz="0" w:space="0" w:color="auto"/>
          </w:divBdr>
        </w:div>
        <w:div w:id="309481697">
          <w:marLeft w:val="0"/>
          <w:marRight w:val="0"/>
          <w:marTop w:val="0"/>
          <w:marBottom w:val="0"/>
          <w:divBdr>
            <w:top w:val="none" w:sz="0" w:space="0" w:color="auto"/>
            <w:left w:val="none" w:sz="0" w:space="0" w:color="auto"/>
            <w:bottom w:val="none" w:sz="0" w:space="0" w:color="auto"/>
            <w:right w:val="none" w:sz="0" w:space="0" w:color="auto"/>
          </w:divBdr>
        </w:div>
        <w:div w:id="1646006952">
          <w:marLeft w:val="0"/>
          <w:marRight w:val="0"/>
          <w:marTop w:val="0"/>
          <w:marBottom w:val="0"/>
          <w:divBdr>
            <w:top w:val="none" w:sz="0" w:space="0" w:color="auto"/>
            <w:left w:val="none" w:sz="0" w:space="0" w:color="auto"/>
            <w:bottom w:val="none" w:sz="0" w:space="0" w:color="auto"/>
            <w:right w:val="none" w:sz="0" w:space="0" w:color="auto"/>
          </w:divBdr>
        </w:div>
        <w:div w:id="1284968995">
          <w:marLeft w:val="0"/>
          <w:marRight w:val="0"/>
          <w:marTop w:val="0"/>
          <w:marBottom w:val="0"/>
          <w:divBdr>
            <w:top w:val="none" w:sz="0" w:space="0" w:color="auto"/>
            <w:left w:val="none" w:sz="0" w:space="0" w:color="auto"/>
            <w:bottom w:val="none" w:sz="0" w:space="0" w:color="auto"/>
            <w:right w:val="none" w:sz="0" w:space="0" w:color="auto"/>
          </w:divBdr>
        </w:div>
        <w:div w:id="1266692233">
          <w:marLeft w:val="0"/>
          <w:marRight w:val="0"/>
          <w:marTop w:val="0"/>
          <w:marBottom w:val="0"/>
          <w:divBdr>
            <w:top w:val="none" w:sz="0" w:space="0" w:color="auto"/>
            <w:left w:val="none" w:sz="0" w:space="0" w:color="auto"/>
            <w:bottom w:val="none" w:sz="0" w:space="0" w:color="auto"/>
            <w:right w:val="none" w:sz="0" w:space="0" w:color="auto"/>
          </w:divBdr>
        </w:div>
        <w:div w:id="361979478">
          <w:marLeft w:val="0"/>
          <w:marRight w:val="0"/>
          <w:marTop w:val="0"/>
          <w:marBottom w:val="0"/>
          <w:divBdr>
            <w:top w:val="none" w:sz="0" w:space="0" w:color="auto"/>
            <w:left w:val="none" w:sz="0" w:space="0" w:color="auto"/>
            <w:bottom w:val="none" w:sz="0" w:space="0" w:color="auto"/>
            <w:right w:val="none" w:sz="0" w:space="0" w:color="auto"/>
          </w:divBdr>
        </w:div>
      </w:divsChild>
    </w:div>
    <w:div w:id="1413431930">
      <w:bodyDiv w:val="1"/>
      <w:marLeft w:val="0"/>
      <w:marRight w:val="0"/>
      <w:marTop w:val="0"/>
      <w:marBottom w:val="0"/>
      <w:divBdr>
        <w:top w:val="none" w:sz="0" w:space="0" w:color="auto"/>
        <w:left w:val="none" w:sz="0" w:space="0" w:color="auto"/>
        <w:bottom w:val="none" w:sz="0" w:space="0" w:color="auto"/>
        <w:right w:val="none" w:sz="0" w:space="0" w:color="auto"/>
      </w:divBdr>
      <w:divsChild>
        <w:div w:id="136649079">
          <w:marLeft w:val="0"/>
          <w:marRight w:val="0"/>
          <w:marTop w:val="0"/>
          <w:marBottom w:val="0"/>
          <w:divBdr>
            <w:top w:val="none" w:sz="0" w:space="0" w:color="auto"/>
            <w:left w:val="none" w:sz="0" w:space="0" w:color="auto"/>
            <w:bottom w:val="none" w:sz="0" w:space="0" w:color="auto"/>
            <w:right w:val="none" w:sz="0" w:space="0" w:color="auto"/>
          </w:divBdr>
        </w:div>
        <w:div w:id="198056549">
          <w:marLeft w:val="0"/>
          <w:marRight w:val="0"/>
          <w:marTop w:val="0"/>
          <w:marBottom w:val="0"/>
          <w:divBdr>
            <w:top w:val="none" w:sz="0" w:space="0" w:color="auto"/>
            <w:left w:val="none" w:sz="0" w:space="0" w:color="auto"/>
            <w:bottom w:val="none" w:sz="0" w:space="0" w:color="auto"/>
            <w:right w:val="none" w:sz="0" w:space="0" w:color="auto"/>
          </w:divBdr>
        </w:div>
        <w:div w:id="603466086">
          <w:marLeft w:val="0"/>
          <w:marRight w:val="0"/>
          <w:marTop w:val="0"/>
          <w:marBottom w:val="0"/>
          <w:divBdr>
            <w:top w:val="none" w:sz="0" w:space="0" w:color="auto"/>
            <w:left w:val="none" w:sz="0" w:space="0" w:color="auto"/>
            <w:bottom w:val="none" w:sz="0" w:space="0" w:color="auto"/>
            <w:right w:val="none" w:sz="0" w:space="0" w:color="auto"/>
          </w:divBdr>
        </w:div>
        <w:div w:id="889732695">
          <w:marLeft w:val="0"/>
          <w:marRight w:val="0"/>
          <w:marTop w:val="0"/>
          <w:marBottom w:val="0"/>
          <w:divBdr>
            <w:top w:val="none" w:sz="0" w:space="0" w:color="auto"/>
            <w:left w:val="none" w:sz="0" w:space="0" w:color="auto"/>
            <w:bottom w:val="none" w:sz="0" w:space="0" w:color="auto"/>
            <w:right w:val="none" w:sz="0" w:space="0" w:color="auto"/>
          </w:divBdr>
        </w:div>
        <w:div w:id="632636481">
          <w:marLeft w:val="0"/>
          <w:marRight w:val="0"/>
          <w:marTop w:val="0"/>
          <w:marBottom w:val="0"/>
          <w:divBdr>
            <w:top w:val="none" w:sz="0" w:space="0" w:color="auto"/>
            <w:left w:val="none" w:sz="0" w:space="0" w:color="auto"/>
            <w:bottom w:val="none" w:sz="0" w:space="0" w:color="auto"/>
            <w:right w:val="none" w:sz="0" w:space="0" w:color="auto"/>
          </w:divBdr>
        </w:div>
        <w:div w:id="2101826798">
          <w:marLeft w:val="0"/>
          <w:marRight w:val="0"/>
          <w:marTop w:val="0"/>
          <w:marBottom w:val="0"/>
          <w:divBdr>
            <w:top w:val="none" w:sz="0" w:space="0" w:color="auto"/>
            <w:left w:val="none" w:sz="0" w:space="0" w:color="auto"/>
            <w:bottom w:val="none" w:sz="0" w:space="0" w:color="auto"/>
            <w:right w:val="none" w:sz="0" w:space="0" w:color="auto"/>
          </w:divBdr>
        </w:div>
      </w:divsChild>
    </w:div>
    <w:div w:id="1532305624">
      <w:bodyDiv w:val="1"/>
      <w:marLeft w:val="0"/>
      <w:marRight w:val="0"/>
      <w:marTop w:val="0"/>
      <w:marBottom w:val="0"/>
      <w:divBdr>
        <w:top w:val="none" w:sz="0" w:space="0" w:color="auto"/>
        <w:left w:val="none" w:sz="0" w:space="0" w:color="auto"/>
        <w:bottom w:val="none" w:sz="0" w:space="0" w:color="auto"/>
        <w:right w:val="none" w:sz="0" w:space="0" w:color="auto"/>
      </w:divBdr>
      <w:divsChild>
        <w:div w:id="1081803444">
          <w:marLeft w:val="0"/>
          <w:marRight w:val="0"/>
          <w:marTop w:val="0"/>
          <w:marBottom w:val="0"/>
          <w:divBdr>
            <w:top w:val="none" w:sz="0" w:space="0" w:color="auto"/>
            <w:left w:val="none" w:sz="0" w:space="0" w:color="auto"/>
            <w:bottom w:val="none" w:sz="0" w:space="0" w:color="auto"/>
            <w:right w:val="none" w:sz="0" w:space="0" w:color="auto"/>
          </w:divBdr>
        </w:div>
        <w:div w:id="906460181">
          <w:marLeft w:val="0"/>
          <w:marRight w:val="0"/>
          <w:marTop w:val="0"/>
          <w:marBottom w:val="0"/>
          <w:divBdr>
            <w:top w:val="none" w:sz="0" w:space="0" w:color="auto"/>
            <w:left w:val="none" w:sz="0" w:space="0" w:color="auto"/>
            <w:bottom w:val="none" w:sz="0" w:space="0" w:color="auto"/>
            <w:right w:val="none" w:sz="0" w:space="0" w:color="auto"/>
          </w:divBdr>
        </w:div>
      </w:divsChild>
    </w:div>
    <w:div w:id="1749771179">
      <w:bodyDiv w:val="1"/>
      <w:marLeft w:val="0"/>
      <w:marRight w:val="0"/>
      <w:marTop w:val="0"/>
      <w:marBottom w:val="0"/>
      <w:divBdr>
        <w:top w:val="none" w:sz="0" w:space="0" w:color="auto"/>
        <w:left w:val="none" w:sz="0" w:space="0" w:color="auto"/>
        <w:bottom w:val="none" w:sz="0" w:space="0" w:color="auto"/>
        <w:right w:val="none" w:sz="0" w:space="0" w:color="auto"/>
      </w:divBdr>
      <w:divsChild>
        <w:div w:id="197358994">
          <w:marLeft w:val="0"/>
          <w:marRight w:val="0"/>
          <w:marTop w:val="0"/>
          <w:marBottom w:val="30"/>
          <w:divBdr>
            <w:top w:val="none" w:sz="0" w:space="0" w:color="auto"/>
            <w:left w:val="none" w:sz="0" w:space="0" w:color="auto"/>
            <w:bottom w:val="none" w:sz="0" w:space="0" w:color="auto"/>
            <w:right w:val="none" w:sz="0" w:space="0" w:color="auto"/>
          </w:divBdr>
        </w:div>
        <w:div w:id="2079672839">
          <w:marLeft w:val="0"/>
          <w:marRight w:val="0"/>
          <w:marTop w:val="0"/>
          <w:marBottom w:val="150"/>
          <w:divBdr>
            <w:top w:val="none" w:sz="0" w:space="0" w:color="auto"/>
            <w:left w:val="none" w:sz="0" w:space="0" w:color="auto"/>
            <w:bottom w:val="none" w:sz="0" w:space="0" w:color="auto"/>
            <w:right w:val="none" w:sz="0" w:space="0" w:color="auto"/>
          </w:divBdr>
        </w:div>
        <w:div w:id="502161960">
          <w:marLeft w:val="0"/>
          <w:marRight w:val="0"/>
          <w:marTop w:val="0"/>
          <w:marBottom w:val="300"/>
          <w:divBdr>
            <w:top w:val="none" w:sz="0" w:space="0" w:color="auto"/>
            <w:left w:val="none" w:sz="0" w:space="0" w:color="auto"/>
            <w:bottom w:val="none" w:sz="0" w:space="0" w:color="auto"/>
            <w:right w:val="none" w:sz="0" w:space="0" w:color="auto"/>
          </w:divBdr>
          <w:divsChild>
            <w:div w:id="2063015659">
              <w:marLeft w:val="0"/>
              <w:marRight w:val="0"/>
              <w:marTop w:val="0"/>
              <w:marBottom w:val="0"/>
              <w:divBdr>
                <w:top w:val="none" w:sz="0" w:space="0" w:color="auto"/>
                <w:left w:val="none" w:sz="0" w:space="0" w:color="auto"/>
                <w:bottom w:val="none" w:sz="0" w:space="0" w:color="auto"/>
                <w:right w:val="none" w:sz="0" w:space="0" w:color="auto"/>
              </w:divBdr>
            </w:div>
            <w:div w:id="1036392184">
              <w:marLeft w:val="0"/>
              <w:marRight w:val="0"/>
              <w:marTop w:val="0"/>
              <w:marBottom w:val="0"/>
              <w:divBdr>
                <w:top w:val="none" w:sz="0" w:space="0" w:color="auto"/>
                <w:left w:val="none" w:sz="0" w:space="0" w:color="auto"/>
                <w:bottom w:val="none" w:sz="0" w:space="0" w:color="auto"/>
                <w:right w:val="none" w:sz="0" w:space="0" w:color="auto"/>
              </w:divBdr>
            </w:div>
            <w:div w:id="962465093">
              <w:marLeft w:val="0"/>
              <w:marRight w:val="0"/>
              <w:marTop w:val="0"/>
              <w:marBottom w:val="0"/>
              <w:divBdr>
                <w:top w:val="none" w:sz="0" w:space="0" w:color="auto"/>
                <w:left w:val="none" w:sz="0" w:space="0" w:color="auto"/>
                <w:bottom w:val="none" w:sz="0" w:space="0" w:color="auto"/>
                <w:right w:val="none" w:sz="0" w:space="0" w:color="auto"/>
              </w:divBdr>
            </w:div>
            <w:div w:id="254479545">
              <w:marLeft w:val="0"/>
              <w:marRight w:val="0"/>
              <w:marTop w:val="0"/>
              <w:marBottom w:val="0"/>
              <w:divBdr>
                <w:top w:val="none" w:sz="0" w:space="0" w:color="auto"/>
                <w:left w:val="none" w:sz="0" w:space="0" w:color="auto"/>
                <w:bottom w:val="none" w:sz="0" w:space="0" w:color="auto"/>
                <w:right w:val="none" w:sz="0" w:space="0" w:color="auto"/>
              </w:divBdr>
            </w:div>
          </w:divsChild>
        </w:div>
        <w:div w:id="1419516480">
          <w:marLeft w:val="0"/>
          <w:marRight w:val="0"/>
          <w:marTop w:val="0"/>
          <w:marBottom w:val="300"/>
          <w:divBdr>
            <w:top w:val="none" w:sz="0" w:space="0" w:color="auto"/>
            <w:left w:val="none" w:sz="0" w:space="0" w:color="auto"/>
            <w:bottom w:val="none" w:sz="0" w:space="0" w:color="auto"/>
            <w:right w:val="none" w:sz="0" w:space="0" w:color="auto"/>
          </w:divBdr>
          <w:divsChild>
            <w:div w:id="768239655">
              <w:marLeft w:val="0"/>
              <w:marRight w:val="0"/>
              <w:marTop w:val="0"/>
              <w:marBottom w:val="0"/>
              <w:divBdr>
                <w:top w:val="none" w:sz="0" w:space="0" w:color="auto"/>
                <w:left w:val="none" w:sz="0" w:space="0" w:color="auto"/>
                <w:bottom w:val="none" w:sz="0" w:space="0" w:color="auto"/>
                <w:right w:val="none" w:sz="0" w:space="0" w:color="auto"/>
              </w:divBdr>
            </w:div>
          </w:divsChild>
        </w:div>
        <w:div w:id="415829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toub.unibuc.ro/wp-content/uploads/2022/02/CV-Preda-Constantin-2022.pdf" TargetMode="External"/><Relationship Id="rId3" Type="http://schemas.openxmlformats.org/officeDocument/2006/relationships/settings" Target="settings.xml"/><Relationship Id="rId7" Type="http://schemas.openxmlformats.org/officeDocument/2006/relationships/hyperlink" Target="https://www.tribuna.ro/stiri/eveniment/picatura-de-carte-%7C-doua-lucrari-de-exegeza-nou-testamentara-de-nelipsit-din-cultura-crestinului-azi-171434.html?fbclid=IwAR2iV5T0beL92a0BWQ3boixlRLcylqv7_Sj87lhnejFBSBmCV6lt6z9RMY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dituradoxologia.ro/sfantul-luca-evanghelistul-si-istoricul-lui-dumnezeu" TargetMode="External"/><Relationship Id="rId5" Type="http://schemas.openxmlformats.org/officeDocument/2006/relationships/hyperlink" Target="https://www.librariabizantina.ro/modelul-comunitatii-apostolice-din-ierusalim-de-pr-prof-dr-constantin-pred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713</Words>
  <Characters>4068</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Scarlat</dc:creator>
  <cp:lastModifiedBy>Aura Stan</cp:lastModifiedBy>
  <cp:revision>14</cp:revision>
  <cp:lastPrinted>2021-03-03T11:06:00Z</cp:lastPrinted>
  <dcterms:created xsi:type="dcterms:W3CDTF">2021-03-03T11:19:00Z</dcterms:created>
  <dcterms:modified xsi:type="dcterms:W3CDTF">2023-08-17T12:22:00Z</dcterms:modified>
</cp:coreProperties>
</file>