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0D607" w14:textId="79256DD8" w:rsidR="008260F5" w:rsidRPr="008260F5" w:rsidRDefault="008260F5" w:rsidP="008260F5">
      <w:pPr>
        <w:rPr>
          <w:b/>
          <w:bCs/>
        </w:rPr>
      </w:pPr>
      <w:proofErr w:type="spellStart"/>
      <w:r w:rsidRPr="008260F5">
        <w:rPr>
          <w:b/>
          <w:bCs/>
        </w:rPr>
        <w:t>Prezentarea</w:t>
      </w:r>
      <w:proofErr w:type="spellEnd"/>
      <w:r w:rsidRPr="008260F5">
        <w:rPr>
          <w:b/>
          <w:bCs/>
        </w:rPr>
        <w:t xml:space="preserve"> </w:t>
      </w:r>
      <w:proofErr w:type="spellStart"/>
      <w:r w:rsidRPr="008260F5">
        <w:rPr>
          <w:b/>
          <w:bCs/>
        </w:rPr>
        <w:t>burselor</w:t>
      </w:r>
      <w:proofErr w:type="spellEnd"/>
      <w:r w:rsidRPr="008260F5">
        <w:rPr>
          <w:b/>
          <w:bCs/>
        </w:rPr>
        <w:t xml:space="preserve"> DAAD </w:t>
      </w:r>
      <w:r>
        <w:rPr>
          <w:b/>
          <w:bCs/>
        </w:rPr>
        <w:t xml:space="preserve">2024-2025 </w:t>
      </w:r>
      <w:proofErr w:type="spellStart"/>
      <w:r>
        <w:rPr>
          <w:b/>
          <w:bCs/>
        </w:rPr>
        <w:t>pentru</w:t>
      </w:r>
      <w:proofErr w:type="spellEnd"/>
      <w:r w:rsidRPr="008260F5">
        <w:rPr>
          <w:b/>
          <w:bCs/>
        </w:rPr>
        <w:t xml:space="preserve"> </w:t>
      </w:r>
      <w:proofErr w:type="spellStart"/>
      <w:r w:rsidRPr="008260F5">
        <w:rPr>
          <w:b/>
          <w:bCs/>
        </w:rPr>
        <w:t>comunitatea</w:t>
      </w:r>
      <w:proofErr w:type="spellEnd"/>
      <w:r w:rsidRPr="008260F5">
        <w:rPr>
          <w:b/>
          <w:bCs/>
        </w:rPr>
        <w:t xml:space="preserve"> </w:t>
      </w:r>
      <w:proofErr w:type="spellStart"/>
      <w:r w:rsidRPr="008260F5">
        <w:rPr>
          <w:b/>
          <w:bCs/>
        </w:rPr>
        <w:t>academică</w:t>
      </w:r>
      <w:proofErr w:type="spellEnd"/>
      <w:r w:rsidRPr="008260F5">
        <w:rPr>
          <w:b/>
          <w:bCs/>
        </w:rPr>
        <w:t xml:space="preserve"> a </w:t>
      </w:r>
      <w:r>
        <w:rPr>
          <w:b/>
          <w:bCs/>
        </w:rPr>
        <w:t>UB</w:t>
      </w:r>
    </w:p>
    <w:p w14:paraId="3EBBF980" w14:textId="4F0E7D85" w:rsidR="004470E4" w:rsidRDefault="008260F5" w:rsidP="008260F5">
      <w:pPr>
        <w:jc w:val="both"/>
      </w:pP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perioada</w:t>
      </w:r>
      <w:proofErr w:type="spellEnd"/>
      <w:r w:rsidRPr="008260F5">
        <w:t xml:space="preserve"> </w:t>
      </w:r>
      <w:r>
        <w:t>11</w:t>
      </w:r>
      <w:r w:rsidRPr="008260F5">
        <w:t xml:space="preserve"> o</w:t>
      </w:r>
      <w:proofErr w:type="spellStart"/>
      <w:r w:rsidRPr="008260F5">
        <w:t>ctombrie</w:t>
      </w:r>
      <w:proofErr w:type="spellEnd"/>
      <w:r w:rsidRPr="008260F5">
        <w:t xml:space="preserve"> – </w:t>
      </w:r>
      <w:r>
        <w:t>8</w:t>
      </w:r>
      <w:r w:rsidRPr="008260F5">
        <w:t xml:space="preserve"> n</w:t>
      </w:r>
      <w:proofErr w:type="spellStart"/>
      <w:r w:rsidRPr="008260F5">
        <w:t>oiembrie</w:t>
      </w:r>
      <w:proofErr w:type="spellEnd"/>
      <w:r w:rsidRPr="008260F5">
        <w:t xml:space="preserve"> 202</w:t>
      </w:r>
      <w:r>
        <w:t>3</w:t>
      </w:r>
      <w:r w:rsidRPr="008260F5">
        <w:t xml:space="preserve">, </w:t>
      </w:r>
      <w:proofErr w:type="spellStart"/>
      <w:r w:rsidRPr="008260F5">
        <w:t>reprezentanții</w:t>
      </w:r>
      <w:proofErr w:type="spellEnd"/>
      <w:r w:rsidRPr="008260F5">
        <w:t xml:space="preserve"> </w:t>
      </w:r>
      <w:proofErr w:type="spellStart"/>
      <w:r w:rsidRPr="008260F5">
        <w:t>Serviciului</w:t>
      </w:r>
      <w:proofErr w:type="spellEnd"/>
      <w:r w:rsidRPr="008260F5">
        <w:t xml:space="preserve"> German de </w:t>
      </w:r>
      <w:proofErr w:type="spellStart"/>
      <w:r w:rsidRPr="008260F5">
        <w:t>Schimb</w:t>
      </w:r>
      <w:proofErr w:type="spellEnd"/>
      <w:r w:rsidRPr="008260F5">
        <w:t xml:space="preserve"> Academic (DAAD, Deutscher </w:t>
      </w:r>
      <w:proofErr w:type="spellStart"/>
      <w:r w:rsidRPr="008260F5">
        <w:t>Akademischer</w:t>
      </w:r>
      <w:proofErr w:type="spellEnd"/>
      <w:r w:rsidRPr="008260F5">
        <w:t xml:space="preserve"> </w:t>
      </w:r>
      <w:proofErr w:type="spellStart"/>
      <w:r w:rsidRPr="008260F5">
        <w:t>Austausch</w:t>
      </w:r>
      <w:proofErr w:type="spellEnd"/>
      <w:r w:rsidRPr="008260F5">
        <w:t xml:space="preserve"> Dienst) </w:t>
      </w:r>
      <w:proofErr w:type="spellStart"/>
      <w:r w:rsidRPr="008260F5">
        <w:t>vor</w:t>
      </w:r>
      <w:proofErr w:type="spellEnd"/>
      <w:r w:rsidRPr="008260F5">
        <w:t xml:space="preserve"> </w:t>
      </w:r>
      <w:proofErr w:type="spellStart"/>
      <w:r w:rsidRPr="008260F5">
        <w:t>prezenta</w:t>
      </w:r>
      <w:proofErr w:type="spellEnd"/>
      <w:r w:rsidRPr="008260F5">
        <w:t xml:space="preserve"> </w:t>
      </w:r>
      <w:proofErr w:type="spellStart"/>
      <w:r w:rsidRPr="008260F5">
        <w:t>studenților</w:t>
      </w:r>
      <w:proofErr w:type="spellEnd"/>
      <w:r w:rsidRPr="008260F5">
        <w:t xml:space="preserve">, </w:t>
      </w:r>
      <w:proofErr w:type="spellStart"/>
      <w:r w:rsidRPr="008260F5">
        <w:t>absolvenților</w:t>
      </w:r>
      <w:proofErr w:type="spellEnd"/>
      <w:r w:rsidRPr="008260F5">
        <w:t xml:space="preserve">, </w:t>
      </w:r>
      <w:proofErr w:type="spellStart"/>
      <w:r w:rsidRPr="008260F5">
        <w:t>doctoranzilor</w:t>
      </w:r>
      <w:proofErr w:type="spellEnd"/>
      <w:r w:rsidRPr="008260F5">
        <w:t xml:space="preserve">, </w:t>
      </w:r>
      <w:proofErr w:type="spellStart"/>
      <w:r w:rsidRPr="008260F5">
        <w:t>cercetătorilor</w:t>
      </w:r>
      <w:proofErr w:type="spellEnd"/>
      <w:r w:rsidRPr="008260F5">
        <w:t xml:space="preserve">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cadrelor</w:t>
      </w:r>
      <w:proofErr w:type="spellEnd"/>
      <w:r w:rsidRPr="008260F5">
        <w:t xml:space="preserve"> </w:t>
      </w:r>
      <w:proofErr w:type="spellStart"/>
      <w:r w:rsidRPr="008260F5">
        <w:t>didactice</w:t>
      </w:r>
      <w:proofErr w:type="spellEnd"/>
      <w:r w:rsidRPr="008260F5">
        <w:t xml:space="preserve"> ale </w:t>
      </w:r>
      <w:proofErr w:type="spellStart"/>
      <w:r w:rsidRPr="008260F5">
        <w:t>Universității</w:t>
      </w:r>
      <w:proofErr w:type="spellEnd"/>
      <w:r w:rsidRPr="008260F5">
        <w:t xml:space="preserve"> din </w:t>
      </w:r>
      <w:proofErr w:type="spellStart"/>
      <w:r w:rsidRPr="008260F5">
        <w:t>București</w:t>
      </w:r>
      <w:proofErr w:type="spellEnd"/>
      <w:r w:rsidRPr="008260F5">
        <w:t xml:space="preserve"> </w:t>
      </w:r>
      <w:proofErr w:type="spellStart"/>
      <w:r w:rsidRPr="008260F5">
        <w:t>oferta</w:t>
      </w:r>
      <w:proofErr w:type="spellEnd"/>
      <w:r w:rsidRPr="008260F5">
        <w:t xml:space="preserve"> de burse DAAD </w:t>
      </w: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anul</w:t>
      </w:r>
      <w:proofErr w:type="spellEnd"/>
      <w:r w:rsidRPr="008260F5">
        <w:t xml:space="preserve"> </w:t>
      </w:r>
      <w:proofErr w:type="spellStart"/>
      <w:r w:rsidRPr="008260F5">
        <w:t>universitar</w:t>
      </w:r>
      <w:proofErr w:type="spellEnd"/>
      <w:r w:rsidRPr="008260F5">
        <w:t xml:space="preserve"> 20</w:t>
      </w:r>
      <w:r>
        <w:t>24</w:t>
      </w:r>
      <w:r w:rsidRPr="008260F5">
        <w:t>-202</w:t>
      </w:r>
      <w:r>
        <w:t>5</w:t>
      </w:r>
      <w:r w:rsidRPr="008260F5">
        <w:t xml:space="preserve">, </w:t>
      </w:r>
      <w:proofErr w:type="spellStart"/>
      <w:r w:rsidRPr="008260F5">
        <w:t>prin</w:t>
      </w:r>
      <w:proofErr w:type="spellEnd"/>
      <w:r w:rsidRPr="008260F5">
        <w:t xml:space="preserve"> </w:t>
      </w:r>
      <w:proofErr w:type="spellStart"/>
      <w:r w:rsidRPr="008260F5">
        <w:t>intermediul</w:t>
      </w:r>
      <w:proofErr w:type="spellEnd"/>
      <w:r w:rsidRPr="008260F5">
        <w:t xml:space="preserve"> </w:t>
      </w:r>
      <w:proofErr w:type="spellStart"/>
      <w:r w:rsidRPr="008260F5">
        <w:t>cărora</w:t>
      </w:r>
      <w:proofErr w:type="spellEnd"/>
      <w:r w:rsidRPr="008260F5">
        <w:t xml:space="preserve"> </w:t>
      </w:r>
      <w:proofErr w:type="spellStart"/>
      <w:r w:rsidRPr="008260F5">
        <w:t>aceștia</w:t>
      </w:r>
      <w:proofErr w:type="spellEnd"/>
      <w:r w:rsidRPr="008260F5">
        <w:t xml:space="preserve"> au </w:t>
      </w:r>
      <w:proofErr w:type="spellStart"/>
      <w:r w:rsidRPr="008260F5">
        <w:t>oportunitatea</w:t>
      </w:r>
      <w:proofErr w:type="spellEnd"/>
      <w:r w:rsidRPr="008260F5">
        <w:t xml:space="preserve"> de a </w:t>
      </w:r>
      <w:proofErr w:type="spellStart"/>
      <w:r w:rsidRPr="008260F5">
        <w:t>participa</w:t>
      </w:r>
      <w:proofErr w:type="spellEnd"/>
      <w:r w:rsidRPr="008260F5">
        <w:t xml:space="preserve"> la </w:t>
      </w:r>
      <w:proofErr w:type="spellStart"/>
      <w:r w:rsidRPr="008260F5">
        <w:t>mobilități</w:t>
      </w:r>
      <w:proofErr w:type="spellEnd"/>
      <w:r w:rsidRPr="008260F5">
        <w:t xml:space="preserve"> de </w:t>
      </w:r>
      <w:proofErr w:type="spellStart"/>
      <w:r w:rsidRPr="008260F5">
        <w:t>studiu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Germania.</w:t>
      </w:r>
    </w:p>
    <w:p w14:paraId="1F57AE60" w14:textId="41F86EEB" w:rsidR="008260F5" w:rsidRDefault="008260F5" w:rsidP="008260F5">
      <w:pPr>
        <w:jc w:val="both"/>
      </w:pPr>
      <w:proofErr w:type="spellStart"/>
      <w:r w:rsidRPr="008260F5">
        <w:t>Persoanele</w:t>
      </w:r>
      <w:proofErr w:type="spellEnd"/>
      <w:r w:rsidRPr="008260F5">
        <w:t xml:space="preserve"> </w:t>
      </w:r>
      <w:proofErr w:type="spellStart"/>
      <w:r w:rsidRPr="008260F5">
        <w:t>interesate</w:t>
      </w:r>
      <w:proofErr w:type="spellEnd"/>
      <w:r w:rsidRPr="008260F5">
        <w:t xml:space="preserve"> de </w:t>
      </w:r>
      <w:proofErr w:type="spellStart"/>
      <w:r w:rsidRPr="008260F5">
        <w:t>participarea</w:t>
      </w:r>
      <w:proofErr w:type="spellEnd"/>
      <w:r w:rsidRPr="008260F5">
        <w:t xml:space="preserve"> la </w:t>
      </w:r>
      <w:proofErr w:type="spellStart"/>
      <w:r w:rsidRPr="008260F5">
        <w:t>webinarele</w:t>
      </w:r>
      <w:proofErr w:type="spellEnd"/>
      <w:r w:rsidRPr="008260F5">
        <w:t xml:space="preserve"> </w:t>
      </w:r>
      <w:r>
        <w:t xml:space="preserve">online </w:t>
      </w:r>
      <w:r w:rsidRPr="008260F5">
        <w:t xml:space="preserve">de </w:t>
      </w:r>
      <w:proofErr w:type="spellStart"/>
      <w:r w:rsidRPr="008260F5">
        <w:t>prezentare</w:t>
      </w:r>
      <w:proofErr w:type="spellEnd"/>
      <w:r w:rsidRPr="008260F5">
        <w:t xml:space="preserve"> a </w:t>
      </w:r>
      <w:proofErr w:type="spellStart"/>
      <w:r w:rsidRPr="008260F5">
        <w:t>burselor</w:t>
      </w:r>
      <w:proofErr w:type="spellEnd"/>
      <w:r w:rsidRPr="008260F5">
        <w:t xml:space="preserve"> DAAD </w:t>
      </w: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anul</w:t>
      </w:r>
      <w:proofErr w:type="spellEnd"/>
      <w:r w:rsidRPr="008260F5">
        <w:t xml:space="preserve"> </w:t>
      </w:r>
      <w:proofErr w:type="spellStart"/>
      <w:r w:rsidRPr="008260F5">
        <w:t>universitar</w:t>
      </w:r>
      <w:proofErr w:type="spellEnd"/>
      <w:r w:rsidRPr="008260F5">
        <w:t xml:space="preserve"> 202</w:t>
      </w:r>
      <w:r>
        <w:t>4</w:t>
      </w:r>
      <w:r w:rsidRPr="008260F5">
        <w:t>-202</w:t>
      </w:r>
      <w:r>
        <w:t>5</w:t>
      </w:r>
      <w:r w:rsidRPr="008260F5">
        <w:t xml:space="preserve"> sunt </w:t>
      </w:r>
      <w:r>
        <w:t>rugate</w:t>
      </w:r>
      <w:r>
        <w:rPr>
          <w:lang w:val="ro-RO"/>
        </w:rPr>
        <w:t xml:space="preserve"> să verifice p</w:t>
      </w:r>
      <w:proofErr w:type="spellStart"/>
      <w:r w:rsidRPr="008260F5">
        <w:t>rogramul</w:t>
      </w:r>
      <w:proofErr w:type="spellEnd"/>
      <w:r w:rsidRPr="008260F5">
        <w:t xml:space="preserve"> c</w:t>
      </w:r>
      <w:proofErr w:type="spellStart"/>
      <w:r w:rsidRPr="008260F5">
        <w:t>omplet</w:t>
      </w:r>
      <w:proofErr w:type="spellEnd"/>
      <w:r w:rsidRPr="008260F5">
        <w:t xml:space="preserve"> al </w:t>
      </w:r>
      <w:proofErr w:type="spellStart"/>
      <w:r>
        <w:t>evenimentelor</w:t>
      </w:r>
      <w:proofErr w:type="spellEnd"/>
      <w:r w:rsidRPr="008260F5">
        <w:t xml:space="preserve"> </w:t>
      </w:r>
      <w:r>
        <w:t>pe site-</w:t>
      </w:r>
      <w:proofErr w:type="spellStart"/>
      <w:r>
        <w:t>ul</w:t>
      </w:r>
      <w:proofErr w:type="spellEnd"/>
      <w:r>
        <w:t xml:space="preserve"> </w:t>
      </w:r>
      <w:hyperlink r:id="rId4" w:history="1">
        <w:r w:rsidRPr="008260F5">
          <w:rPr>
            <w:rStyle w:val="Hyperlink"/>
            <w:b/>
            <w:bCs/>
          </w:rPr>
          <w:t>www.daad.ro</w:t>
        </w:r>
      </w:hyperlink>
      <w:r>
        <w:t xml:space="preserve">, la </w:t>
      </w:r>
      <w:proofErr w:type="spellStart"/>
      <w:r>
        <w:t>secțiunea</w:t>
      </w:r>
      <w:proofErr w:type="spellEnd"/>
      <w:r>
        <w:t xml:space="preserve"> </w:t>
      </w:r>
      <w:proofErr w:type="spellStart"/>
      <w:r w:rsidRPr="008260F5">
        <w:rPr>
          <w:b/>
          <w:bCs/>
          <w:i/>
          <w:iCs/>
        </w:rPr>
        <w:t>Evenimente</w:t>
      </w:r>
      <w:proofErr w:type="spellEnd"/>
      <w:r>
        <w:t xml:space="preserve">. </w:t>
      </w:r>
    </w:p>
    <w:p w14:paraId="63E2A4F8" w14:textId="178114BD" w:rsidR="008260F5" w:rsidRDefault="008260F5" w:rsidP="008260F5">
      <w:pPr>
        <w:jc w:val="both"/>
      </w:pPr>
      <w:r w:rsidRPr="008260F5">
        <w:t xml:space="preserve">Cele </w:t>
      </w:r>
      <w:proofErr w:type="spellStart"/>
      <w:r w:rsidRPr="008260F5">
        <w:t>mai</w:t>
      </w:r>
      <w:proofErr w:type="spellEnd"/>
      <w:r w:rsidRPr="008260F5">
        <w:t xml:space="preserve"> </w:t>
      </w:r>
      <w:proofErr w:type="spellStart"/>
      <w:r w:rsidRPr="008260F5">
        <w:t>importante</w:t>
      </w:r>
      <w:proofErr w:type="spellEnd"/>
      <w:r w:rsidRPr="008260F5">
        <w:t xml:space="preserve"> </w:t>
      </w:r>
      <w:proofErr w:type="spellStart"/>
      <w:r w:rsidRPr="008260F5">
        <w:t>programe</w:t>
      </w:r>
      <w:proofErr w:type="spellEnd"/>
      <w:r w:rsidRPr="008260F5">
        <w:t xml:space="preserve"> </w:t>
      </w:r>
      <w:proofErr w:type="spellStart"/>
      <w:r w:rsidRPr="008260F5">
        <w:t>oferite</w:t>
      </w:r>
      <w:proofErr w:type="spellEnd"/>
      <w:r w:rsidRPr="008260F5">
        <w:t xml:space="preserve"> de DAAD pot fi </w:t>
      </w:r>
      <w:proofErr w:type="spellStart"/>
      <w:r w:rsidRPr="008260F5">
        <w:t>consultate</w:t>
      </w:r>
      <w:proofErr w:type="spellEnd"/>
      <w:r>
        <w:t xml:space="preserve">, de </w:t>
      </w:r>
      <w:proofErr w:type="spellStart"/>
      <w:r>
        <w:t>asemenea</w:t>
      </w:r>
      <w:proofErr w:type="spellEnd"/>
      <w:r>
        <w:t>, pe site-</w:t>
      </w:r>
      <w:proofErr w:type="spellStart"/>
      <w:r>
        <w:t>ul</w:t>
      </w:r>
      <w:proofErr w:type="spellEnd"/>
      <w:r>
        <w:t xml:space="preserve"> </w:t>
      </w:r>
      <w:hyperlink r:id="rId5" w:history="1">
        <w:r w:rsidRPr="008260F5">
          <w:rPr>
            <w:rStyle w:val="Hyperlink"/>
            <w:b/>
            <w:bCs/>
          </w:rPr>
          <w:t>www.daad.ro</w:t>
        </w:r>
      </w:hyperlink>
      <w:r>
        <w:t xml:space="preserve">. </w:t>
      </w:r>
      <w:proofErr w:type="spellStart"/>
      <w:r>
        <w:t>Aici</w:t>
      </w:r>
      <w:proofErr w:type="spellEnd"/>
      <w:r>
        <w:t xml:space="preserve"> </w:t>
      </w:r>
      <w:proofErr w:type="spellStart"/>
      <w:r w:rsidRPr="008260F5">
        <w:t>potențialii</w:t>
      </w:r>
      <w:proofErr w:type="spellEnd"/>
      <w:r w:rsidRPr="008260F5">
        <w:t xml:space="preserve"> </w:t>
      </w:r>
      <w:proofErr w:type="spellStart"/>
      <w:r w:rsidRPr="008260F5">
        <w:t>candidați</w:t>
      </w:r>
      <w:proofErr w:type="spellEnd"/>
      <w:r w:rsidRPr="008260F5">
        <w:t xml:space="preserve"> pot </w:t>
      </w:r>
      <w:proofErr w:type="spellStart"/>
      <w:r w:rsidRPr="008260F5">
        <w:t>afla</w:t>
      </w:r>
      <w:proofErr w:type="spellEnd"/>
      <w:r w:rsidRPr="008260F5">
        <w:t xml:space="preserve"> </w:t>
      </w:r>
      <w:proofErr w:type="spellStart"/>
      <w:r w:rsidRPr="008260F5">
        <w:t>detalii</w:t>
      </w:r>
      <w:proofErr w:type="spellEnd"/>
      <w:r w:rsidRPr="008260F5">
        <w:t xml:space="preserve"> cu </w:t>
      </w:r>
      <w:proofErr w:type="spellStart"/>
      <w:r w:rsidRPr="008260F5">
        <w:t>privire</w:t>
      </w:r>
      <w:proofErr w:type="spellEnd"/>
      <w:r w:rsidRPr="008260F5">
        <w:t xml:space="preserve"> la </w:t>
      </w:r>
      <w:proofErr w:type="spellStart"/>
      <w:r w:rsidRPr="008260F5">
        <w:t>durata</w:t>
      </w:r>
      <w:proofErr w:type="spellEnd"/>
      <w:r w:rsidRPr="008260F5">
        <w:t xml:space="preserve"> </w:t>
      </w:r>
      <w:proofErr w:type="spellStart"/>
      <w:r w:rsidRPr="008260F5">
        <w:t>stagiilor</w:t>
      </w:r>
      <w:proofErr w:type="spellEnd"/>
      <w:r w:rsidRPr="008260F5">
        <w:t xml:space="preserve"> </w:t>
      </w:r>
      <w:proofErr w:type="spellStart"/>
      <w:r w:rsidRPr="008260F5">
        <w:t>finanțate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anul</w:t>
      </w:r>
      <w:proofErr w:type="spellEnd"/>
      <w:r w:rsidRPr="008260F5">
        <w:t xml:space="preserve"> </w:t>
      </w:r>
      <w:proofErr w:type="spellStart"/>
      <w:r w:rsidRPr="008260F5">
        <w:t>universitar</w:t>
      </w:r>
      <w:proofErr w:type="spellEnd"/>
      <w:r w:rsidRPr="008260F5">
        <w:t xml:space="preserve"> 202</w:t>
      </w:r>
      <w:r>
        <w:t>4</w:t>
      </w:r>
      <w:r w:rsidRPr="008260F5">
        <w:t>-</w:t>
      </w:r>
      <w:proofErr w:type="gramStart"/>
      <w:r w:rsidRPr="008260F5">
        <w:t>202</w:t>
      </w:r>
      <w:r>
        <w:t>5</w:t>
      </w:r>
      <w:r w:rsidRPr="008260F5">
        <w:t>,  </w:t>
      </w:r>
      <w:proofErr w:type="spellStart"/>
      <w:r w:rsidRPr="008260F5">
        <w:t>specializările</w:t>
      </w:r>
      <w:proofErr w:type="spellEnd"/>
      <w:proofErr w:type="gramEnd"/>
      <w:r w:rsidRPr="008260F5">
        <w:t xml:space="preserve"> </w:t>
      </w:r>
      <w:proofErr w:type="spellStart"/>
      <w:r w:rsidRPr="008260F5">
        <w:t>acestora</w:t>
      </w:r>
      <w:proofErr w:type="spellEnd"/>
      <w:r w:rsidRPr="008260F5">
        <w:t xml:space="preserve">, precum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termenele</w:t>
      </w:r>
      <w:proofErr w:type="spellEnd"/>
      <w:r w:rsidRPr="008260F5">
        <w:t xml:space="preserve"> de </w:t>
      </w:r>
      <w:proofErr w:type="spellStart"/>
      <w:r w:rsidRPr="008260F5">
        <w:t>aplicare</w:t>
      </w:r>
      <w:proofErr w:type="spellEnd"/>
      <w:r w:rsidRPr="008260F5">
        <w:t xml:space="preserve">. </w:t>
      </w: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mai</w:t>
      </w:r>
      <w:proofErr w:type="spellEnd"/>
      <w:r w:rsidRPr="008260F5">
        <w:t xml:space="preserve"> </w:t>
      </w:r>
      <w:proofErr w:type="spellStart"/>
      <w:r w:rsidRPr="008260F5">
        <w:t>multe</w:t>
      </w:r>
      <w:proofErr w:type="spellEnd"/>
      <w:r w:rsidRPr="008260F5">
        <w:t xml:space="preserve"> </w:t>
      </w:r>
      <w:proofErr w:type="spellStart"/>
      <w:r w:rsidRPr="008260F5">
        <w:t>informații</w:t>
      </w:r>
      <w:proofErr w:type="spellEnd"/>
      <w:r w:rsidRPr="008260F5">
        <w:t xml:space="preserve">, </w:t>
      </w:r>
      <w:proofErr w:type="spellStart"/>
      <w:r w:rsidRPr="008260F5">
        <w:t>oferta</w:t>
      </w:r>
      <w:proofErr w:type="spellEnd"/>
      <w:r w:rsidRPr="008260F5">
        <w:t xml:space="preserve"> </w:t>
      </w:r>
      <w:proofErr w:type="spellStart"/>
      <w:r w:rsidRPr="008260F5">
        <w:t>completă</w:t>
      </w:r>
      <w:proofErr w:type="spellEnd"/>
      <w:r w:rsidRPr="008260F5">
        <w:t xml:space="preserve"> a </w:t>
      </w:r>
      <w:proofErr w:type="spellStart"/>
      <w:r w:rsidRPr="008260F5">
        <w:t>programelor</w:t>
      </w:r>
      <w:proofErr w:type="spellEnd"/>
      <w:r w:rsidRPr="008260F5">
        <w:t xml:space="preserve"> de burse DAAD </w:t>
      </w:r>
      <w:proofErr w:type="spellStart"/>
      <w:r w:rsidRPr="008260F5">
        <w:t>România</w:t>
      </w:r>
      <w:proofErr w:type="spellEnd"/>
      <w:r w:rsidRPr="008260F5">
        <w:t xml:space="preserve">, precum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alte</w:t>
      </w:r>
      <w:proofErr w:type="spellEnd"/>
      <w:r w:rsidRPr="008260F5">
        <w:t xml:space="preserve"> </w:t>
      </w:r>
      <w:proofErr w:type="spellStart"/>
      <w:r w:rsidRPr="008260F5">
        <w:t>detalii</w:t>
      </w:r>
      <w:proofErr w:type="spellEnd"/>
      <w:r w:rsidRPr="008260F5">
        <w:t xml:space="preserve"> </w:t>
      </w:r>
      <w:proofErr w:type="spellStart"/>
      <w:r w:rsidRPr="008260F5">
        <w:t>specifice</w:t>
      </w:r>
      <w:proofErr w:type="spellEnd"/>
      <w:r w:rsidRPr="008260F5">
        <w:t xml:space="preserve"> </w:t>
      </w:r>
      <w:proofErr w:type="spellStart"/>
      <w:r w:rsidRPr="008260F5">
        <w:t>diferitelor</w:t>
      </w:r>
      <w:proofErr w:type="spellEnd"/>
      <w:r w:rsidRPr="008260F5">
        <w:t xml:space="preserve"> </w:t>
      </w:r>
      <w:proofErr w:type="spellStart"/>
      <w:r w:rsidRPr="008260F5">
        <w:t>categorii</w:t>
      </w:r>
      <w:proofErr w:type="spellEnd"/>
      <w:r w:rsidRPr="008260F5">
        <w:t xml:space="preserve"> de burse, </w:t>
      </w:r>
      <w:proofErr w:type="spellStart"/>
      <w:r w:rsidRPr="008260F5">
        <w:t>persoanele</w:t>
      </w:r>
      <w:proofErr w:type="spellEnd"/>
      <w:r w:rsidRPr="008260F5">
        <w:t xml:space="preserve"> </w:t>
      </w:r>
      <w:proofErr w:type="spellStart"/>
      <w:r w:rsidRPr="008260F5">
        <w:t>interesate</w:t>
      </w:r>
      <w:proofErr w:type="spellEnd"/>
      <w:r w:rsidRPr="008260F5">
        <w:t xml:space="preserve"> pot </w:t>
      </w:r>
      <w:proofErr w:type="spellStart"/>
      <w:r w:rsidRPr="008260F5">
        <w:t>accesa</w:t>
      </w:r>
      <w:proofErr w:type="spellEnd"/>
      <w:r w:rsidRPr="008260F5">
        <w:t xml:space="preserve"> </w:t>
      </w:r>
      <w:proofErr w:type="spellStart"/>
      <w:r w:rsidRPr="008260F5">
        <w:t>baza</w:t>
      </w:r>
      <w:proofErr w:type="spellEnd"/>
      <w:r w:rsidRPr="008260F5">
        <w:t xml:space="preserve"> de date </w:t>
      </w:r>
      <w:proofErr w:type="spellStart"/>
      <w:r w:rsidRPr="008260F5">
        <w:t>disponibilă</w:t>
      </w:r>
      <w:proofErr w:type="spellEnd"/>
      <w:r w:rsidRPr="008260F5">
        <w:t> </w:t>
      </w:r>
      <w:proofErr w:type="spellStart"/>
      <w:r w:rsidRPr="008260F5">
        <w:rPr>
          <w:b/>
          <w:bCs/>
        </w:rPr>
        <w:fldChar w:fldCharType="begin"/>
      </w:r>
      <w:r w:rsidRPr="008260F5">
        <w:rPr>
          <w:b/>
          <w:bCs/>
        </w:rPr>
        <w:instrText>HYPERLINK "http://bit.ly/BurseDAAD21-22" \t "_blank"</w:instrText>
      </w:r>
      <w:r w:rsidRPr="008260F5">
        <w:rPr>
          <w:b/>
          <w:bCs/>
        </w:rPr>
      </w:r>
      <w:r w:rsidRPr="008260F5">
        <w:rPr>
          <w:b/>
          <w:bCs/>
        </w:rPr>
        <w:fldChar w:fldCharType="separate"/>
      </w:r>
      <w:r w:rsidRPr="008260F5">
        <w:rPr>
          <w:rStyle w:val="Hyperlink"/>
          <w:b/>
          <w:bCs/>
        </w:rPr>
        <w:t>aici</w:t>
      </w:r>
      <w:proofErr w:type="spellEnd"/>
      <w:r w:rsidRPr="008260F5">
        <w:rPr>
          <w:b/>
          <w:bCs/>
        </w:rPr>
        <w:fldChar w:fldCharType="end"/>
      </w:r>
      <w:r w:rsidRPr="008260F5">
        <w:t>.</w:t>
      </w:r>
    </w:p>
    <w:p w14:paraId="4CEEFE5B" w14:textId="77777777" w:rsidR="008260F5" w:rsidRPr="008260F5" w:rsidRDefault="008260F5" w:rsidP="008260F5">
      <w:pPr>
        <w:jc w:val="both"/>
      </w:pPr>
      <w:r w:rsidRPr="008260F5">
        <w:t xml:space="preserve">DAAD </w:t>
      </w:r>
      <w:proofErr w:type="spellStart"/>
      <w:r w:rsidRPr="008260F5">
        <w:t>finanțează</w:t>
      </w:r>
      <w:proofErr w:type="spellEnd"/>
      <w:r w:rsidRPr="008260F5">
        <w:t xml:space="preserve"> </w:t>
      </w:r>
      <w:proofErr w:type="spellStart"/>
      <w:r w:rsidRPr="008260F5">
        <w:t>atât</w:t>
      </w:r>
      <w:proofErr w:type="spellEnd"/>
      <w:r w:rsidRPr="008260F5">
        <w:t xml:space="preserve"> </w:t>
      </w:r>
      <w:proofErr w:type="spellStart"/>
      <w:r w:rsidRPr="008260F5">
        <w:t>programe</w:t>
      </w:r>
      <w:proofErr w:type="spellEnd"/>
      <w:r w:rsidRPr="008260F5">
        <w:t xml:space="preserve"> </w:t>
      </w:r>
      <w:proofErr w:type="spellStart"/>
      <w:r w:rsidRPr="008260F5">
        <w:t>desfășurate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limba</w:t>
      </w:r>
      <w:proofErr w:type="spellEnd"/>
      <w:r w:rsidRPr="008260F5">
        <w:t xml:space="preserve"> </w:t>
      </w:r>
      <w:proofErr w:type="spellStart"/>
      <w:r w:rsidRPr="008260F5">
        <w:t>germană</w:t>
      </w:r>
      <w:proofErr w:type="spellEnd"/>
      <w:r w:rsidRPr="008260F5">
        <w:t xml:space="preserve">, </w:t>
      </w:r>
      <w:proofErr w:type="spellStart"/>
      <w:r w:rsidRPr="008260F5">
        <w:t>cât</w:t>
      </w:r>
      <w:proofErr w:type="spellEnd"/>
      <w:r w:rsidRPr="008260F5">
        <w:t xml:space="preserve">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limba</w:t>
      </w:r>
      <w:proofErr w:type="spellEnd"/>
      <w:r w:rsidRPr="008260F5">
        <w:t xml:space="preserve"> </w:t>
      </w:r>
      <w:proofErr w:type="spellStart"/>
      <w:r w:rsidRPr="008260F5">
        <w:t>engleză</w:t>
      </w:r>
      <w:proofErr w:type="spellEnd"/>
      <w:r w:rsidRPr="008260F5">
        <w:t xml:space="preserve">. </w:t>
      </w:r>
      <w:proofErr w:type="spellStart"/>
      <w:r w:rsidRPr="008260F5">
        <w:t>Persoanele</w:t>
      </w:r>
      <w:proofErr w:type="spellEnd"/>
      <w:r w:rsidRPr="008260F5">
        <w:t xml:space="preserve"> </w:t>
      </w:r>
      <w:proofErr w:type="spellStart"/>
      <w:r w:rsidRPr="008260F5">
        <w:t>interesate</w:t>
      </w:r>
      <w:proofErr w:type="spellEnd"/>
      <w:r w:rsidRPr="008260F5">
        <w:t xml:space="preserve"> pot </w:t>
      </w:r>
      <w:proofErr w:type="spellStart"/>
      <w:r w:rsidRPr="008260F5">
        <w:t>obține</w:t>
      </w:r>
      <w:proofErr w:type="spellEnd"/>
      <w:r w:rsidRPr="008260F5">
        <w:t xml:space="preserve"> </w:t>
      </w:r>
      <w:proofErr w:type="spellStart"/>
      <w:r w:rsidRPr="008260F5">
        <w:t>finanțări</w:t>
      </w:r>
      <w:proofErr w:type="spellEnd"/>
      <w:r w:rsidRPr="008260F5">
        <w:t xml:space="preserve"> </w:t>
      </w: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cursuri</w:t>
      </w:r>
      <w:proofErr w:type="spellEnd"/>
      <w:r w:rsidRPr="008260F5">
        <w:t xml:space="preserve"> de </w:t>
      </w:r>
      <w:proofErr w:type="spellStart"/>
      <w:r w:rsidRPr="008260F5">
        <w:t>limbă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cadrul</w:t>
      </w:r>
      <w:proofErr w:type="spellEnd"/>
      <w:r w:rsidRPr="008260F5">
        <w:t xml:space="preserve"> </w:t>
      </w:r>
      <w:proofErr w:type="spellStart"/>
      <w:r w:rsidRPr="008260F5">
        <w:t>unor</w:t>
      </w:r>
      <w:proofErr w:type="spellEnd"/>
      <w:r w:rsidRPr="008260F5">
        <w:t xml:space="preserve"> </w:t>
      </w:r>
      <w:proofErr w:type="spellStart"/>
      <w:r w:rsidRPr="008260F5">
        <w:t>școli</w:t>
      </w:r>
      <w:proofErr w:type="spellEnd"/>
      <w:r w:rsidRPr="008260F5">
        <w:t xml:space="preserve"> de </w:t>
      </w:r>
      <w:proofErr w:type="spellStart"/>
      <w:r w:rsidRPr="008260F5">
        <w:t>vară</w:t>
      </w:r>
      <w:proofErr w:type="spellEnd"/>
      <w:r w:rsidRPr="008260F5">
        <w:t xml:space="preserve">, </w:t>
      </w:r>
      <w:proofErr w:type="spellStart"/>
      <w:r w:rsidRPr="008260F5">
        <w:t>cursuri</w:t>
      </w:r>
      <w:proofErr w:type="spellEnd"/>
      <w:r w:rsidRPr="008260F5">
        <w:t xml:space="preserve"> de </w:t>
      </w:r>
      <w:proofErr w:type="spellStart"/>
      <w:r w:rsidRPr="008260F5">
        <w:t>limbaj</w:t>
      </w:r>
      <w:proofErr w:type="spellEnd"/>
      <w:r w:rsidRPr="008260F5">
        <w:t xml:space="preserve"> de </w:t>
      </w:r>
      <w:proofErr w:type="spellStart"/>
      <w:r w:rsidRPr="008260F5">
        <w:t>specialitate</w:t>
      </w:r>
      <w:proofErr w:type="spellEnd"/>
      <w:r w:rsidRPr="008260F5">
        <w:t xml:space="preserve">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civilizație</w:t>
      </w:r>
      <w:proofErr w:type="spellEnd"/>
      <w:r w:rsidRPr="008260F5">
        <w:t xml:space="preserve"> </w:t>
      </w:r>
      <w:proofErr w:type="spellStart"/>
      <w:r w:rsidRPr="008260F5">
        <w:t>germană</w:t>
      </w:r>
      <w:proofErr w:type="spellEnd"/>
      <w:r w:rsidRPr="008260F5">
        <w:t xml:space="preserve">, </w:t>
      </w:r>
      <w:proofErr w:type="spellStart"/>
      <w:r w:rsidRPr="008260F5">
        <w:t>programe</w:t>
      </w:r>
      <w:proofErr w:type="spellEnd"/>
      <w:r w:rsidRPr="008260F5">
        <w:t xml:space="preserve"> de </w:t>
      </w:r>
      <w:proofErr w:type="spellStart"/>
      <w:r w:rsidRPr="008260F5">
        <w:t>masterat</w:t>
      </w:r>
      <w:proofErr w:type="spellEnd"/>
      <w:r w:rsidRPr="008260F5">
        <w:t xml:space="preserve">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stagii</w:t>
      </w:r>
      <w:proofErr w:type="spellEnd"/>
      <w:r w:rsidRPr="008260F5">
        <w:t xml:space="preserve"> de </w:t>
      </w:r>
      <w:proofErr w:type="spellStart"/>
      <w:r w:rsidRPr="008260F5">
        <w:t>cercetare</w:t>
      </w:r>
      <w:proofErr w:type="spellEnd"/>
      <w:r w:rsidRPr="008260F5">
        <w:t xml:space="preserve">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cadrul</w:t>
      </w:r>
      <w:proofErr w:type="spellEnd"/>
      <w:r w:rsidRPr="008260F5">
        <w:t xml:space="preserve"> </w:t>
      </w:r>
      <w:proofErr w:type="spellStart"/>
      <w:r w:rsidRPr="008260F5">
        <w:t>universităților</w:t>
      </w:r>
      <w:proofErr w:type="spellEnd"/>
      <w:r w:rsidRPr="008260F5">
        <w:t xml:space="preserve"> din Germania. </w:t>
      </w:r>
      <w:proofErr w:type="spellStart"/>
      <w:r w:rsidRPr="008260F5">
        <w:t>Candidaturile</w:t>
      </w:r>
      <w:proofErr w:type="spellEnd"/>
      <w:r w:rsidRPr="008260F5">
        <w:t xml:space="preserve"> </w:t>
      </w: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bursele</w:t>
      </w:r>
      <w:proofErr w:type="spellEnd"/>
      <w:r w:rsidRPr="008260F5">
        <w:t xml:space="preserve"> DAAD se </w:t>
      </w:r>
      <w:proofErr w:type="spellStart"/>
      <w:r w:rsidRPr="008260F5">
        <w:t>depun</w:t>
      </w:r>
      <w:proofErr w:type="spellEnd"/>
      <w:r w:rsidRPr="008260F5">
        <w:t xml:space="preserve"> online </w:t>
      </w:r>
      <w:proofErr w:type="spellStart"/>
      <w:r w:rsidRPr="008260F5">
        <w:t>prin</w:t>
      </w:r>
      <w:proofErr w:type="spellEnd"/>
      <w:r w:rsidRPr="008260F5">
        <w:t xml:space="preserve"> </w:t>
      </w:r>
      <w:proofErr w:type="spellStart"/>
      <w:r w:rsidRPr="008260F5">
        <w:t>portalul</w:t>
      </w:r>
      <w:proofErr w:type="spellEnd"/>
      <w:r w:rsidRPr="008260F5">
        <w:t xml:space="preserve"> DAAD </w:t>
      </w:r>
      <w:proofErr w:type="spellStart"/>
      <w:r w:rsidRPr="008260F5">
        <w:t>aferent</w:t>
      </w:r>
      <w:proofErr w:type="spellEnd"/>
      <w:r w:rsidRPr="008260F5">
        <w:t xml:space="preserve"> </w:t>
      </w:r>
      <w:proofErr w:type="spellStart"/>
      <w:r w:rsidRPr="008260F5">
        <w:t>fiecărui</w:t>
      </w:r>
      <w:proofErr w:type="spellEnd"/>
      <w:r w:rsidRPr="008260F5">
        <w:t xml:space="preserve"> program </w:t>
      </w:r>
      <w:proofErr w:type="spellStart"/>
      <w:r w:rsidRPr="008260F5">
        <w:t>în</w:t>
      </w:r>
      <w:proofErr w:type="spellEnd"/>
      <w:r w:rsidRPr="008260F5">
        <w:t xml:space="preserve"> </w:t>
      </w:r>
      <w:proofErr w:type="spellStart"/>
      <w:r w:rsidRPr="008260F5">
        <w:t>parte</w:t>
      </w:r>
      <w:proofErr w:type="spellEnd"/>
      <w:r w:rsidRPr="008260F5">
        <w:t>.</w:t>
      </w:r>
    </w:p>
    <w:p w14:paraId="5F9EA3DB" w14:textId="4A518925" w:rsidR="008260F5" w:rsidRPr="008260F5" w:rsidRDefault="008260F5" w:rsidP="008260F5">
      <w:pPr>
        <w:jc w:val="both"/>
      </w:pPr>
      <w:proofErr w:type="spellStart"/>
      <w:r w:rsidRPr="008260F5">
        <w:t>Informații</w:t>
      </w:r>
      <w:proofErr w:type="spellEnd"/>
      <w:r w:rsidRPr="008260F5">
        <w:t xml:space="preserve"> </w:t>
      </w:r>
      <w:proofErr w:type="spellStart"/>
      <w:r w:rsidRPr="008260F5">
        <w:t>suplimentare</w:t>
      </w:r>
      <w:proofErr w:type="spellEnd"/>
      <w:r w:rsidRPr="008260F5">
        <w:t xml:space="preserve"> </w:t>
      </w:r>
      <w:proofErr w:type="spellStart"/>
      <w:r w:rsidRPr="008260F5">
        <w:t>despre</w:t>
      </w:r>
      <w:proofErr w:type="spellEnd"/>
      <w:r w:rsidRPr="008260F5">
        <w:t xml:space="preserve"> </w:t>
      </w:r>
      <w:proofErr w:type="spellStart"/>
      <w:r w:rsidRPr="008260F5">
        <w:t>condițiile</w:t>
      </w:r>
      <w:proofErr w:type="spellEnd"/>
      <w:r w:rsidRPr="008260F5">
        <w:t xml:space="preserve"> de </w:t>
      </w:r>
      <w:proofErr w:type="spellStart"/>
      <w:r w:rsidRPr="008260F5">
        <w:t>aplicare</w:t>
      </w:r>
      <w:proofErr w:type="spellEnd"/>
      <w:r w:rsidRPr="008260F5">
        <w:t xml:space="preserve">, burse </w:t>
      </w:r>
      <w:proofErr w:type="spellStart"/>
      <w:r w:rsidRPr="008260F5">
        <w:t>și</w:t>
      </w:r>
      <w:proofErr w:type="spellEnd"/>
      <w:r w:rsidRPr="008260F5">
        <w:t xml:space="preserve"> </w:t>
      </w:r>
      <w:proofErr w:type="spellStart"/>
      <w:r w:rsidRPr="008260F5">
        <w:t>actele</w:t>
      </w:r>
      <w:proofErr w:type="spellEnd"/>
      <w:r w:rsidRPr="008260F5">
        <w:t xml:space="preserve"> </w:t>
      </w:r>
      <w:proofErr w:type="spellStart"/>
      <w:r w:rsidRPr="008260F5">
        <w:t>necesare</w:t>
      </w:r>
      <w:proofErr w:type="spellEnd"/>
      <w:r w:rsidRPr="008260F5">
        <w:t xml:space="preserve"> pot fi </w:t>
      </w:r>
      <w:proofErr w:type="spellStart"/>
      <w:r w:rsidRPr="008260F5">
        <w:t>accesate</w:t>
      </w:r>
      <w:proofErr w:type="spellEnd"/>
      <w:r w:rsidRPr="008260F5">
        <w:t xml:space="preserve"> pe </w:t>
      </w:r>
      <w:proofErr w:type="spellStart"/>
      <w:r w:rsidRPr="008260F5">
        <w:t>pagina</w:t>
      </w:r>
      <w:proofErr w:type="spellEnd"/>
      <w:r w:rsidRPr="008260F5">
        <w:t xml:space="preserve"> DAAD </w:t>
      </w:r>
      <w:proofErr w:type="spellStart"/>
      <w:r w:rsidRPr="008260F5">
        <w:t>România</w:t>
      </w:r>
      <w:proofErr w:type="spellEnd"/>
      <w:r w:rsidRPr="008260F5">
        <w:t> </w:t>
      </w:r>
      <w:hyperlink r:id="rId6" w:tgtFrame="_blank" w:history="1">
        <w:proofErr w:type="spellStart"/>
        <w:r w:rsidRPr="008260F5">
          <w:rPr>
            <w:rStyle w:val="Hyperlink"/>
            <w:b/>
            <w:bCs/>
          </w:rPr>
          <w:t>aici</w:t>
        </w:r>
        <w:proofErr w:type="spellEnd"/>
      </w:hyperlink>
      <w:r w:rsidRPr="008260F5">
        <w:t xml:space="preserve">, la </w:t>
      </w:r>
      <w:proofErr w:type="spellStart"/>
      <w:r w:rsidRPr="008260F5">
        <w:t>rubrica</w:t>
      </w:r>
      <w:proofErr w:type="spellEnd"/>
      <w:r w:rsidRPr="008260F5">
        <w:t xml:space="preserve"> </w:t>
      </w:r>
      <w:hyperlink r:id="rId7" w:tgtFrame="_blank" w:history="1">
        <w:proofErr w:type="spellStart"/>
        <w:r w:rsidRPr="008260F5">
          <w:rPr>
            <w:rStyle w:val="Hyperlink"/>
            <w:b/>
            <w:bCs/>
            <w:i/>
            <w:iCs/>
          </w:rPr>
          <w:t>Găsirea</w:t>
        </w:r>
        <w:proofErr w:type="spellEnd"/>
        <w:r w:rsidRPr="008260F5">
          <w:rPr>
            <w:rStyle w:val="Hyperlink"/>
            <w:b/>
            <w:bCs/>
            <w:i/>
            <w:iCs/>
          </w:rPr>
          <w:t xml:space="preserve"> </w:t>
        </w:r>
        <w:proofErr w:type="spellStart"/>
        <w:r w:rsidRPr="008260F5">
          <w:rPr>
            <w:rStyle w:val="Hyperlink"/>
            <w:b/>
            <w:bCs/>
            <w:i/>
            <w:iCs/>
          </w:rPr>
          <w:t>unui</w:t>
        </w:r>
        <w:proofErr w:type="spellEnd"/>
        <w:r w:rsidRPr="008260F5">
          <w:rPr>
            <w:rStyle w:val="Hyperlink"/>
            <w:b/>
            <w:bCs/>
            <w:i/>
            <w:iCs/>
          </w:rPr>
          <w:t xml:space="preserve"> program de </w:t>
        </w:r>
        <w:proofErr w:type="spellStart"/>
        <w:r w:rsidRPr="008260F5">
          <w:rPr>
            <w:rStyle w:val="Hyperlink"/>
            <w:b/>
            <w:bCs/>
            <w:i/>
            <w:iCs/>
          </w:rPr>
          <w:t>finanțare</w:t>
        </w:r>
        <w:proofErr w:type="spellEnd"/>
      </w:hyperlink>
      <w:r w:rsidRPr="008260F5">
        <w:t>.</w:t>
      </w:r>
    </w:p>
    <w:p w14:paraId="6400EBD6" w14:textId="77777777" w:rsidR="008260F5" w:rsidRPr="008260F5" w:rsidRDefault="008260F5" w:rsidP="008260F5">
      <w:pPr>
        <w:jc w:val="both"/>
      </w:pPr>
      <w:proofErr w:type="spellStart"/>
      <w:r w:rsidRPr="008260F5">
        <w:t>Pentru</w:t>
      </w:r>
      <w:proofErr w:type="spellEnd"/>
      <w:r w:rsidRPr="008260F5">
        <w:t xml:space="preserve"> </w:t>
      </w:r>
      <w:proofErr w:type="spellStart"/>
      <w:r w:rsidRPr="008260F5">
        <w:t>consiliere</w:t>
      </w:r>
      <w:proofErr w:type="spellEnd"/>
      <w:r w:rsidRPr="008260F5">
        <w:t xml:space="preserve"> </w:t>
      </w:r>
      <w:proofErr w:type="spellStart"/>
      <w:r w:rsidRPr="008260F5">
        <w:t>personală</w:t>
      </w:r>
      <w:proofErr w:type="spellEnd"/>
      <w:r w:rsidRPr="008260F5">
        <w:t xml:space="preserve">, </w:t>
      </w:r>
      <w:proofErr w:type="spellStart"/>
      <w:r w:rsidRPr="008260F5">
        <w:t>cei</w:t>
      </w:r>
      <w:proofErr w:type="spellEnd"/>
      <w:r w:rsidRPr="008260F5">
        <w:t xml:space="preserve"> </w:t>
      </w:r>
      <w:proofErr w:type="spellStart"/>
      <w:r w:rsidRPr="008260F5">
        <w:t>interesați</w:t>
      </w:r>
      <w:proofErr w:type="spellEnd"/>
      <w:r w:rsidRPr="008260F5">
        <w:t xml:space="preserve"> pot </w:t>
      </w:r>
      <w:proofErr w:type="spellStart"/>
      <w:r w:rsidRPr="008260F5">
        <w:t>contacta</w:t>
      </w:r>
      <w:proofErr w:type="spellEnd"/>
      <w:r w:rsidRPr="008260F5">
        <w:t> </w:t>
      </w:r>
      <w:proofErr w:type="spellStart"/>
      <w:r w:rsidRPr="008260F5">
        <w:fldChar w:fldCharType="begin"/>
      </w:r>
      <w:r w:rsidRPr="008260F5">
        <w:instrText>HYPERLINK "https://www.daad.ro/ro/despre-noi/centrul-de-informare-daad-bucuresti/" \t "_blank"</w:instrText>
      </w:r>
      <w:r w:rsidRPr="008260F5">
        <w:fldChar w:fldCharType="separate"/>
      </w:r>
      <w:r w:rsidRPr="008260F5">
        <w:rPr>
          <w:rStyle w:val="Hyperlink"/>
        </w:rPr>
        <w:t>Centrul</w:t>
      </w:r>
      <w:proofErr w:type="spellEnd"/>
      <w:r w:rsidRPr="008260F5">
        <w:rPr>
          <w:rStyle w:val="Hyperlink"/>
        </w:rPr>
        <w:t xml:space="preserve"> de </w:t>
      </w:r>
      <w:proofErr w:type="spellStart"/>
      <w:r w:rsidRPr="008260F5">
        <w:rPr>
          <w:rStyle w:val="Hyperlink"/>
        </w:rPr>
        <w:t>Informare</w:t>
      </w:r>
      <w:proofErr w:type="spellEnd"/>
      <w:r w:rsidRPr="008260F5">
        <w:rPr>
          <w:rStyle w:val="Hyperlink"/>
        </w:rPr>
        <w:t xml:space="preserve"> DAAD </w:t>
      </w:r>
      <w:proofErr w:type="spellStart"/>
      <w:r w:rsidRPr="008260F5">
        <w:rPr>
          <w:rStyle w:val="Hyperlink"/>
        </w:rPr>
        <w:t>București</w:t>
      </w:r>
      <w:proofErr w:type="spellEnd"/>
      <w:r w:rsidRPr="008260F5">
        <w:fldChar w:fldCharType="end"/>
      </w:r>
      <w:r w:rsidRPr="008260F5">
        <w:t>, </w:t>
      </w:r>
      <w:proofErr w:type="spellStart"/>
      <w:r w:rsidRPr="008260F5">
        <w:fldChar w:fldCharType="begin"/>
      </w:r>
      <w:r w:rsidRPr="008260F5">
        <w:instrText>HYPERLINK "https://www.daad.ro/ro/despre-noi/lectorate-si-asistente-de-limba-daad/" \t "_blank"</w:instrText>
      </w:r>
      <w:r w:rsidRPr="008260F5">
        <w:fldChar w:fldCharType="separate"/>
      </w:r>
      <w:r w:rsidRPr="008260F5">
        <w:rPr>
          <w:rStyle w:val="Hyperlink"/>
        </w:rPr>
        <w:t>lectorii</w:t>
      </w:r>
      <w:proofErr w:type="spellEnd"/>
      <w:r w:rsidRPr="008260F5">
        <w:rPr>
          <w:rStyle w:val="Hyperlink"/>
        </w:rPr>
        <w:t xml:space="preserve"> DAAD</w:t>
      </w:r>
      <w:r w:rsidRPr="008260F5">
        <w:fldChar w:fldCharType="end"/>
      </w:r>
      <w:r w:rsidRPr="008260F5">
        <w:t xml:space="preserve"> din </w:t>
      </w:r>
      <w:proofErr w:type="spellStart"/>
      <w:r w:rsidRPr="008260F5">
        <w:t>România</w:t>
      </w:r>
      <w:proofErr w:type="spellEnd"/>
      <w:r w:rsidRPr="008260F5">
        <w:t xml:space="preserve"> </w:t>
      </w:r>
      <w:proofErr w:type="spellStart"/>
      <w:r w:rsidRPr="008260F5">
        <w:t>sau</w:t>
      </w:r>
      <w:proofErr w:type="spellEnd"/>
      <w:r w:rsidRPr="008260F5">
        <w:t xml:space="preserve"> pot </w:t>
      </w:r>
      <w:proofErr w:type="spellStart"/>
      <w:r w:rsidRPr="008260F5">
        <w:t>urmări</w:t>
      </w:r>
      <w:proofErr w:type="spellEnd"/>
      <w:r w:rsidRPr="008260F5">
        <w:t xml:space="preserve"> </w:t>
      </w:r>
      <w:proofErr w:type="spellStart"/>
      <w:r w:rsidRPr="008260F5">
        <w:t>informații</w:t>
      </w:r>
      <w:proofErr w:type="spellEnd"/>
      <w:r w:rsidRPr="008260F5">
        <w:t xml:space="preserve"> de </w:t>
      </w:r>
      <w:proofErr w:type="spellStart"/>
      <w:r w:rsidRPr="008260F5">
        <w:t>actualitate</w:t>
      </w:r>
      <w:proofErr w:type="spellEnd"/>
      <w:r w:rsidRPr="008260F5">
        <w:t xml:space="preserve"> pe </w:t>
      </w:r>
      <w:proofErr w:type="spellStart"/>
      <w:r w:rsidRPr="008260F5">
        <w:fldChar w:fldCharType="begin"/>
      </w:r>
      <w:r w:rsidRPr="008260F5">
        <w:instrText>HYPERLINK "http://www.facebook.com/DAADRomania" \t "_blank"</w:instrText>
      </w:r>
      <w:r w:rsidRPr="008260F5">
        <w:fldChar w:fldCharType="separate"/>
      </w:r>
      <w:r w:rsidRPr="008260F5">
        <w:rPr>
          <w:rStyle w:val="Hyperlink"/>
        </w:rPr>
        <w:t>pagina</w:t>
      </w:r>
      <w:proofErr w:type="spellEnd"/>
      <w:r w:rsidRPr="008260F5">
        <w:rPr>
          <w:rStyle w:val="Hyperlink"/>
        </w:rPr>
        <w:t xml:space="preserve"> </w:t>
      </w:r>
      <w:proofErr w:type="spellStart"/>
      <w:r w:rsidRPr="008260F5">
        <w:rPr>
          <w:rStyle w:val="Hyperlink"/>
        </w:rPr>
        <w:t>oficială</w:t>
      </w:r>
      <w:proofErr w:type="spellEnd"/>
      <w:r w:rsidRPr="008260F5">
        <w:rPr>
          <w:rStyle w:val="Hyperlink"/>
        </w:rPr>
        <w:t xml:space="preserve"> de Facebook</w:t>
      </w:r>
      <w:r w:rsidRPr="008260F5">
        <w:fldChar w:fldCharType="end"/>
      </w:r>
      <w:r w:rsidRPr="008260F5">
        <w:t> a DAAD.</w:t>
      </w:r>
    </w:p>
    <w:p w14:paraId="44E561A8" w14:textId="34FC86BD" w:rsidR="008260F5" w:rsidRPr="008260F5" w:rsidRDefault="008260F5" w:rsidP="008260F5">
      <w:pPr>
        <w:jc w:val="both"/>
      </w:pPr>
      <w:proofErr w:type="spellStart"/>
      <w:r w:rsidRPr="008260F5">
        <w:t>Programul</w:t>
      </w:r>
      <w:proofErr w:type="spellEnd"/>
      <w:r w:rsidRPr="008260F5">
        <w:t xml:space="preserve"> </w:t>
      </w:r>
      <w:proofErr w:type="spellStart"/>
      <w:r w:rsidRPr="008260F5">
        <w:t>complet</w:t>
      </w:r>
      <w:proofErr w:type="spellEnd"/>
      <w:r w:rsidRPr="008260F5">
        <w:t xml:space="preserve"> al </w:t>
      </w:r>
      <w:proofErr w:type="spellStart"/>
      <w:r w:rsidRPr="008260F5">
        <w:t>prezentărilor</w:t>
      </w:r>
      <w:proofErr w:type="spellEnd"/>
      <w:r w:rsidRPr="008260F5">
        <w:t xml:space="preserve"> </w:t>
      </w:r>
      <w:proofErr w:type="spellStart"/>
      <w:r w:rsidRPr="008260F5">
        <w:t>burselor</w:t>
      </w:r>
      <w:proofErr w:type="spellEnd"/>
      <w:r w:rsidRPr="008260F5">
        <w:t xml:space="preserve"> </w:t>
      </w:r>
      <w:proofErr w:type="spellStart"/>
      <w:r w:rsidRPr="008260F5">
        <w:t>oferite</w:t>
      </w:r>
      <w:proofErr w:type="spellEnd"/>
      <w:r w:rsidRPr="008260F5">
        <w:t xml:space="preserve"> de DAAD </w:t>
      </w:r>
      <w:proofErr w:type="spellStart"/>
      <w:r w:rsidRPr="008260F5">
        <w:t>poate</w:t>
      </w:r>
      <w:proofErr w:type="spellEnd"/>
      <w:r w:rsidRPr="008260F5">
        <w:t xml:space="preserve"> </w:t>
      </w:r>
      <w:proofErr w:type="spellStart"/>
      <w:r w:rsidRPr="008260F5">
        <w:t>vizualizat</w:t>
      </w:r>
      <w:proofErr w:type="spellEnd"/>
      <w:r w:rsidRPr="008260F5">
        <w:t xml:space="preserve"> </w:t>
      </w:r>
      <w:proofErr w:type="spellStart"/>
      <w:r w:rsidRPr="008260F5">
        <w:t>mai</w:t>
      </w:r>
      <w:proofErr w:type="spellEnd"/>
      <w:r w:rsidRPr="008260F5">
        <w:t xml:space="preserve"> </w:t>
      </w:r>
      <w:proofErr w:type="spellStart"/>
      <w:r w:rsidRPr="008260F5">
        <w:t>jos.</w:t>
      </w:r>
      <w:proofErr w:type="spellEnd"/>
    </w:p>
    <w:sectPr w:rsidR="008260F5" w:rsidRPr="008260F5" w:rsidSect="00B74E8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F5"/>
    <w:rsid w:val="004470E4"/>
    <w:rsid w:val="008260F5"/>
    <w:rsid w:val="00B74E88"/>
    <w:rsid w:val="00F5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46BA7"/>
  <w15:chartTrackingRefBased/>
  <w15:docId w15:val="{2F1D81AC-817E-407D-AC9C-20B432B2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0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91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2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daad.ro/ro/gasirea-unui-program-de-finantare/baza-de-date-cu-oferte-de-burse/?type=a&amp;origin=10&amp;q=&amp;status=0&amp;subjectgroup=0&amp;onlydaad=1&amp;action=fil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ad.ro/" TargetMode="External"/><Relationship Id="rId5" Type="http://schemas.openxmlformats.org/officeDocument/2006/relationships/hyperlink" Target="http://www.daad.ro" TargetMode="External"/><Relationship Id="rId4" Type="http://schemas.openxmlformats.org/officeDocument/2006/relationships/hyperlink" Target="http://www.daad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2</cp:revision>
  <dcterms:created xsi:type="dcterms:W3CDTF">2023-10-12T05:30:00Z</dcterms:created>
  <dcterms:modified xsi:type="dcterms:W3CDTF">2023-10-12T11:41:00Z</dcterms:modified>
</cp:coreProperties>
</file>