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68D" w:rsidRPr="002F6139" w:rsidRDefault="002F6139" w:rsidP="002F61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F6139">
        <w:rPr>
          <w:rFonts w:ascii="Times New Roman" w:hAnsi="Times New Roman" w:cs="Times New Roman"/>
          <w:sz w:val="24"/>
          <w:szCs w:val="24"/>
        </w:rPr>
        <w:t>Eveniment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lansare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a </w:t>
      </w:r>
      <w:bookmarkStart w:id="0" w:name="_GoBack"/>
      <w:proofErr w:type="spellStart"/>
      <w:r w:rsidRPr="002F6139">
        <w:rPr>
          <w:rFonts w:ascii="Times New Roman" w:hAnsi="Times New Roman" w:cs="Times New Roman"/>
          <w:sz w:val="24"/>
          <w:szCs w:val="24"/>
        </w:rPr>
        <w:t>programului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masterat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Pastorație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viață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liturgică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>”</w:t>
      </w:r>
      <w:bookmarkEnd w:id="0"/>
      <w:r w:rsidRPr="002F6139">
        <w:rPr>
          <w:rFonts w:ascii="Times New Roman" w:hAnsi="Times New Roman" w:cs="Times New Roman"/>
          <w:sz w:val="24"/>
          <w:szCs w:val="24"/>
        </w:rPr>
        <w:t xml:space="preserve"> ca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extensie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Facultății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Teologie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Ortodoxă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„Justinian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Patriarhul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” a UB la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Chișinău</w:t>
      </w:r>
      <w:proofErr w:type="spellEnd"/>
    </w:p>
    <w:p w:rsidR="002F6139" w:rsidRPr="002F6139" w:rsidRDefault="002F6139" w:rsidP="002F61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6139" w:rsidRPr="002F6139" w:rsidRDefault="002F6139" w:rsidP="002F61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F6139">
        <w:rPr>
          <w:rFonts w:ascii="Times New Roman" w:hAnsi="Times New Roman" w:cs="Times New Roman"/>
          <w:b/>
          <w:bCs/>
          <w:sz w:val="24"/>
          <w:szCs w:val="24"/>
        </w:rPr>
        <w:t>Vineri</w:t>
      </w:r>
      <w:proofErr w:type="spellEnd"/>
      <w:r w:rsidRPr="002F6139">
        <w:rPr>
          <w:rFonts w:ascii="Times New Roman" w:hAnsi="Times New Roman" w:cs="Times New Roman"/>
          <w:b/>
          <w:bCs/>
          <w:sz w:val="24"/>
          <w:szCs w:val="24"/>
        </w:rPr>
        <w:t xml:space="preserve">, 6 </w:t>
      </w:r>
      <w:proofErr w:type="spellStart"/>
      <w:r w:rsidRPr="002F6139">
        <w:rPr>
          <w:rFonts w:ascii="Times New Roman" w:hAnsi="Times New Roman" w:cs="Times New Roman"/>
          <w:b/>
          <w:bCs/>
          <w:sz w:val="24"/>
          <w:szCs w:val="24"/>
        </w:rPr>
        <w:t>octombrie</w:t>
      </w:r>
      <w:proofErr w:type="spellEnd"/>
      <w:r w:rsidRPr="002F6139">
        <w:rPr>
          <w:rFonts w:ascii="Times New Roman" w:hAnsi="Times New Roman" w:cs="Times New Roman"/>
          <w:b/>
          <w:bCs/>
          <w:sz w:val="24"/>
          <w:szCs w:val="24"/>
        </w:rPr>
        <w:t xml:space="preserve"> 2023</w:t>
      </w:r>
      <w:r w:rsidRPr="002F61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Universitatea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Stat din Moldova (USM) 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găzduit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evenimentul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lansare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programului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studii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universitare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masterat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Pastorație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viață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liturgică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”,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organizat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ca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extensie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Facultății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Teologie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Ortodoxă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„Justinian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Patriarhul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” 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Universității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Chișinău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>.</w:t>
      </w:r>
    </w:p>
    <w:p w:rsidR="002F6139" w:rsidRPr="002F6139" w:rsidRDefault="002F6139" w:rsidP="002F61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6139">
        <w:rPr>
          <w:rFonts w:ascii="Times New Roman" w:hAnsi="Times New Roman" w:cs="Times New Roman"/>
          <w:sz w:val="24"/>
          <w:szCs w:val="24"/>
        </w:rPr>
        <w:t xml:space="preserve">La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eveniment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participat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rectorul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Universității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prof.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univ.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dr. Marian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Preda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decanul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Facultății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Teologie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Ortodoxă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„Justinian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Patriarhul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” 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Universității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prof.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univ.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dr. Constantin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Preda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precum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cadre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didactice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ale UB care au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dialogat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studenții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despre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procesul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studii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universitare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masterat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>.</w:t>
      </w:r>
    </w:p>
    <w:p w:rsidR="002F6139" w:rsidRPr="002F6139" w:rsidRDefault="002F6139" w:rsidP="002F61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F6139">
        <w:rPr>
          <w:rFonts w:ascii="Times New Roman" w:hAnsi="Times New Roman" w:cs="Times New Roman"/>
          <w:sz w:val="24"/>
          <w:szCs w:val="24"/>
        </w:rPr>
        <w:t>Evenimentul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F6139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avut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loc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ora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12:30,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Aula „Regina Maria” 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Universității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Stat din Moldova (</w:t>
      </w:r>
      <w:r w:rsidRPr="002F6139">
        <w:rPr>
          <w:rFonts w:ascii="Times New Roman" w:hAnsi="Times New Roman" w:cs="Times New Roman"/>
          <w:i/>
          <w:iCs/>
          <w:sz w:val="24"/>
          <w:szCs w:val="24"/>
        </w:rPr>
        <w:t xml:space="preserve">str. A. Mateevici, 60, </w:t>
      </w:r>
      <w:proofErr w:type="spellStart"/>
      <w:r w:rsidRPr="002F6139">
        <w:rPr>
          <w:rFonts w:ascii="Times New Roman" w:hAnsi="Times New Roman" w:cs="Times New Roman"/>
          <w:i/>
          <w:iCs/>
          <w:sz w:val="24"/>
          <w:szCs w:val="24"/>
        </w:rPr>
        <w:t>Blocul</w:t>
      </w:r>
      <w:proofErr w:type="spellEnd"/>
      <w:r w:rsidRPr="002F6139">
        <w:rPr>
          <w:rFonts w:ascii="Times New Roman" w:hAnsi="Times New Roman" w:cs="Times New Roman"/>
          <w:i/>
          <w:iCs/>
          <w:sz w:val="24"/>
          <w:szCs w:val="24"/>
        </w:rPr>
        <w:t xml:space="preserve"> Central, </w:t>
      </w:r>
      <w:proofErr w:type="spellStart"/>
      <w:r w:rsidRPr="002F6139">
        <w:rPr>
          <w:rFonts w:ascii="Times New Roman" w:hAnsi="Times New Roman" w:cs="Times New Roman"/>
          <w:i/>
          <w:iCs/>
          <w:sz w:val="24"/>
          <w:szCs w:val="24"/>
        </w:rPr>
        <w:t>etajul</w:t>
      </w:r>
      <w:proofErr w:type="spellEnd"/>
      <w:r w:rsidRPr="002F6139">
        <w:rPr>
          <w:rFonts w:ascii="Times New Roman" w:hAnsi="Times New Roman" w:cs="Times New Roman"/>
          <w:i/>
          <w:iCs/>
          <w:sz w:val="24"/>
          <w:szCs w:val="24"/>
        </w:rPr>
        <w:t xml:space="preserve"> I</w:t>
      </w:r>
      <w:r w:rsidRPr="002F6139">
        <w:rPr>
          <w:rFonts w:ascii="Times New Roman" w:hAnsi="Times New Roman" w:cs="Times New Roman"/>
          <w:sz w:val="24"/>
          <w:szCs w:val="24"/>
        </w:rPr>
        <w:t>). </w:t>
      </w:r>
    </w:p>
    <w:p w:rsidR="002F6139" w:rsidRPr="002F6139" w:rsidRDefault="002F6139" w:rsidP="002F61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F6139">
        <w:rPr>
          <w:rFonts w:ascii="Times New Roman" w:hAnsi="Times New Roman" w:cs="Times New Roman"/>
          <w:sz w:val="24"/>
          <w:szCs w:val="24"/>
        </w:rPr>
        <w:t>Universitatea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oferă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programul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Pastorație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viață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liturgică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planuri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învățământ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suport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cursuri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seminare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laboratoare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personal didactic titular de curs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o parte din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logistica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necesară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toate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identice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cele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programul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studiu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similar care se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desfășoară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cadrul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Facultății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Teologie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Ortodoxă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„Justinian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Patriarhul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” din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>.</w:t>
      </w:r>
    </w:p>
    <w:p w:rsidR="002F6139" w:rsidRPr="002F6139" w:rsidRDefault="002F6139" w:rsidP="002F61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6139">
        <w:rPr>
          <w:rFonts w:ascii="Times New Roman" w:hAnsi="Times New Roman" w:cs="Times New Roman"/>
          <w:sz w:val="24"/>
          <w:szCs w:val="24"/>
        </w:rPr>
        <w:t>„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mine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o mare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onoare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o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bucurie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satisfacție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personală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deosebită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fiu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astăzi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aici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la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deschiderea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academică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programului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master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teologie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primul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Republica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Moldova.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Vreau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F6139">
        <w:rPr>
          <w:rFonts w:ascii="Times New Roman" w:hAnsi="Times New Roman" w:cs="Times New Roman"/>
          <w:sz w:val="24"/>
          <w:szCs w:val="24"/>
        </w:rPr>
        <w:t>să</w:t>
      </w:r>
      <w:proofErr w:type="spellEnd"/>
      <w:proofErr w:type="gram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mulțumesc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rectorului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Igor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Șarov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Senatului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USM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că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susținut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implementarea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acestui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program de master.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Același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program de master al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Facultății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Teologie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funcționează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simultan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Chișinău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Roma”, 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declarat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prof.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univ.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F6139">
        <w:rPr>
          <w:rFonts w:ascii="Times New Roman" w:hAnsi="Times New Roman" w:cs="Times New Roman"/>
          <w:sz w:val="24"/>
          <w:szCs w:val="24"/>
        </w:rPr>
        <w:t>dr</w:t>
      </w:r>
      <w:proofErr w:type="gramEnd"/>
      <w:r w:rsidRPr="002F6139">
        <w:rPr>
          <w:rFonts w:ascii="Times New Roman" w:hAnsi="Times New Roman" w:cs="Times New Roman"/>
          <w:sz w:val="24"/>
          <w:szCs w:val="24"/>
        </w:rPr>
        <w:t xml:space="preserve">. Marian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Preda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>.</w:t>
      </w:r>
    </w:p>
    <w:p w:rsidR="002F6139" w:rsidRPr="002F6139" w:rsidRDefault="002F6139" w:rsidP="002F61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6139">
        <w:rPr>
          <w:rFonts w:ascii="Times New Roman" w:hAnsi="Times New Roman" w:cs="Times New Roman"/>
          <w:sz w:val="24"/>
          <w:szCs w:val="24"/>
        </w:rPr>
        <w:t xml:space="preserve">La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rândul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său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rectorul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USM, conf.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univ.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F6139">
        <w:rPr>
          <w:rFonts w:ascii="Times New Roman" w:hAnsi="Times New Roman" w:cs="Times New Roman"/>
          <w:sz w:val="24"/>
          <w:szCs w:val="24"/>
        </w:rPr>
        <w:t>dr</w:t>
      </w:r>
      <w:proofErr w:type="gramEnd"/>
      <w:r w:rsidRPr="002F6139">
        <w:rPr>
          <w:rFonts w:ascii="Times New Roman" w:hAnsi="Times New Roman" w:cs="Times New Roman"/>
          <w:sz w:val="24"/>
          <w:szCs w:val="24"/>
        </w:rPr>
        <w:t xml:space="preserve">. Igor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Șarov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subliniat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importanța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teologiei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viața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socială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vorbind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despre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legătura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acestei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laturi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spirituale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alte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domenii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cercetare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>.</w:t>
      </w:r>
    </w:p>
    <w:p w:rsidR="002F6139" w:rsidRPr="002F6139" w:rsidRDefault="002F6139" w:rsidP="002F61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F6139">
        <w:rPr>
          <w:rFonts w:ascii="Times New Roman" w:hAnsi="Times New Roman" w:cs="Times New Roman"/>
          <w:sz w:val="24"/>
          <w:szCs w:val="24"/>
        </w:rPr>
        <w:t>Totodată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Universitatea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Stat din Moldova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va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oferi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spațiile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desfășurarea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procesului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învățământ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săli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curs,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săli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seminar,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laboratoare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bibliotecă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sală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sport, aula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festivă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lastRenderedPageBreak/>
        <w:t>precum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personal didactic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propriu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stabilit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anual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funcție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conținutul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planurilor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învățământ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numărul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studenți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înmatriculați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Extensia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universitară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>.</w:t>
      </w:r>
    </w:p>
    <w:p w:rsidR="002F6139" w:rsidRPr="002F6139" w:rsidRDefault="002F6139" w:rsidP="002F61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F6139">
        <w:rPr>
          <w:rFonts w:ascii="Times New Roman" w:hAnsi="Times New Roman" w:cs="Times New Roman"/>
          <w:b/>
          <w:bCs/>
          <w:sz w:val="24"/>
          <w:szCs w:val="24"/>
        </w:rPr>
        <w:t>Programul</w:t>
      </w:r>
      <w:proofErr w:type="spellEnd"/>
      <w:r w:rsidRPr="002F6139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b/>
          <w:bCs/>
          <w:sz w:val="24"/>
          <w:szCs w:val="24"/>
        </w:rPr>
        <w:t>studii</w:t>
      </w:r>
      <w:proofErr w:type="spellEnd"/>
      <w:r w:rsidRPr="002F613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b/>
          <w:bCs/>
          <w:sz w:val="24"/>
          <w:szCs w:val="24"/>
        </w:rPr>
        <w:t>universitare</w:t>
      </w:r>
      <w:proofErr w:type="spellEnd"/>
      <w:r w:rsidRPr="002F6139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b/>
          <w:bCs/>
          <w:sz w:val="24"/>
          <w:szCs w:val="24"/>
        </w:rPr>
        <w:t>masterat</w:t>
      </w:r>
      <w:proofErr w:type="spellEnd"/>
      <w:r w:rsidRPr="002F6139">
        <w:rPr>
          <w:rFonts w:ascii="Times New Roman" w:hAnsi="Times New Roman" w:cs="Times New Roman"/>
          <w:b/>
          <w:bCs/>
          <w:sz w:val="24"/>
          <w:szCs w:val="24"/>
        </w:rPr>
        <w:t xml:space="preserve"> „</w:t>
      </w:r>
      <w:proofErr w:type="spellStart"/>
      <w:r w:rsidRPr="002F6139">
        <w:rPr>
          <w:rFonts w:ascii="Times New Roman" w:hAnsi="Times New Roman" w:cs="Times New Roman"/>
          <w:b/>
          <w:bCs/>
          <w:sz w:val="24"/>
          <w:szCs w:val="24"/>
        </w:rPr>
        <w:t>Pastorație</w:t>
      </w:r>
      <w:proofErr w:type="spellEnd"/>
      <w:r w:rsidRPr="002F613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b/>
          <w:bCs/>
          <w:sz w:val="24"/>
          <w:szCs w:val="24"/>
        </w:rPr>
        <w:t>și</w:t>
      </w:r>
      <w:proofErr w:type="spellEnd"/>
      <w:r w:rsidRPr="002F613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b/>
          <w:bCs/>
          <w:sz w:val="24"/>
          <w:szCs w:val="24"/>
        </w:rPr>
        <w:t>viață</w:t>
      </w:r>
      <w:proofErr w:type="spellEnd"/>
      <w:r w:rsidRPr="002F613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b/>
          <w:bCs/>
          <w:sz w:val="24"/>
          <w:szCs w:val="24"/>
        </w:rPr>
        <w:t>liturgică</w:t>
      </w:r>
      <w:proofErr w:type="spellEnd"/>
      <w:r w:rsidRPr="002F6139"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:rsidR="002F6139" w:rsidRPr="002F6139" w:rsidRDefault="002F6139" w:rsidP="002F61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6139">
        <w:rPr>
          <w:rFonts w:ascii="Times New Roman" w:hAnsi="Times New Roman" w:cs="Times New Roman"/>
          <w:sz w:val="24"/>
          <w:szCs w:val="24"/>
        </w:rPr>
        <w:t xml:space="preserve">La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programul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Pastorație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viață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liturgică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” din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cadrul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Facultății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Teologie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Ortodoxă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Universității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Stat din Moldova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sunt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înmatriculați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40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studenți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Timp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ani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aceștia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vor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avea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posibilitatea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să-și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aprofundeze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cunoștințele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filiera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practică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teologiei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ortodoxe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2F6139">
        <w:rPr>
          <w:rFonts w:ascii="Times New Roman" w:hAnsi="Times New Roman" w:cs="Times New Roman"/>
          <w:sz w:val="24"/>
          <w:szCs w:val="24"/>
        </w:rPr>
        <w:t>Printre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acestea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numără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aspecte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legate de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catehetică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omiletică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drept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canonic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liturgică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F6139" w:rsidRPr="002F6139" w:rsidRDefault="002F6139" w:rsidP="002F61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6139">
        <w:rPr>
          <w:rFonts w:ascii="Times New Roman" w:hAnsi="Times New Roman" w:cs="Times New Roman"/>
          <w:sz w:val="24"/>
          <w:szCs w:val="24"/>
        </w:rPr>
        <w:t xml:space="preserve">Mai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multe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detalii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referitoare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eveniment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 xml:space="preserve"> pot fi 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t>accesate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F6139">
        <w:rPr>
          <w:rFonts w:ascii="Times New Roman" w:hAnsi="Times New Roman" w:cs="Times New Roman"/>
          <w:sz w:val="24"/>
          <w:szCs w:val="24"/>
        </w:rPr>
        <w:fldChar w:fldCharType="begin"/>
      </w:r>
      <w:r w:rsidRPr="002F6139">
        <w:rPr>
          <w:rFonts w:ascii="Times New Roman" w:hAnsi="Times New Roman" w:cs="Times New Roman"/>
          <w:sz w:val="24"/>
          <w:szCs w:val="24"/>
        </w:rPr>
        <w:instrText xml:space="preserve"> HYPERLINK "https://usm.md/?p=23530" \t "_blank" </w:instrText>
      </w:r>
      <w:r w:rsidRPr="002F6139">
        <w:rPr>
          <w:rFonts w:ascii="Times New Roman" w:hAnsi="Times New Roman" w:cs="Times New Roman"/>
          <w:sz w:val="24"/>
          <w:szCs w:val="24"/>
        </w:rPr>
        <w:fldChar w:fldCharType="separate"/>
      </w:r>
      <w:r w:rsidRPr="002F6139">
        <w:rPr>
          <w:rStyle w:val="Hyperlink"/>
          <w:rFonts w:ascii="Times New Roman" w:hAnsi="Times New Roman" w:cs="Times New Roman"/>
          <w:b/>
          <w:bCs/>
          <w:sz w:val="24"/>
          <w:szCs w:val="24"/>
        </w:rPr>
        <w:t>aici</w:t>
      </w:r>
      <w:proofErr w:type="spellEnd"/>
      <w:r w:rsidRPr="002F6139">
        <w:rPr>
          <w:rFonts w:ascii="Times New Roman" w:hAnsi="Times New Roman" w:cs="Times New Roman"/>
          <w:sz w:val="24"/>
          <w:szCs w:val="24"/>
        </w:rPr>
        <w:fldChar w:fldCharType="end"/>
      </w:r>
      <w:r w:rsidRPr="002F613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F6139" w:rsidRDefault="002F6139"/>
    <w:sectPr w:rsidR="002F61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97C"/>
    <w:rsid w:val="002F6139"/>
    <w:rsid w:val="007B568D"/>
    <w:rsid w:val="00ED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2F61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2F61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437</Words>
  <Characters>2492</Characters>
  <Application>Microsoft Office Word</Application>
  <DocSecurity>0</DocSecurity>
  <Lines>20</Lines>
  <Paragraphs>5</Paragraphs>
  <ScaleCrop>false</ScaleCrop>
  <Company/>
  <LinksUpToDate>false</LinksUpToDate>
  <CharactersWithSpaces>2924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Teodora Vasilescu</dc:creator>
  <cp:keywords/>
  <dc:description/>
  <cp:lastModifiedBy>Teodora Vasilescu</cp:lastModifiedBy>
  <cp:revision>2</cp:revision>
  <dcterms:created xsi:type="dcterms:W3CDTF">2023-10-11T11:14:00Z</dcterms:created>
  <dcterms:modified xsi:type="dcterms:W3CDTF">2023-10-11T11:14:00Z</dcterms:modified>
</cp:coreProperties>
</file>