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FDF32" w14:textId="45C1094F" w:rsidR="00334D47" w:rsidRPr="00C516EB" w:rsidRDefault="00C516EB" w:rsidP="00C5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C516EB">
        <w:rPr>
          <w:rFonts w:ascii="Times New Roman" w:eastAsia="Times New Roman" w:hAnsi="Times New Roman" w:cs="Times New Roman"/>
          <w:b/>
          <w:bCs/>
          <w:sz w:val="24"/>
          <w:szCs w:val="24"/>
          <w:lang w:val="en"/>
        </w:rPr>
        <w:t xml:space="preserve">ȚARA HAȚEGULUI GEOPARK, MANAGED BY THE UNIVERSITY OF BUCHAREST, </w:t>
      </w:r>
      <w:r>
        <w:rPr>
          <w:rFonts w:ascii="Times New Roman" w:eastAsia="Times New Roman" w:hAnsi="Times New Roman" w:cs="Times New Roman"/>
          <w:b/>
          <w:bCs/>
          <w:sz w:val="24"/>
          <w:szCs w:val="24"/>
          <w:lang w:val="en"/>
        </w:rPr>
        <w:t>RETAINS</w:t>
      </w:r>
      <w:r w:rsidRPr="00C516EB">
        <w:rPr>
          <w:rFonts w:ascii="Times New Roman" w:eastAsia="Times New Roman" w:hAnsi="Times New Roman" w:cs="Times New Roman"/>
          <w:b/>
          <w:bCs/>
          <w:sz w:val="24"/>
          <w:szCs w:val="24"/>
          <w:lang w:val="en"/>
        </w:rPr>
        <w:t xml:space="preserve"> ITS STATUS AS A UNESCO SITE</w:t>
      </w:r>
    </w:p>
    <w:p w14:paraId="5B1A224A" w14:textId="77777777" w:rsidR="009B12F6" w:rsidRPr="00C516EB" w:rsidRDefault="009B12F6" w:rsidP="00C5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p>
    <w:p w14:paraId="4B6263FE" w14:textId="003D54A8" w:rsidR="00334D47" w:rsidRPr="00C516EB" w:rsidRDefault="00334D47" w:rsidP="00C5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C516EB">
        <w:rPr>
          <w:rFonts w:ascii="Times New Roman" w:eastAsia="Times New Roman" w:hAnsi="Times New Roman" w:cs="Times New Roman"/>
          <w:sz w:val="24"/>
          <w:szCs w:val="24"/>
          <w:lang w:val="en"/>
        </w:rPr>
        <w:t>During the 10</w:t>
      </w:r>
      <w:r w:rsidRPr="00C516EB">
        <w:rPr>
          <w:rFonts w:ascii="Times New Roman" w:eastAsia="Times New Roman" w:hAnsi="Times New Roman" w:cs="Times New Roman"/>
          <w:sz w:val="24"/>
          <w:szCs w:val="24"/>
          <w:vertAlign w:val="superscript"/>
          <w:lang w:val="en"/>
        </w:rPr>
        <w:t>th</w:t>
      </w:r>
      <w:r w:rsidRPr="00C516EB">
        <w:rPr>
          <w:rFonts w:ascii="Times New Roman" w:eastAsia="Times New Roman" w:hAnsi="Times New Roman" w:cs="Times New Roman"/>
          <w:sz w:val="24"/>
          <w:szCs w:val="24"/>
          <w:lang w:val="en"/>
        </w:rPr>
        <w:t xml:space="preserve"> Conference of UNESCO International Geoparks that took place in Marrakesh, between September 7 and 11, 2023, </w:t>
      </w:r>
      <w:proofErr w:type="spellStart"/>
      <w:r w:rsidR="009B12F6" w:rsidRPr="00C516EB">
        <w:rPr>
          <w:rFonts w:ascii="Times New Roman" w:eastAsia="Times New Roman" w:hAnsi="Times New Roman" w:cs="Times New Roman"/>
          <w:sz w:val="24"/>
          <w:szCs w:val="24"/>
          <w:lang w:val="en"/>
        </w:rPr>
        <w:t>Țara</w:t>
      </w:r>
      <w:proofErr w:type="spellEnd"/>
      <w:r w:rsidR="009B12F6" w:rsidRPr="00C516EB">
        <w:rPr>
          <w:rFonts w:ascii="Times New Roman" w:eastAsia="Times New Roman" w:hAnsi="Times New Roman" w:cs="Times New Roman"/>
          <w:sz w:val="24"/>
          <w:szCs w:val="24"/>
          <w:lang w:val="en"/>
        </w:rPr>
        <w:t xml:space="preserve"> </w:t>
      </w:r>
      <w:proofErr w:type="spellStart"/>
      <w:r w:rsidRPr="00C516EB">
        <w:rPr>
          <w:rFonts w:ascii="Times New Roman" w:eastAsia="Times New Roman" w:hAnsi="Times New Roman" w:cs="Times New Roman"/>
          <w:sz w:val="24"/>
          <w:szCs w:val="24"/>
          <w:lang w:val="en"/>
        </w:rPr>
        <w:t>Hațegului</w:t>
      </w:r>
      <w:proofErr w:type="spellEnd"/>
      <w:r w:rsidRPr="00C516EB">
        <w:rPr>
          <w:rFonts w:ascii="Times New Roman" w:eastAsia="Times New Roman" w:hAnsi="Times New Roman" w:cs="Times New Roman"/>
          <w:sz w:val="24"/>
          <w:szCs w:val="24"/>
          <w:lang w:val="en"/>
        </w:rPr>
        <w:t xml:space="preserve"> Geopark officially received the diploma certifying the preservation of UNESCO status. It maintains its UNESCO recognition until the next revalidation mission that will take place in 2026.</w:t>
      </w:r>
    </w:p>
    <w:p w14:paraId="18A2F785" w14:textId="77777777" w:rsidR="00334D47" w:rsidRPr="00C516EB" w:rsidRDefault="00334D47" w:rsidP="00C5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C516EB">
        <w:rPr>
          <w:rFonts w:ascii="Times New Roman" w:eastAsia="Times New Roman" w:hAnsi="Times New Roman" w:cs="Times New Roman"/>
          <w:sz w:val="24"/>
          <w:szCs w:val="24"/>
          <w:lang w:val="en"/>
        </w:rPr>
        <w:t xml:space="preserve">The UNESCO International Geopark </w:t>
      </w:r>
      <w:proofErr w:type="spellStart"/>
      <w:r w:rsidRPr="00C516EB">
        <w:rPr>
          <w:rFonts w:ascii="Times New Roman" w:eastAsia="Times New Roman" w:hAnsi="Times New Roman" w:cs="Times New Roman"/>
          <w:sz w:val="24"/>
          <w:szCs w:val="24"/>
          <w:lang w:val="en"/>
        </w:rPr>
        <w:t>Țara</w:t>
      </w:r>
      <w:proofErr w:type="spellEnd"/>
      <w:r w:rsidRPr="00C516EB">
        <w:rPr>
          <w:rFonts w:ascii="Times New Roman" w:eastAsia="Times New Roman" w:hAnsi="Times New Roman" w:cs="Times New Roman"/>
          <w:sz w:val="24"/>
          <w:szCs w:val="24"/>
          <w:lang w:val="en"/>
        </w:rPr>
        <w:t xml:space="preserve"> </w:t>
      </w:r>
      <w:proofErr w:type="spellStart"/>
      <w:r w:rsidRPr="00C516EB">
        <w:rPr>
          <w:rFonts w:ascii="Times New Roman" w:eastAsia="Times New Roman" w:hAnsi="Times New Roman" w:cs="Times New Roman"/>
          <w:sz w:val="24"/>
          <w:szCs w:val="24"/>
          <w:lang w:val="en"/>
        </w:rPr>
        <w:t>Hațegului</w:t>
      </w:r>
      <w:proofErr w:type="spellEnd"/>
      <w:r w:rsidRPr="00C516EB">
        <w:rPr>
          <w:rFonts w:ascii="Times New Roman" w:eastAsia="Times New Roman" w:hAnsi="Times New Roman" w:cs="Times New Roman"/>
          <w:sz w:val="24"/>
          <w:szCs w:val="24"/>
          <w:lang w:val="en"/>
        </w:rPr>
        <w:t xml:space="preserve"> is the first territory in Romania to obtain the prestigious international recognition. From 2022, </w:t>
      </w:r>
      <w:proofErr w:type="spellStart"/>
      <w:r w:rsidRPr="00C516EB">
        <w:rPr>
          <w:rFonts w:ascii="Times New Roman" w:eastAsia="Times New Roman" w:hAnsi="Times New Roman" w:cs="Times New Roman"/>
          <w:sz w:val="24"/>
          <w:szCs w:val="24"/>
          <w:lang w:val="en"/>
        </w:rPr>
        <w:t>Buzău</w:t>
      </w:r>
      <w:proofErr w:type="spellEnd"/>
      <w:r w:rsidRPr="00C516EB">
        <w:rPr>
          <w:rFonts w:ascii="Times New Roman" w:eastAsia="Times New Roman" w:hAnsi="Times New Roman" w:cs="Times New Roman"/>
          <w:sz w:val="24"/>
          <w:szCs w:val="24"/>
          <w:lang w:val="en"/>
        </w:rPr>
        <w:t xml:space="preserve"> County was accepted into the Global Network of Geoparks, becoming the second UNESCO international geopark in Romania. Three other territories, </w:t>
      </w:r>
      <w:proofErr w:type="spellStart"/>
      <w:r w:rsidRPr="00C516EB">
        <w:rPr>
          <w:rFonts w:ascii="Times New Roman" w:eastAsia="Times New Roman" w:hAnsi="Times New Roman" w:cs="Times New Roman"/>
          <w:sz w:val="24"/>
          <w:szCs w:val="24"/>
          <w:lang w:val="en"/>
        </w:rPr>
        <w:t>Oltenia</w:t>
      </w:r>
      <w:proofErr w:type="spellEnd"/>
      <w:r w:rsidRPr="00C516EB">
        <w:rPr>
          <w:rFonts w:ascii="Times New Roman" w:eastAsia="Times New Roman" w:hAnsi="Times New Roman" w:cs="Times New Roman"/>
          <w:sz w:val="24"/>
          <w:szCs w:val="24"/>
          <w:lang w:val="en"/>
        </w:rPr>
        <w:t xml:space="preserve"> de sub Munte, </w:t>
      </w:r>
      <w:proofErr w:type="spellStart"/>
      <w:r w:rsidRPr="00C516EB">
        <w:rPr>
          <w:rFonts w:ascii="Times New Roman" w:eastAsia="Times New Roman" w:hAnsi="Times New Roman" w:cs="Times New Roman"/>
          <w:sz w:val="24"/>
          <w:szCs w:val="24"/>
          <w:lang w:val="en"/>
        </w:rPr>
        <w:t>Carpaterra</w:t>
      </w:r>
      <w:proofErr w:type="spellEnd"/>
      <w:r w:rsidRPr="00C516EB">
        <w:rPr>
          <w:rFonts w:ascii="Times New Roman" w:eastAsia="Times New Roman" w:hAnsi="Times New Roman" w:cs="Times New Roman"/>
          <w:sz w:val="24"/>
          <w:szCs w:val="24"/>
          <w:lang w:val="en"/>
        </w:rPr>
        <w:t xml:space="preserve"> and Dobrogea </w:t>
      </w:r>
      <w:proofErr w:type="spellStart"/>
      <w:r w:rsidRPr="00C516EB">
        <w:rPr>
          <w:rFonts w:ascii="Times New Roman" w:eastAsia="Times New Roman" w:hAnsi="Times New Roman" w:cs="Times New Roman"/>
          <w:sz w:val="24"/>
          <w:szCs w:val="24"/>
          <w:lang w:val="en"/>
        </w:rPr>
        <w:t>Chimerică</w:t>
      </w:r>
      <w:proofErr w:type="spellEnd"/>
      <w:r w:rsidRPr="00C516EB">
        <w:rPr>
          <w:rFonts w:ascii="Times New Roman" w:eastAsia="Times New Roman" w:hAnsi="Times New Roman" w:cs="Times New Roman"/>
          <w:sz w:val="24"/>
          <w:szCs w:val="24"/>
          <w:lang w:val="en"/>
        </w:rPr>
        <w:t xml:space="preserve"> are in various stages of file preparation to obtain international recognition within the UNESCO Program for Geosciences and Geoparks.</w:t>
      </w:r>
    </w:p>
    <w:p w14:paraId="7C5668CA" w14:textId="5E4FD9D1" w:rsidR="00334D47" w:rsidRPr="00C516EB" w:rsidRDefault="00C516EB" w:rsidP="00C5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w:t>
      </w:r>
      <w:r w:rsidR="00334D47" w:rsidRPr="00C516EB">
        <w:rPr>
          <w:rFonts w:ascii="Times New Roman" w:eastAsia="Times New Roman" w:hAnsi="Times New Roman" w:cs="Times New Roman"/>
          <w:sz w:val="24"/>
          <w:szCs w:val="24"/>
          <w:lang w:val="en"/>
        </w:rPr>
        <w:t xml:space="preserve">This recognition reveals the constant effort that the University of Bucharest, through the management team, the authorities and all the local partners are putting in </w:t>
      </w:r>
      <w:r w:rsidR="009B12F6" w:rsidRPr="00C516EB">
        <w:rPr>
          <w:rFonts w:ascii="Times New Roman" w:eastAsia="Times New Roman" w:hAnsi="Times New Roman" w:cs="Times New Roman"/>
          <w:sz w:val="24"/>
          <w:szCs w:val="24"/>
          <w:lang w:val="en"/>
        </w:rPr>
        <w:t xml:space="preserve">making </w:t>
      </w:r>
      <w:proofErr w:type="spellStart"/>
      <w:r w:rsidR="009B12F6" w:rsidRPr="00C516EB">
        <w:rPr>
          <w:rFonts w:ascii="Times New Roman" w:eastAsia="Times New Roman" w:hAnsi="Times New Roman" w:cs="Times New Roman"/>
          <w:sz w:val="24"/>
          <w:szCs w:val="24"/>
          <w:lang w:val="en"/>
        </w:rPr>
        <w:t>Țara</w:t>
      </w:r>
      <w:proofErr w:type="spellEnd"/>
      <w:r w:rsidR="009B12F6" w:rsidRPr="00C516EB">
        <w:rPr>
          <w:rFonts w:ascii="Times New Roman" w:eastAsia="Times New Roman" w:hAnsi="Times New Roman" w:cs="Times New Roman"/>
          <w:sz w:val="24"/>
          <w:szCs w:val="24"/>
          <w:lang w:val="en"/>
        </w:rPr>
        <w:t xml:space="preserve"> </w:t>
      </w:r>
      <w:proofErr w:type="spellStart"/>
      <w:r w:rsidR="00334D47" w:rsidRPr="00C516EB">
        <w:rPr>
          <w:rFonts w:ascii="Times New Roman" w:eastAsia="Times New Roman" w:hAnsi="Times New Roman" w:cs="Times New Roman"/>
          <w:sz w:val="24"/>
          <w:szCs w:val="24"/>
          <w:lang w:val="en"/>
        </w:rPr>
        <w:t>Hațegului</w:t>
      </w:r>
      <w:proofErr w:type="spellEnd"/>
      <w:r w:rsidR="00334D47" w:rsidRPr="00C516EB">
        <w:rPr>
          <w:rFonts w:ascii="Times New Roman" w:eastAsia="Times New Roman" w:hAnsi="Times New Roman" w:cs="Times New Roman"/>
          <w:sz w:val="24"/>
          <w:szCs w:val="24"/>
          <w:lang w:val="en"/>
        </w:rPr>
        <w:t xml:space="preserve"> a development territory, a reference not only at the local and national level, but also internationally. We are one of the geoparks with experience in the Geoparks Network, </w:t>
      </w:r>
      <w:proofErr w:type="gramStart"/>
      <w:r w:rsidR="00334D47" w:rsidRPr="00C516EB">
        <w:rPr>
          <w:rFonts w:ascii="Times New Roman" w:eastAsia="Times New Roman" w:hAnsi="Times New Roman" w:cs="Times New Roman"/>
          <w:sz w:val="24"/>
          <w:szCs w:val="24"/>
          <w:lang w:val="en"/>
        </w:rPr>
        <w:t>taking into account</w:t>
      </w:r>
      <w:proofErr w:type="gramEnd"/>
      <w:r w:rsidR="00334D47" w:rsidRPr="00C516EB">
        <w:rPr>
          <w:rFonts w:ascii="Times New Roman" w:eastAsia="Times New Roman" w:hAnsi="Times New Roman" w:cs="Times New Roman"/>
          <w:sz w:val="24"/>
          <w:szCs w:val="24"/>
          <w:lang w:val="en"/>
        </w:rPr>
        <w:t xml:space="preserve"> the fact that it is the first territory in Romania to receive recognition as an international geopark since 2005. This fact forces us to constantly surpass ourselves and remain an important landmark in what concerns the development of local communities, education, </w:t>
      </w:r>
      <w:proofErr w:type="gramStart"/>
      <w:r w:rsidR="00334D47" w:rsidRPr="00C516EB">
        <w:rPr>
          <w:rFonts w:ascii="Times New Roman" w:eastAsia="Times New Roman" w:hAnsi="Times New Roman" w:cs="Times New Roman"/>
          <w:sz w:val="24"/>
          <w:szCs w:val="24"/>
          <w:lang w:val="en"/>
        </w:rPr>
        <w:t>volunteering</w:t>
      </w:r>
      <w:proofErr w:type="gramEnd"/>
      <w:r w:rsidR="00334D47" w:rsidRPr="00C516EB">
        <w:rPr>
          <w:rFonts w:ascii="Times New Roman" w:eastAsia="Times New Roman" w:hAnsi="Times New Roman" w:cs="Times New Roman"/>
          <w:sz w:val="24"/>
          <w:szCs w:val="24"/>
          <w:lang w:val="en"/>
        </w:rPr>
        <w:t xml:space="preserve"> and the promotion of geosciences. I would like to thank all those who support us, </w:t>
      </w:r>
      <w:proofErr w:type="gramStart"/>
      <w:r w:rsidR="00334D47" w:rsidRPr="00C516EB">
        <w:rPr>
          <w:rFonts w:ascii="Times New Roman" w:eastAsia="Times New Roman" w:hAnsi="Times New Roman" w:cs="Times New Roman"/>
          <w:sz w:val="24"/>
          <w:szCs w:val="24"/>
          <w:lang w:val="en"/>
        </w:rPr>
        <w:t>institutions</w:t>
      </w:r>
      <w:proofErr w:type="gramEnd"/>
      <w:r w:rsidR="00334D47" w:rsidRPr="00C516EB">
        <w:rPr>
          <w:rFonts w:ascii="Times New Roman" w:eastAsia="Times New Roman" w:hAnsi="Times New Roman" w:cs="Times New Roman"/>
          <w:sz w:val="24"/>
          <w:szCs w:val="24"/>
          <w:lang w:val="en"/>
        </w:rPr>
        <w:t xml:space="preserve"> or members of the local communities and who have contributed to the preservation of this honorable international status for Romania and Hunedoara county</w:t>
      </w:r>
      <w:r>
        <w:rPr>
          <w:rFonts w:ascii="Times New Roman" w:eastAsia="Times New Roman" w:hAnsi="Times New Roman" w:cs="Times New Roman"/>
          <w:sz w:val="24"/>
          <w:szCs w:val="24"/>
          <w:lang w:val="en"/>
        </w:rPr>
        <w:t>”</w:t>
      </w:r>
      <w:r w:rsidR="00334D47" w:rsidRPr="00C516EB">
        <w:rPr>
          <w:rFonts w:ascii="Times New Roman" w:eastAsia="Times New Roman" w:hAnsi="Times New Roman" w:cs="Times New Roman"/>
          <w:sz w:val="24"/>
          <w:szCs w:val="24"/>
          <w:lang w:val="en"/>
        </w:rPr>
        <w:t xml:space="preserve">, states lect. Alexandru </w:t>
      </w:r>
      <w:proofErr w:type="spellStart"/>
      <w:r w:rsidR="00334D47" w:rsidRPr="00C516EB">
        <w:rPr>
          <w:rFonts w:ascii="Times New Roman" w:eastAsia="Times New Roman" w:hAnsi="Times New Roman" w:cs="Times New Roman"/>
          <w:sz w:val="24"/>
          <w:szCs w:val="24"/>
          <w:lang w:val="en"/>
        </w:rPr>
        <w:t>Andrășanu</w:t>
      </w:r>
      <w:proofErr w:type="spellEnd"/>
      <w:r w:rsidR="00334D47" w:rsidRPr="00C516EB">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PhD,</w:t>
      </w:r>
      <w:r w:rsidR="00334D47" w:rsidRPr="00C516EB">
        <w:rPr>
          <w:rFonts w:ascii="Times New Roman" w:eastAsia="Times New Roman" w:hAnsi="Times New Roman" w:cs="Times New Roman"/>
          <w:sz w:val="24"/>
          <w:szCs w:val="24"/>
          <w:lang w:val="en"/>
        </w:rPr>
        <w:t xml:space="preserve"> director of the UNESCO International Geopark </w:t>
      </w:r>
      <w:proofErr w:type="spellStart"/>
      <w:r w:rsidR="009B12F6" w:rsidRPr="00C516EB">
        <w:rPr>
          <w:rFonts w:ascii="Times New Roman" w:eastAsia="Times New Roman" w:hAnsi="Times New Roman" w:cs="Times New Roman"/>
          <w:sz w:val="24"/>
          <w:szCs w:val="24"/>
          <w:lang w:val="en"/>
        </w:rPr>
        <w:t>Țara</w:t>
      </w:r>
      <w:proofErr w:type="spellEnd"/>
      <w:r w:rsidR="009B12F6" w:rsidRPr="00C516EB">
        <w:rPr>
          <w:rFonts w:ascii="Times New Roman" w:eastAsia="Times New Roman" w:hAnsi="Times New Roman" w:cs="Times New Roman"/>
          <w:sz w:val="24"/>
          <w:szCs w:val="24"/>
          <w:lang w:val="en"/>
        </w:rPr>
        <w:t xml:space="preserve"> </w:t>
      </w:r>
      <w:proofErr w:type="spellStart"/>
      <w:r w:rsidR="00334D47" w:rsidRPr="00C516EB">
        <w:rPr>
          <w:rFonts w:ascii="Times New Roman" w:eastAsia="Times New Roman" w:hAnsi="Times New Roman" w:cs="Times New Roman"/>
          <w:sz w:val="24"/>
          <w:szCs w:val="24"/>
          <w:lang w:val="en"/>
        </w:rPr>
        <w:t>Hațegului</w:t>
      </w:r>
      <w:proofErr w:type="spellEnd"/>
      <w:r w:rsidR="00334D47" w:rsidRPr="00C516EB">
        <w:rPr>
          <w:rFonts w:ascii="Times New Roman" w:eastAsia="Times New Roman" w:hAnsi="Times New Roman" w:cs="Times New Roman"/>
          <w:sz w:val="24"/>
          <w:szCs w:val="24"/>
          <w:lang w:val="en"/>
        </w:rPr>
        <w:t>.</w:t>
      </w:r>
    </w:p>
    <w:p w14:paraId="6144C630" w14:textId="2883C678" w:rsidR="00334D47" w:rsidRPr="00C516EB" w:rsidRDefault="00334D47" w:rsidP="00C516EB">
      <w:pPr>
        <w:pStyle w:val="HTMLPreformatted"/>
        <w:spacing w:after="120" w:line="360" w:lineRule="auto"/>
        <w:jc w:val="both"/>
        <w:rPr>
          <w:rStyle w:val="y2iqfc"/>
          <w:rFonts w:ascii="Times New Roman" w:hAnsi="Times New Roman" w:cs="Times New Roman"/>
          <w:sz w:val="24"/>
          <w:szCs w:val="24"/>
          <w:lang w:val="en"/>
        </w:rPr>
      </w:pPr>
      <w:r w:rsidRPr="00C516EB">
        <w:rPr>
          <w:rStyle w:val="y2iqfc"/>
          <w:rFonts w:ascii="Times New Roman" w:hAnsi="Times New Roman" w:cs="Times New Roman"/>
          <w:sz w:val="24"/>
          <w:szCs w:val="24"/>
          <w:lang w:val="en"/>
        </w:rPr>
        <w:t xml:space="preserve">Each UNESCO International Geopark member of the Global Network of Geoparks goes through a revalidation that takes place once every four years and is a complex process. In the case of </w:t>
      </w:r>
      <w:proofErr w:type="spellStart"/>
      <w:r w:rsidRPr="00C516EB">
        <w:rPr>
          <w:rStyle w:val="y2iqfc"/>
          <w:rFonts w:ascii="Times New Roman" w:hAnsi="Times New Roman" w:cs="Times New Roman"/>
          <w:sz w:val="24"/>
          <w:szCs w:val="24"/>
          <w:lang w:val="en"/>
        </w:rPr>
        <w:t>Hațeg</w:t>
      </w:r>
      <w:proofErr w:type="spellEnd"/>
      <w:r w:rsidRPr="00C516EB">
        <w:rPr>
          <w:rStyle w:val="y2iqfc"/>
          <w:rFonts w:ascii="Times New Roman" w:hAnsi="Times New Roman" w:cs="Times New Roman"/>
          <w:sz w:val="24"/>
          <w:szCs w:val="24"/>
          <w:lang w:val="en"/>
        </w:rPr>
        <w:t xml:space="preserve"> Country, the revalidation mission took place last spring and was carried out by two UNESCO evaluators, independent experts, Dr. Manfred Kupetz from </w:t>
      </w:r>
      <w:proofErr w:type="gramStart"/>
      <w:r w:rsidRPr="00C516EB">
        <w:rPr>
          <w:rStyle w:val="y2iqfc"/>
          <w:rFonts w:ascii="Times New Roman" w:hAnsi="Times New Roman" w:cs="Times New Roman"/>
          <w:sz w:val="24"/>
          <w:szCs w:val="24"/>
          <w:lang w:val="en"/>
        </w:rPr>
        <w:t>Germany</w:t>
      </w:r>
      <w:proofErr w:type="gramEnd"/>
      <w:r w:rsidRPr="00C516EB">
        <w:rPr>
          <w:rStyle w:val="y2iqfc"/>
          <w:rFonts w:ascii="Times New Roman" w:hAnsi="Times New Roman" w:cs="Times New Roman"/>
          <w:sz w:val="24"/>
          <w:szCs w:val="24"/>
          <w:lang w:val="en"/>
        </w:rPr>
        <w:t xml:space="preserve"> and Bojan </w:t>
      </w:r>
      <w:proofErr w:type="spellStart"/>
      <w:r w:rsidRPr="00C516EB">
        <w:rPr>
          <w:rStyle w:val="y2iqfc"/>
          <w:rFonts w:ascii="Times New Roman" w:hAnsi="Times New Roman" w:cs="Times New Roman"/>
          <w:sz w:val="24"/>
          <w:szCs w:val="24"/>
          <w:lang w:val="en"/>
        </w:rPr>
        <w:t>Režun</w:t>
      </w:r>
      <w:proofErr w:type="spellEnd"/>
      <w:r w:rsidRPr="00C516EB">
        <w:rPr>
          <w:rStyle w:val="y2iqfc"/>
          <w:rFonts w:ascii="Times New Roman" w:hAnsi="Times New Roman" w:cs="Times New Roman"/>
          <w:sz w:val="24"/>
          <w:szCs w:val="24"/>
          <w:lang w:val="en"/>
        </w:rPr>
        <w:t xml:space="preserve"> from Slovenia. The two drew up a report that was validated by the UNESCO International </w:t>
      </w:r>
      <w:r w:rsidRPr="00C516EB">
        <w:rPr>
          <w:rStyle w:val="y2iqfc"/>
          <w:rFonts w:ascii="Times New Roman" w:hAnsi="Times New Roman" w:cs="Times New Roman"/>
          <w:sz w:val="24"/>
          <w:szCs w:val="24"/>
          <w:lang w:val="en"/>
        </w:rPr>
        <w:lastRenderedPageBreak/>
        <w:t xml:space="preserve">Geoparks Council, but the final validation decision </w:t>
      </w:r>
      <w:r w:rsidR="00C516EB" w:rsidRPr="00C516EB">
        <w:rPr>
          <w:rStyle w:val="y2iqfc"/>
          <w:rFonts w:ascii="Times New Roman" w:hAnsi="Times New Roman" w:cs="Times New Roman"/>
          <w:sz w:val="24"/>
          <w:szCs w:val="24"/>
          <w:lang w:val="en"/>
        </w:rPr>
        <w:t>was given by</w:t>
      </w:r>
      <w:r w:rsidRPr="00C516EB">
        <w:rPr>
          <w:rStyle w:val="y2iqfc"/>
          <w:rFonts w:ascii="Times New Roman" w:hAnsi="Times New Roman" w:cs="Times New Roman"/>
          <w:sz w:val="24"/>
          <w:szCs w:val="24"/>
          <w:lang w:val="en"/>
        </w:rPr>
        <w:t xml:space="preserve"> the UNESCO Executive </w:t>
      </w:r>
      <w:r w:rsidR="00C516EB" w:rsidRPr="00C516EB">
        <w:rPr>
          <w:rStyle w:val="y2iqfc"/>
          <w:rFonts w:ascii="Times New Roman" w:hAnsi="Times New Roman" w:cs="Times New Roman"/>
          <w:sz w:val="24"/>
          <w:szCs w:val="24"/>
          <w:lang w:val="en"/>
        </w:rPr>
        <w:t>Board</w:t>
      </w:r>
      <w:r w:rsidRPr="00C516EB">
        <w:rPr>
          <w:rStyle w:val="y2iqfc"/>
          <w:rFonts w:ascii="Times New Roman" w:hAnsi="Times New Roman" w:cs="Times New Roman"/>
          <w:sz w:val="24"/>
          <w:szCs w:val="24"/>
          <w:lang w:val="en"/>
        </w:rPr>
        <w:t xml:space="preserve"> in </w:t>
      </w:r>
      <w:r w:rsidR="00C516EB" w:rsidRPr="00C516EB">
        <w:rPr>
          <w:rStyle w:val="y2iqfc"/>
          <w:rFonts w:ascii="Times New Roman" w:hAnsi="Times New Roman" w:cs="Times New Roman"/>
          <w:sz w:val="24"/>
          <w:szCs w:val="24"/>
          <w:lang w:val="en"/>
        </w:rPr>
        <w:t xml:space="preserve">a meeting in </w:t>
      </w:r>
      <w:r w:rsidRPr="00C516EB">
        <w:rPr>
          <w:rStyle w:val="y2iqfc"/>
          <w:rFonts w:ascii="Times New Roman" w:hAnsi="Times New Roman" w:cs="Times New Roman"/>
          <w:sz w:val="24"/>
          <w:szCs w:val="24"/>
          <w:lang w:val="en"/>
        </w:rPr>
        <w:t>its spring session this year.</w:t>
      </w:r>
    </w:p>
    <w:p w14:paraId="2673FBC0" w14:textId="28867EBA" w:rsidR="00334D47" w:rsidRPr="00C516EB" w:rsidRDefault="00334D47" w:rsidP="00C516EB">
      <w:pPr>
        <w:pStyle w:val="HTMLPreformatted"/>
        <w:spacing w:after="120" w:line="360" w:lineRule="auto"/>
        <w:jc w:val="both"/>
        <w:rPr>
          <w:rFonts w:ascii="Times New Roman" w:hAnsi="Times New Roman" w:cs="Times New Roman"/>
          <w:sz w:val="24"/>
          <w:szCs w:val="24"/>
        </w:rPr>
      </w:pPr>
      <w:r w:rsidRPr="00C516EB">
        <w:rPr>
          <w:rStyle w:val="y2iqfc"/>
          <w:rFonts w:ascii="Times New Roman" w:hAnsi="Times New Roman" w:cs="Times New Roman"/>
          <w:sz w:val="24"/>
          <w:szCs w:val="24"/>
          <w:lang w:val="en"/>
        </w:rPr>
        <w:t xml:space="preserve">The revalidation missions monitor the extent to which geoparks comply with UNESCO standards and the progress they make over four years. Among the criteria pursued are the preservation and enhancement of the geological, </w:t>
      </w:r>
      <w:proofErr w:type="gramStart"/>
      <w:r w:rsidRPr="00C516EB">
        <w:rPr>
          <w:rStyle w:val="y2iqfc"/>
          <w:rFonts w:ascii="Times New Roman" w:hAnsi="Times New Roman" w:cs="Times New Roman"/>
          <w:sz w:val="24"/>
          <w:szCs w:val="24"/>
          <w:lang w:val="en"/>
        </w:rPr>
        <w:t>natural</w:t>
      </w:r>
      <w:proofErr w:type="gramEnd"/>
      <w:r w:rsidRPr="00C516EB">
        <w:rPr>
          <w:rStyle w:val="y2iqfc"/>
          <w:rFonts w:ascii="Times New Roman" w:hAnsi="Times New Roman" w:cs="Times New Roman"/>
          <w:sz w:val="24"/>
          <w:szCs w:val="24"/>
          <w:lang w:val="en"/>
        </w:rPr>
        <w:t xml:space="preserve"> and cultural heritage, the management of the territory and the collaboration with the institutions and the involvement of local communities in the sustainable development of the territory in accordance with the objectives of the 2030 Agenda, the activities of education and scientific research, the promotion of geo</w:t>
      </w:r>
      <w:r w:rsidR="00C516EB" w:rsidRPr="00C516EB">
        <w:rPr>
          <w:rStyle w:val="y2iqfc"/>
          <w:rFonts w:ascii="Times New Roman" w:hAnsi="Times New Roman" w:cs="Times New Roman"/>
          <w:sz w:val="24"/>
          <w:szCs w:val="24"/>
          <w:lang w:val="en"/>
        </w:rPr>
        <w:t>-</w:t>
      </w:r>
      <w:r w:rsidRPr="00C516EB">
        <w:rPr>
          <w:rStyle w:val="y2iqfc"/>
          <w:rFonts w:ascii="Times New Roman" w:hAnsi="Times New Roman" w:cs="Times New Roman"/>
          <w:sz w:val="24"/>
          <w:szCs w:val="24"/>
          <w:lang w:val="en"/>
        </w:rPr>
        <w:t xml:space="preserve">tourism and local, national and international partnerships. More information </w:t>
      </w:r>
      <w:r w:rsidR="00C516EB" w:rsidRPr="00C516EB">
        <w:rPr>
          <w:rStyle w:val="y2iqfc"/>
          <w:rFonts w:ascii="Times New Roman" w:hAnsi="Times New Roman" w:cs="Times New Roman"/>
          <w:sz w:val="24"/>
          <w:szCs w:val="24"/>
          <w:lang w:val="en"/>
        </w:rPr>
        <w:t>on</w:t>
      </w:r>
      <w:r w:rsidRPr="00C516EB">
        <w:rPr>
          <w:rStyle w:val="y2iqfc"/>
          <w:rFonts w:ascii="Times New Roman" w:hAnsi="Times New Roman" w:cs="Times New Roman"/>
          <w:sz w:val="24"/>
          <w:szCs w:val="24"/>
          <w:lang w:val="en"/>
        </w:rPr>
        <w:t xml:space="preserve"> the activities carried out by </w:t>
      </w:r>
      <w:proofErr w:type="spellStart"/>
      <w:r w:rsidRPr="00C516EB">
        <w:rPr>
          <w:rStyle w:val="y2iqfc"/>
          <w:rFonts w:ascii="Times New Roman" w:hAnsi="Times New Roman" w:cs="Times New Roman"/>
          <w:sz w:val="24"/>
          <w:szCs w:val="24"/>
          <w:lang w:val="en"/>
        </w:rPr>
        <w:t>Țara</w:t>
      </w:r>
      <w:proofErr w:type="spellEnd"/>
      <w:r w:rsidRPr="00C516EB">
        <w:rPr>
          <w:rStyle w:val="y2iqfc"/>
          <w:rFonts w:ascii="Times New Roman" w:hAnsi="Times New Roman" w:cs="Times New Roman"/>
          <w:sz w:val="24"/>
          <w:szCs w:val="24"/>
          <w:lang w:val="en"/>
        </w:rPr>
        <w:t xml:space="preserve"> </w:t>
      </w:r>
      <w:proofErr w:type="spellStart"/>
      <w:r w:rsidRPr="00C516EB">
        <w:rPr>
          <w:rStyle w:val="y2iqfc"/>
          <w:rFonts w:ascii="Times New Roman" w:hAnsi="Times New Roman" w:cs="Times New Roman"/>
          <w:sz w:val="24"/>
          <w:szCs w:val="24"/>
          <w:lang w:val="en"/>
        </w:rPr>
        <w:t>Hațegului</w:t>
      </w:r>
      <w:proofErr w:type="spellEnd"/>
      <w:r w:rsidRPr="00C516EB">
        <w:rPr>
          <w:rStyle w:val="y2iqfc"/>
          <w:rFonts w:ascii="Times New Roman" w:hAnsi="Times New Roman" w:cs="Times New Roman"/>
          <w:sz w:val="24"/>
          <w:szCs w:val="24"/>
          <w:lang w:val="en"/>
        </w:rPr>
        <w:t xml:space="preserve"> UNESCO International Geopark can be accessed </w:t>
      </w:r>
      <w:r w:rsidRPr="00C516EB">
        <w:rPr>
          <w:rStyle w:val="y2iqfc"/>
          <w:rFonts w:ascii="Times New Roman" w:hAnsi="Times New Roman" w:cs="Times New Roman"/>
          <w:sz w:val="24"/>
          <w:szCs w:val="24"/>
          <w:u w:val="single"/>
          <w:lang w:val="en"/>
        </w:rPr>
        <w:t>here</w:t>
      </w:r>
      <w:r w:rsidRPr="00C516EB">
        <w:rPr>
          <w:rStyle w:val="y2iqfc"/>
          <w:rFonts w:ascii="Times New Roman" w:hAnsi="Times New Roman" w:cs="Times New Roman"/>
          <w:sz w:val="24"/>
          <w:szCs w:val="24"/>
          <w:lang w:val="en"/>
        </w:rPr>
        <w:t xml:space="preserve"> and </w:t>
      </w:r>
      <w:r w:rsidRPr="00C516EB">
        <w:rPr>
          <w:rStyle w:val="y2iqfc"/>
          <w:rFonts w:ascii="Times New Roman" w:hAnsi="Times New Roman" w:cs="Times New Roman"/>
          <w:sz w:val="24"/>
          <w:szCs w:val="24"/>
          <w:u w:val="single"/>
          <w:lang w:val="en"/>
        </w:rPr>
        <w:t>here</w:t>
      </w:r>
      <w:r w:rsidRPr="00C516EB">
        <w:rPr>
          <w:rStyle w:val="y2iqfc"/>
          <w:rFonts w:ascii="Times New Roman" w:hAnsi="Times New Roman" w:cs="Times New Roman"/>
          <w:sz w:val="24"/>
          <w:szCs w:val="24"/>
          <w:lang w:val="en"/>
        </w:rPr>
        <w:t>.</w:t>
      </w:r>
    </w:p>
    <w:p w14:paraId="03469F1C" w14:textId="77777777" w:rsidR="00334D47" w:rsidRPr="00C516EB" w:rsidRDefault="00334D47" w:rsidP="00C516EB">
      <w:pPr>
        <w:pStyle w:val="Body"/>
        <w:spacing w:after="120" w:line="360" w:lineRule="auto"/>
        <w:jc w:val="both"/>
        <w:rPr>
          <w:rFonts w:hAnsi="Times New Roman" w:cs="Times New Roman"/>
          <w:noProof/>
          <w:lang w:val="ro-RO"/>
        </w:rPr>
      </w:pPr>
    </w:p>
    <w:sectPr w:rsidR="00334D47" w:rsidRPr="00C51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8D"/>
    <w:rsid w:val="001336EB"/>
    <w:rsid w:val="00201EAD"/>
    <w:rsid w:val="002F0F47"/>
    <w:rsid w:val="00334D47"/>
    <w:rsid w:val="0046168D"/>
    <w:rsid w:val="00565FD0"/>
    <w:rsid w:val="005663A3"/>
    <w:rsid w:val="006864E4"/>
    <w:rsid w:val="00785C8D"/>
    <w:rsid w:val="008B7A63"/>
    <w:rsid w:val="008E0C14"/>
    <w:rsid w:val="009250C1"/>
    <w:rsid w:val="009B12F6"/>
    <w:rsid w:val="00AA7889"/>
    <w:rsid w:val="00C516EB"/>
    <w:rsid w:val="00D84ECF"/>
    <w:rsid w:val="00DC4562"/>
    <w:rsid w:val="00E05A5D"/>
    <w:rsid w:val="00FA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29A0"/>
  <w15:docId w15:val="{0A40847C-E81A-4BCE-93B4-FBE0337A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E0C1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Hyperlink">
    <w:name w:val="Hyperlink"/>
    <w:basedOn w:val="DefaultParagraphFont"/>
    <w:uiPriority w:val="99"/>
    <w:unhideWhenUsed/>
    <w:rsid w:val="001336EB"/>
    <w:rPr>
      <w:color w:val="0000FF" w:themeColor="hyperlink"/>
      <w:u w:val="single"/>
    </w:rPr>
  </w:style>
  <w:style w:type="paragraph" w:styleId="HTMLPreformatted">
    <w:name w:val="HTML Preformatted"/>
    <w:basedOn w:val="Normal"/>
    <w:link w:val="HTMLPreformattedChar"/>
    <w:uiPriority w:val="99"/>
    <w:semiHidden/>
    <w:unhideWhenUsed/>
    <w:rsid w:val="0033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4D47"/>
    <w:rPr>
      <w:rFonts w:ascii="Courier New" w:eastAsia="Times New Roman" w:hAnsi="Courier New" w:cs="Courier New"/>
      <w:sz w:val="20"/>
      <w:szCs w:val="20"/>
    </w:rPr>
  </w:style>
  <w:style w:type="character" w:customStyle="1" w:styleId="y2iqfc">
    <w:name w:val="y2iqfc"/>
    <w:basedOn w:val="DefaultParagraphFont"/>
    <w:rsid w:val="00334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96622">
      <w:bodyDiv w:val="1"/>
      <w:marLeft w:val="0"/>
      <w:marRight w:val="0"/>
      <w:marTop w:val="0"/>
      <w:marBottom w:val="0"/>
      <w:divBdr>
        <w:top w:val="none" w:sz="0" w:space="0" w:color="auto"/>
        <w:left w:val="none" w:sz="0" w:space="0" w:color="auto"/>
        <w:bottom w:val="none" w:sz="0" w:space="0" w:color="auto"/>
        <w:right w:val="none" w:sz="0" w:space="0" w:color="auto"/>
      </w:divBdr>
    </w:div>
    <w:div w:id="1287272093">
      <w:bodyDiv w:val="1"/>
      <w:marLeft w:val="0"/>
      <w:marRight w:val="0"/>
      <w:marTop w:val="0"/>
      <w:marBottom w:val="0"/>
      <w:divBdr>
        <w:top w:val="none" w:sz="0" w:space="0" w:color="auto"/>
        <w:left w:val="none" w:sz="0" w:space="0" w:color="auto"/>
        <w:bottom w:val="none" w:sz="0" w:space="0" w:color="auto"/>
        <w:right w:val="none" w:sz="0" w:space="0" w:color="auto"/>
      </w:divBdr>
    </w:div>
    <w:div w:id="1353535879">
      <w:bodyDiv w:val="1"/>
      <w:marLeft w:val="0"/>
      <w:marRight w:val="0"/>
      <w:marTop w:val="0"/>
      <w:marBottom w:val="0"/>
      <w:divBdr>
        <w:top w:val="none" w:sz="0" w:space="0" w:color="auto"/>
        <w:left w:val="none" w:sz="0" w:space="0" w:color="auto"/>
        <w:bottom w:val="none" w:sz="0" w:space="0" w:color="auto"/>
        <w:right w:val="none" w:sz="0" w:space="0" w:color="auto"/>
      </w:divBdr>
      <w:divsChild>
        <w:div w:id="1170605034">
          <w:marLeft w:val="0"/>
          <w:marRight w:val="0"/>
          <w:marTop w:val="0"/>
          <w:marBottom w:val="0"/>
          <w:divBdr>
            <w:top w:val="none" w:sz="0" w:space="0" w:color="auto"/>
            <w:left w:val="none" w:sz="0" w:space="0" w:color="auto"/>
            <w:bottom w:val="none" w:sz="0" w:space="0" w:color="auto"/>
            <w:right w:val="none" w:sz="0" w:space="0" w:color="auto"/>
          </w:divBdr>
        </w:div>
        <w:div w:id="1341858367">
          <w:marLeft w:val="0"/>
          <w:marRight w:val="0"/>
          <w:marTop w:val="0"/>
          <w:marBottom w:val="0"/>
          <w:divBdr>
            <w:top w:val="none" w:sz="0" w:space="0" w:color="auto"/>
            <w:left w:val="none" w:sz="0" w:space="0" w:color="auto"/>
            <w:bottom w:val="none" w:sz="0" w:space="0" w:color="auto"/>
            <w:right w:val="none" w:sz="0" w:space="0" w:color="auto"/>
          </w:divBdr>
          <w:divsChild>
            <w:div w:id="10491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7B162-2D52-4CA3-8527-1ED1AA84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483</Words>
  <Characters>2755</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ANDRA KARLA ANGHEL-SIENERTH</cp:lastModifiedBy>
  <cp:revision>15</cp:revision>
  <dcterms:created xsi:type="dcterms:W3CDTF">2023-09-22T07:47:00Z</dcterms:created>
  <dcterms:modified xsi:type="dcterms:W3CDTF">2023-10-04T15:25:00Z</dcterms:modified>
</cp:coreProperties>
</file>