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Universitatea din București, memorandum de colaborare cu Ho Chi Minh Open University (</w:t>
      </w:r>
      <w:r w:rsidDel="00000000" w:rsidR="00000000" w:rsidRPr="00000000">
        <w:rPr>
          <w:rFonts w:ascii="Times New Roman" w:cs="Times New Roman" w:eastAsia="Times New Roman" w:hAnsi="Times New Roman"/>
          <w:b w:val="1"/>
          <w:sz w:val="24"/>
          <w:szCs w:val="24"/>
          <w:rtl w:val="0"/>
        </w:rPr>
        <w:t xml:space="preserve">HCMCOU</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02">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Luni, 22 ianuarie 2024</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Universitatea din București</w:t>
      </w:r>
      <w:r w:rsidDel="00000000" w:rsidR="00000000" w:rsidRPr="00000000">
        <w:rPr>
          <w:rFonts w:ascii="Times New Roman" w:cs="Times New Roman" w:eastAsia="Times New Roman" w:hAnsi="Times New Roman"/>
          <w:sz w:val="24"/>
          <w:szCs w:val="24"/>
          <w:rtl w:val="0"/>
        </w:rPr>
        <w:t xml:space="preserve"> a semnat, în cadrul unei ceremonii care a avut loc la Palatul Victoria, un memorandum de cooperare cu </w:t>
      </w:r>
      <w:r w:rsidDel="00000000" w:rsidR="00000000" w:rsidRPr="00000000">
        <w:rPr>
          <w:rFonts w:ascii="Times New Roman" w:cs="Times New Roman" w:eastAsia="Times New Roman" w:hAnsi="Times New Roman"/>
          <w:b w:val="1"/>
          <w:sz w:val="24"/>
          <w:szCs w:val="24"/>
          <w:rtl w:val="0"/>
        </w:rPr>
        <w:t xml:space="preserve">Ho Chi Minh Open University (</w:t>
      </w:r>
      <w:r w:rsidDel="00000000" w:rsidR="00000000" w:rsidRPr="00000000">
        <w:rPr>
          <w:rFonts w:ascii="Times New Roman" w:cs="Times New Roman" w:eastAsia="Times New Roman" w:hAnsi="Times New Roman"/>
          <w:b w:val="1"/>
          <w:sz w:val="24"/>
          <w:szCs w:val="24"/>
          <w:rtl w:val="0"/>
        </w:rPr>
        <w:t xml:space="preserve">HCMCOU</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cu scopul de a consolida colaborarea dintre România și Vietnam, promovând rolul esențial al educației în promovarea diversității culturale și a dezvoltării durabile.</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a avut loc în contextul vizitei oficiale a p</w:t>
      </w:r>
      <w:r w:rsidDel="00000000" w:rsidR="00000000" w:rsidRPr="00000000">
        <w:rPr>
          <w:rFonts w:ascii="Times New Roman" w:cs="Times New Roman" w:eastAsia="Times New Roman" w:hAnsi="Times New Roman"/>
          <w:sz w:val="24"/>
          <w:szCs w:val="24"/>
          <w:rtl w:val="0"/>
        </w:rPr>
        <w:t xml:space="preserve">remierului Republicii Socialiste Vietnam, Excelența Sa domnul Pham Minh Chinh, la București. Universitatea din București a fost reprezentată la ceremonie de </w:t>
      </w:r>
      <w:r w:rsidDel="00000000" w:rsidR="00000000" w:rsidRPr="00000000">
        <w:rPr>
          <w:rFonts w:ascii="Times New Roman" w:cs="Times New Roman" w:eastAsia="Times New Roman" w:hAnsi="Times New Roman"/>
          <w:b w:val="1"/>
          <w:sz w:val="24"/>
          <w:szCs w:val="24"/>
          <w:rtl w:val="0"/>
        </w:rPr>
        <w:t xml:space="preserve">prof. univ. dr. Marian Preda</w:t>
      </w:r>
      <w:r w:rsidDel="00000000" w:rsidR="00000000" w:rsidRPr="00000000">
        <w:rPr>
          <w:rFonts w:ascii="Times New Roman" w:cs="Times New Roman" w:eastAsia="Times New Roman" w:hAnsi="Times New Roman"/>
          <w:sz w:val="24"/>
          <w:szCs w:val="24"/>
          <w:rtl w:val="0"/>
        </w:rPr>
        <w:t xml:space="preserve">, rectorul UB, </w:t>
      </w:r>
      <w:r w:rsidDel="00000000" w:rsidR="00000000" w:rsidRPr="00000000">
        <w:rPr>
          <w:rFonts w:ascii="Times New Roman" w:cs="Times New Roman" w:eastAsia="Times New Roman" w:hAnsi="Times New Roman"/>
          <w:sz w:val="24"/>
          <w:szCs w:val="24"/>
          <w:rtl w:val="0"/>
        </w:rPr>
        <w:t xml:space="preserve">și de </w:t>
      </w:r>
      <w:r w:rsidDel="00000000" w:rsidR="00000000" w:rsidRPr="00000000">
        <w:rPr>
          <w:rFonts w:ascii="Times New Roman" w:cs="Times New Roman" w:eastAsia="Times New Roman" w:hAnsi="Times New Roman"/>
          <w:b w:val="1"/>
          <w:sz w:val="24"/>
          <w:szCs w:val="24"/>
          <w:rtl w:val="0"/>
        </w:rPr>
        <w:t xml:space="preserve">Alina Cristovici</w:t>
      </w:r>
      <w:r w:rsidDel="00000000" w:rsidR="00000000" w:rsidRPr="00000000">
        <w:rPr>
          <w:rFonts w:ascii="Times New Roman" w:cs="Times New Roman" w:eastAsia="Times New Roman" w:hAnsi="Times New Roman"/>
          <w:sz w:val="24"/>
          <w:szCs w:val="24"/>
          <w:rtl w:val="0"/>
        </w:rPr>
        <w:t xml:space="preserve">, director relații internaționale și coordonator instituțional Erasmus.</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Memorandumul de cooperare marchează un moment important în relațiile diplomatice și academice dintre Vietnam și România. Această colaborare este concepută pentru a contribui la promovarea multiculturalismului și realizarea obiectivelor de dezvoltare durabilă. Astfel, printre beneficii se vor număra: activități și programe comune, transferul și recunoașterea creditelor, schimburi de experiență, precum și cooperarea în domeniul cercetării. Totodată, acest memorandum reprezintă și un cadru pentru colaborări viitoare, oferind ambelor părți flexibilitatea de a dezvolta proiecte și activități specifice pe baza discuțiilor și negocierilor reciproce.</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În perioada 21-25 octombrie 2023, </w:t>
      </w:r>
      <w:r w:rsidDel="00000000" w:rsidR="00000000" w:rsidRPr="00000000">
        <w:rPr>
          <w:rFonts w:ascii="Times New Roman" w:cs="Times New Roman" w:eastAsia="Times New Roman" w:hAnsi="Times New Roman"/>
          <w:sz w:val="24"/>
          <w:szCs w:val="24"/>
          <w:rtl w:val="0"/>
        </w:rPr>
        <w:t xml:space="preserve">î</w:t>
      </w:r>
      <w:r w:rsidDel="00000000" w:rsidR="00000000" w:rsidRPr="00000000">
        <w:rPr>
          <w:rFonts w:ascii="Times New Roman" w:cs="Times New Roman" w:eastAsia="Times New Roman" w:hAnsi="Times New Roman"/>
          <w:sz w:val="24"/>
          <w:szCs w:val="24"/>
          <w:rtl w:val="0"/>
        </w:rPr>
        <w:t xml:space="preserve">n efortul continuu de a atrage studenți internaționali și de a promova studiul în România, Universitatea din București a participat la Târgul Talk Global Study, desfășurat, sub egida pavilionului românesc “Study in Romania”, în Ho Chi Minh, Vietnam. Universitatea din București a fost reprezentată de</w:t>
      </w:r>
      <w:r w:rsidDel="00000000" w:rsidR="00000000" w:rsidRPr="00000000">
        <w:rPr>
          <w:rFonts w:ascii="Times New Roman" w:cs="Times New Roman" w:eastAsia="Times New Roman" w:hAnsi="Times New Roman"/>
          <w:b w:val="1"/>
          <w:sz w:val="24"/>
          <w:szCs w:val="24"/>
          <w:rtl w:val="0"/>
        </w:rPr>
        <w:t xml:space="preserve"> conf. univ. dr. Mugur Zlotea</w:t>
      </w:r>
      <w:r w:rsidDel="00000000" w:rsidR="00000000" w:rsidRPr="00000000">
        <w:rPr>
          <w:rFonts w:ascii="Times New Roman" w:cs="Times New Roman" w:eastAsia="Times New Roman" w:hAnsi="Times New Roman"/>
          <w:sz w:val="24"/>
          <w:szCs w:val="24"/>
          <w:rtl w:val="0"/>
        </w:rPr>
        <w:t xml:space="preserve">, prorector pentru Studenți şi Internaţionalizare, și </w:t>
      </w:r>
      <w:r w:rsidDel="00000000" w:rsidR="00000000" w:rsidRPr="00000000">
        <w:rPr>
          <w:rFonts w:ascii="Times New Roman" w:cs="Times New Roman" w:eastAsia="Times New Roman" w:hAnsi="Times New Roman"/>
          <w:b w:val="1"/>
          <w:sz w:val="24"/>
          <w:szCs w:val="24"/>
          <w:rtl w:val="0"/>
        </w:rPr>
        <w:t xml:space="preserve">Alina Cristovici</w:t>
      </w:r>
      <w:r w:rsidDel="00000000" w:rsidR="00000000" w:rsidRPr="00000000">
        <w:rPr>
          <w:rFonts w:ascii="Times New Roman" w:cs="Times New Roman" w:eastAsia="Times New Roman" w:hAnsi="Times New Roman"/>
          <w:sz w:val="24"/>
          <w:szCs w:val="24"/>
          <w:rtl w:val="0"/>
        </w:rPr>
        <w:t xml:space="preserve">, director relații internaționale și coordonator instituțional Erasmus.</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asemenea, Universitatea din București a participat la Târgul Talk Global și în anul 2022, în perioada </w:t>
      </w:r>
      <w:r w:rsidDel="00000000" w:rsidR="00000000" w:rsidRPr="00000000">
        <w:rPr>
          <w:rFonts w:ascii="Times New Roman" w:cs="Times New Roman" w:eastAsia="Times New Roman" w:hAnsi="Times New Roman"/>
          <w:b w:val="1"/>
          <w:sz w:val="24"/>
          <w:szCs w:val="24"/>
          <w:rtl w:val="0"/>
        </w:rPr>
        <w:t xml:space="preserve">27 octombrie-3 noiembrie</w:t>
      </w:r>
      <w:r w:rsidDel="00000000" w:rsidR="00000000" w:rsidRPr="00000000">
        <w:rPr>
          <w:rFonts w:ascii="Times New Roman" w:cs="Times New Roman" w:eastAsia="Times New Roman" w:hAnsi="Times New Roman"/>
          <w:sz w:val="24"/>
          <w:szCs w:val="24"/>
          <w:rtl w:val="0"/>
        </w:rPr>
        <w:t xml:space="preserve">, tot sub egida “Study in Romania”. Aceste evenimente au reprezentat o șansă de a interacționa direct cu studenții din Vietnam și de a le prezenta avantajele studiului în România. </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Universitatea din București își desfășoară în prezent studiile cinci studenți vietnamezi. UB îți propune să crească în viitor acest număr și să întâmpine studenți din Vietnam în comunitatea </w:t>
      </w:r>
      <w:r w:rsidDel="00000000" w:rsidR="00000000" w:rsidRPr="00000000">
        <w:rPr>
          <w:rFonts w:ascii="Times New Roman" w:cs="Times New Roman" w:eastAsia="Times New Roman" w:hAnsi="Times New Roman"/>
          <w:sz w:val="24"/>
          <w:szCs w:val="24"/>
          <w:rtl w:val="0"/>
        </w:rPr>
        <w:t xml:space="preserve">sa</w:t>
      </w:r>
      <w:r w:rsidDel="00000000" w:rsidR="00000000" w:rsidRPr="00000000">
        <w:rPr>
          <w:rFonts w:ascii="Times New Roman" w:cs="Times New Roman" w:eastAsia="Times New Roman" w:hAnsi="Times New Roman"/>
          <w:sz w:val="24"/>
          <w:szCs w:val="24"/>
          <w:rtl w:val="0"/>
        </w:rPr>
        <w:t xml:space="preserve"> academică, promovând schimbul cultural și oferind un spațiu al excelenței academice la nivel internațional.</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Ho Chi Minh Open University (</w:t>
      </w:r>
      <w:r w:rsidDel="00000000" w:rsidR="00000000" w:rsidRPr="00000000">
        <w:rPr>
          <w:rFonts w:ascii="Times New Roman" w:cs="Times New Roman" w:eastAsia="Times New Roman" w:hAnsi="Times New Roman"/>
          <w:b w:val="1"/>
          <w:sz w:val="24"/>
          <w:szCs w:val="24"/>
          <w:rtl w:val="0"/>
        </w:rPr>
        <w:t xml:space="preserve">HCMCOU</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fost înființată în 1990 pentru a răspunde nevoilor transformării educaționale din Vietnam. </w:t>
      </w:r>
      <w:r w:rsidDel="00000000" w:rsidR="00000000" w:rsidRPr="00000000">
        <w:rPr>
          <w:rFonts w:ascii="Times New Roman" w:cs="Times New Roman" w:eastAsia="Times New Roman" w:hAnsi="Times New Roman"/>
          <w:sz w:val="24"/>
          <w:szCs w:val="24"/>
          <w:rtl w:val="0"/>
        </w:rPr>
        <w:t xml:space="preserve">HCMCOU</w:t>
      </w:r>
      <w:r w:rsidDel="00000000" w:rsidR="00000000" w:rsidRPr="00000000">
        <w:rPr>
          <w:rFonts w:ascii="Times New Roman" w:cs="Times New Roman" w:eastAsia="Times New Roman" w:hAnsi="Times New Roman"/>
          <w:sz w:val="24"/>
          <w:szCs w:val="24"/>
          <w:rtl w:val="0"/>
        </w:rPr>
        <w:t xml:space="preserve"> a devenit oficial o universitate publică din 2006, oferind programe multidisciplinare, într-o gamă largă de domenii academice.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