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DD44D" w14:textId="05ECFBAA" w:rsidR="00C612DA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>A new edition of the Leadership School for students of the Senate of the University of Bucharest</w:t>
      </w:r>
    </w:p>
    <w:p w14:paraId="5F4E871D" w14:textId="77777777" w:rsidR="00C612DA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365A9C" w14:textId="11A674B4" w:rsidR="00C612DA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2EDD">
        <w:rPr>
          <w:rFonts w:ascii="Times New Roman" w:hAnsi="Times New Roman" w:cs="Times New Roman"/>
          <w:sz w:val="24"/>
          <w:szCs w:val="24"/>
          <w:lang w:val="en-US"/>
        </w:rPr>
        <w:t>Between F</w:t>
      </w:r>
      <w:r w:rsidR="00052EDD">
        <w:rPr>
          <w:rFonts w:ascii="Times New Roman" w:hAnsi="Times New Roman" w:cs="Times New Roman"/>
          <w:sz w:val="24"/>
          <w:szCs w:val="24"/>
          <w:lang w:val="en-US"/>
        </w:rPr>
        <w:t>ebruary 23</w:t>
      </w:r>
      <w:r w:rsidR="00052EDD" w:rsidRPr="00052E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052EDD">
        <w:rPr>
          <w:rFonts w:ascii="Times New Roman" w:hAnsi="Times New Roman" w:cs="Times New Roman"/>
          <w:sz w:val="24"/>
          <w:szCs w:val="24"/>
          <w:lang w:val="en-US"/>
        </w:rPr>
        <w:t xml:space="preserve"> 25</w:t>
      </w:r>
      <w:r w:rsidR="00052EDD" w:rsidRPr="00052E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2024,</w:t>
      </w:r>
      <w:proofErr w:type="gramEnd"/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the Senate of the University of Bucharest organized a new edition of the Leadership School for UB students. The event took place at </w:t>
      </w:r>
      <w:proofErr w:type="spellStart"/>
      <w:r w:rsidRPr="00052EDD">
        <w:rPr>
          <w:rFonts w:ascii="Times New Roman" w:hAnsi="Times New Roman" w:cs="Times New Roman"/>
          <w:sz w:val="24"/>
          <w:szCs w:val="24"/>
          <w:lang w:val="en-US"/>
        </w:rPr>
        <w:t>Sinaia</w:t>
      </w:r>
      <w:proofErr w:type="spellEnd"/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Zoological Station of the University of Bucharest and reunited over 20 participants.</w:t>
      </w:r>
    </w:p>
    <w:p w14:paraId="40BBBA65" w14:textId="11A55ED2" w:rsidR="00C612DA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>With a cross-disciplinary format, the event was meant to contribute to the development, among student leaders, of the qualities and competencies necessary for a better representation of their colleagues in the decision-making structures of the University of Bucharest.</w:t>
      </w:r>
    </w:p>
    <w:p w14:paraId="4622770D" w14:textId="3B344438" w:rsidR="00C05EAF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At the same time, a major objective of the reunion was promoting UB organizational culture among students, a culture </w:t>
      </w:r>
      <w:r w:rsidR="00052EDD" w:rsidRPr="00052ED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revolves around values such as merits, equity, integrity, efficiency, </w:t>
      </w:r>
      <w:r w:rsidR="00052EDD" w:rsidRPr="00052EDD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2EDD">
        <w:rPr>
          <w:rFonts w:ascii="Times New Roman" w:hAnsi="Times New Roman" w:cs="Times New Roman"/>
          <w:sz w:val="24"/>
          <w:szCs w:val="24"/>
          <w:lang w:val="en-US"/>
        </w:rPr>
        <w:t>competitiveness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8C8C0E" w14:textId="5CF9B260" w:rsidR="00EE5D10" w:rsidRPr="00052EDD" w:rsidRDefault="00C612D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The official opening of the winter courses took place Friday, 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>ebruary</w:t>
      </w:r>
      <w:r w:rsidR="00052EDD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="00052EDD" w:rsidRPr="00052ED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2024, at 12 A</w:t>
      </w:r>
      <w:r w:rsidR="00052ED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, in the presence of the President of the UB Senate, associate </w:t>
      </w:r>
      <w:r w:rsidR="00052EDD" w:rsidRPr="00052EDD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1CBA" w:rsidRPr="00052EDD">
        <w:rPr>
          <w:rFonts w:ascii="Times New Roman" w:hAnsi="Times New Roman" w:cs="Times New Roman"/>
          <w:b/>
          <w:sz w:val="24"/>
          <w:szCs w:val="24"/>
          <w:lang w:val="en-US"/>
        </w:rPr>
        <w:t>Claudiu</w:t>
      </w:r>
      <w:proofErr w:type="spellEnd"/>
      <w:r w:rsidR="00B21CBA" w:rsidRPr="0005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-Paul </w:t>
      </w:r>
      <w:proofErr w:type="spellStart"/>
      <w:r w:rsidR="00B21CBA" w:rsidRPr="00052EDD">
        <w:rPr>
          <w:rFonts w:ascii="Times New Roman" w:hAnsi="Times New Roman" w:cs="Times New Roman"/>
          <w:b/>
          <w:sz w:val="24"/>
          <w:szCs w:val="24"/>
          <w:lang w:val="en-US"/>
        </w:rPr>
        <w:t>Buglea</w:t>
      </w:r>
      <w:proofErr w:type="spellEnd"/>
      <w:r w:rsidR="00B21CBA" w:rsidRPr="0005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PhD, 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B21CBA" w:rsidRPr="0005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gave a lecture on </w:t>
      </w:r>
      <w:r w:rsidR="00B21CBA"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gramStart"/>
      <w:r w:rsidR="00B21CBA" w:rsidRPr="00052EDD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proofErr w:type="gramEnd"/>
      <w:r w:rsidR="00B21CBA"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organization: mission, vision, culture, values, place and the role of students in the academic setting</w:t>
      </w:r>
      <w:r w:rsidR="00B21CBA" w:rsidRPr="00052E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5DCB71" w14:textId="54A0F4FE" w:rsidR="00B21CBA" w:rsidRPr="00052EDD" w:rsidRDefault="00B21CBA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Professor Marian </w:t>
      </w:r>
      <w:proofErr w:type="spellStart"/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>Preda</w:t>
      </w:r>
      <w:proofErr w:type="spellEnd"/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>, PhD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, the Rector of the University of </w:t>
      </w:r>
      <w:r w:rsidR="00052EDD" w:rsidRPr="00052EDD">
        <w:rPr>
          <w:rFonts w:ascii="Times New Roman" w:hAnsi="Times New Roman" w:cs="Times New Roman"/>
          <w:sz w:val="24"/>
          <w:szCs w:val="24"/>
          <w:lang w:val="en-US"/>
        </w:rPr>
        <w:t>Bucharest</w:t>
      </w:r>
      <w:r w:rsidR="00F770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also attended the event, giving the students a presentation on </w:t>
      </w:r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Leadership styles. </w:t>
      </w:r>
      <w:proofErr w:type="gramStart"/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>On Authority and D</w:t>
      </w:r>
      <w:r w:rsidR="009C47B5"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ecision </w:t>
      </w:r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>in organizations.</w:t>
      </w:r>
      <w:proofErr w:type="gramEnd"/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spellStart"/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>strategical</w:t>
      </w:r>
      <w:proofErr w:type="spellEnd"/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approach of the University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Professor </w:t>
      </w:r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Magdalena </w:t>
      </w:r>
      <w:proofErr w:type="spellStart"/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>Iordache-Platis</w:t>
      </w:r>
      <w:proofErr w:type="spellEnd"/>
      <w:r w:rsidRPr="00052EDD">
        <w:rPr>
          <w:rFonts w:ascii="Times New Roman" w:hAnsi="Times New Roman" w:cs="Times New Roman"/>
          <w:b/>
          <w:sz w:val="24"/>
          <w:szCs w:val="24"/>
          <w:lang w:val="en-US"/>
        </w:rPr>
        <w:t>, PhD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>, UB vice-rector for Students, quality management, sustainability and social responsibility</w:t>
      </w:r>
      <w:r w:rsidR="00F770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0333" w:rsidRPr="00052EDD">
        <w:rPr>
          <w:rFonts w:ascii="Times New Roman" w:hAnsi="Times New Roman" w:cs="Times New Roman"/>
          <w:sz w:val="24"/>
          <w:szCs w:val="24"/>
          <w:lang w:val="en-US"/>
        </w:rPr>
        <w:t>also contributed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to the event, with a presentation titled </w:t>
      </w:r>
      <w:r w:rsidRPr="00052EDD">
        <w:rPr>
          <w:rFonts w:ascii="Times New Roman" w:hAnsi="Times New Roman" w:cs="Times New Roman"/>
          <w:i/>
          <w:sz w:val="24"/>
          <w:szCs w:val="24"/>
          <w:lang w:val="en-US"/>
        </w:rPr>
        <w:t>Institutional initiatives with and for students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9C131F" w14:textId="360D3C0E" w:rsidR="00850333" w:rsidRPr="00052EDD" w:rsidRDefault="00850333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>The program of the event i</w:t>
      </w:r>
      <w:r w:rsidR="00AB6CDE">
        <w:rPr>
          <w:rFonts w:ascii="Times New Roman" w:hAnsi="Times New Roman" w:cs="Times New Roman"/>
          <w:sz w:val="24"/>
          <w:szCs w:val="24"/>
          <w:lang w:val="en-US"/>
        </w:rPr>
        <w:t>ncluded 4 sessions, from 9.30 AM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to 12.30 AM and from 2 PM to 5 PM, with breaks. The event ended Saturday, F</w:t>
      </w:r>
      <w:r w:rsidR="003C0AA4">
        <w:rPr>
          <w:rFonts w:ascii="Times New Roman" w:hAnsi="Times New Roman" w:cs="Times New Roman"/>
          <w:sz w:val="24"/>
          <w:szCs w:val="24"/>
          <w:lang w:val="en-US"/>
        </w:rPr>
        <w:t>ebruary 24</w:t>
      </w:r>
      <w:r w:rsidR="003C0AA4" w:rsidRPr="003C0A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2024, after the final conclusions given by the President of the Senate of the University of Bucharest.</w:t>
      </w:r>
    </w:p>
    <w:p w14:paraId="12553B8B" w14:textId="6F51C2C2" w:rsidR="00850333" w:rsidRPr="00052EDD" w:rsidRDefault="00850333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The full program of the 2024 edition of the Leadership School for students of the UB Senate is available </w:t>
      </w:r>
      <w:hyperlink r:id="rId9" w:history="1">
        <w:r w:rsidRPr="00052EDD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677053" w14:textId="5DDCEF3C" w:rsidR="00850333" w:rsidRPr="00052EDD" w:rsidRDefault="00850333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People interested in the event can read more information on the previous editions of the </w:t>
      </w:r>
      <w:proofErr w:type="gramStart"/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Leadership School for Students of the UB senate </w:t>
      </w:r>
      <w:hyperlink r:id="rId10" w:history="1">
        <w:r w:rsidRPr="00052EDD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052ED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hyperlink r:id="rId11" w:history="1">
        <w:r w:rsidRPr="00052EDD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here</w:t>
        </w:r>
      </w:hyperlink>
      <w:r w:rsidRPr="00052ED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CB26954" w14:textId="6939EF46" w:rsidR="00D67AFE" w:rsidRPr="00052EDD" w:rsidRDefault="00D67AFE" w:rsidP="00C05EAF">
      <w:pPr>
        <w:pStyle w:val="BodyText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67AFE" w:rsidRPr="00052EDD" w:rsidSect="00654A38">
      <w:footerReference w:type="default" r:id="rId12"/>
      <w:pgSz w:w="11910" w:h="16840"/>
      <w:pgMar w:top="1320" w:right="1137" w:bottom="1200" w:left="127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517D5" w14:textId="77777777" w:rsidR="00DA486C" w:rsidRDefault="00DA486C">
      <w:r>
        <w:separator/>
      </w:r>
    </w:p>
  </w:endnote>
  <w:endnote w:type="continuationSeparator" w:id="0">
    <w:p w14:paraId="534A4907" w14:textId="77777777" w:rsidR="00DA486C" w:rsidRDefault="00D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CB67C" w14:textId="77777777" w:rsidR="00657B89" w:rsidRDefault="009A421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325A8F" wp14:editId="7FC8D811">
              <wp:simplePos x="0" y="0"/>
              <wp:positionH relativeFrom="page">
                <wp:posOffset>6551421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60640" w14:textId="02EFEA8F" w:rsidR="00657B89" w:rsidRDefault="009A421E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B6CDE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+8SQDjAAAADwEAAA8AAAAAAAAAAAAAAAAA/gMAAGRycy9kb3ducmV2LnhtbFBL&#10;BQYAAAAABAAEAPMAAAAOBQAAAAA=&#10;" filled="f" stroked="f">
              <v:path arrowok="t"/>
              <v:textbox inset="0,0,0,0">
                <w:txbxContent>
                  <w:p w14:paraId="57160640" w14:textId="02EFEA8F" w:rsidR="00657B89" w:rsidRDefault="009A421E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B6CDE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38089" w14:textId="77777777" w:rsidR="00DA486C" w:rsidRDefault="00DA486C">
      <w:r>
        <w:separator/>
      </w:r>
    </w:p>
  </w:footnote>
  <w:footnote w:type="continuationSeparator" w:id="0">
    <w:p w14:paraId="5C69F57E" w14:textId="77777777" w:rsidR="00DA486C" w:rsidRDefault="00DA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25E6"/>
    <w:multiLevelType w:val="hybridMultilevel"/>
    <w:tmpl w:val="5A84F2D0"/>
    <w:lvl w:ilvl="0" w:tplc="B128C0E6">
      <w:start w:val="1"/>
      <w:numFmt w:val="upperRoman"/>
      <w:lvlText w:val="%1."/>
      <w:lvlJc w:val="left"/>
      <w:pPr>
        <w:ind w:left="1896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BD08828E">
      <w:numFmt w:val="bullet"/>
      <w:lvlText w:val="-"/>
      <w:lvlJc w:val="left"/>
      <w:pPr>
        <w:ind w:left="816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1EC28366">
      <w:numFmt w:val="bullet"/>
      <w:lvlText w:val="•"/>
      <w:lvlJc w:val="left"/>
      <w:pPr>
        <w:ind w:left="2896" w:hanging="149"/>
      </w:pPr>
      <w:rPr>
        <w:rFonts w:hint="default"/>
        <w:lang w:val="ro-RO" w:eastAsia="en-US" w:bidi="ar-SA"/>
      </w:rPr>
    </w:lvl>
    <w:lvl w:ilvl="3" w:tplc="5180F008">
      <w:numFmt w:val="bullet"/>
      <w:lvlText w:val="•"/>
      <w:lvlJc w:val="left"/>
      <w:pPr>
        <w:ind w:left="3892" w:hanging="149"/>
      </w:pPr>
      <w:rPr>
        <w:rFonts w:hint="default"/>
        <w:lang w:val="ro-RO" w:eastAsia="en-US" w:bidi="ar-SA"/>
      </w:rPr>
    </w:lvl>
    <w:lvl w:ilvl="4" w:tplc="F0ACBD7E">
      <w:numFmt w:val="bullet"/>
      <w:lvlText w:val="•"/>
      <w:lvlJc w:val="left"/>
      <w:pPr>
        <w:ind w:left="4888" w:hanging="149"/>
      </w:pPr>
      <w:rPr>
        <w:rFonts w:hint="default"/>
        <w:lang w:val="ro-RO" w:eastAsia="en-US" w:bidi="ar-SA"/>
      </w:rPr>
    </w:lvl>
    <w:lvl w:ilvl="5" w:tplc="3A7C0C6E">
      <w:numFmt w:val="bullet"/>
      <w:lvlText w:val="•"/>
      <w:lvlJc w:val="left"/>
      <w:pPr>
        <w:ind w:left="5885" w:hanging="149"/>
      </w:pPr>
      <w:rPr>
        <w:rFonts w:hint="default"/>
        <w:lang w:val="ro-RO" w:eastAsia="en-US" w:bidi="ar-SA"/>
      </w:rPr>
    </w:lvl>
    <w:lvl w:ilvl="6" w:tplc="443CFE90">
      <w:numFmt w:val="bullet"/>
      <w:lvlText w:val="•"/>
      <w:lvlJc w:val="left"/>
      <w:pPr>
        <w:ind w:left="6881" w:hanging="149"/>
      </w:pPr>
      <w:rPr>
        <w:rFonts w:hint="default"/>
        <w:lang w:val="ro-RO" w:eastAsia="en-US" w:bidi="ar-SA"/>
      </w:rPr>
    </w:lvl>
    <w:lvl w:ilvl="7" w:tplc="9A9CC394">
      <w:numFmt w:val="bullet"/>
      <w:lvlText w:val="•"/>
      <w:lvlJc w:val="left"/>
      <w:pPr>
        <w:ind w:left="7877" w:hanging="149"/>
      </w:pPr>
      <w:rPr>
        <w:rFonts w:hint="default"/>
        <w:lang w:val="ro-RO" w:eastAsia="en-US" w:bidi="ar-SA"/>
      </w:rPr>
    </w:lvl>
    <w:lvl w:ilvl="8" w:tplc="BA2487EE">
      <w:numFmt w:val="bullet"/>
      <w:lvlText w:val="•"/>
      <w:lvlJc w:val="left"/>
      <w:pPr>
        <w:ind w:left="8873" w:hanging="14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7B89"/>
    <w:rsid w:val="00052EDD"/>
    <w:rsid w:val="003C0AA4"/>
    <w:rsid w:val="00654A38"/>
    <w:rsid w:val="00657B89"/>
    <w:rsid w:val="00850333"/>
    <w:rsid w:val="009A421E"/>
    <w:rsid w:val="009C47B5"/>
    <w:rsid w:val="009F2468"/>
    <w:rsid w:val="00AB6CDE"/>
    <w:rsid w:val="00B21CBA"/>
    <w:rsid w:val="00C05EAF"/>
    <w:rsid w:val="00C612DA"/>
    <w:rsid w:val="00D67AFE"/>
    <w:rsid w:val="00DA486C"/>
    <w:rsid w:val="00EC5731"/>
    <w:rsid w:val="00EE5D10"/>
    <w:rsid w:val="00F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0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/>
    </w:rPr>
  </w:style>
  <w:style w:type="paragraph" w:styleId="Heading1">
    <w:name w:val="heading 1"/>
    <w:basedOn w:val="Normal"/>
    <w:uiPriority w:val="1"/>
    <w:qFormat/>
    <w:pPr>
      <w:ind w:left="1896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2256" w:right="1769" w:firstLine="93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1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F24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F2468"/>
    <w:rPr>
      <w:i/>
      <w:iCs/>
    </w:rPr>
  </w:style>
  <w:style w:type="character" w:styleId="Hyperlink">
    <w:name w:val="Hyperlink"/>
    <w:basedOn w:val="DefaultParagraphFont"/>
    <w:uiPriority w:val="99"/>
    <w:unhideWhenUsed/>
    <w:rsid w:val="009F2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/>
    </w:rPr>
  </w:style>
  <w:style w:type="paragraph" w:styleId="Heading1">
    <w:name w:val="heading 1"/>
    <w:basedOn w:val="Normal"/>
    <w:uiPriority w:val="1"/>
    <w:qFormat/>
    <w:pPr>
      <w:ind w:left="1896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2256" w:right="1769" w:firstLine="93"/>
    </w:pPr>
    <w:rPr>
      <w:rFonts w:ascii="Cambria" w:eastAsia="Cambria" w:hAnsi="Cambria" w:cs="Cambria"/>
      <w:b/>
      <w:bCs/>
      <w:i/>
      <w:i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1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F24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F2468"/>
    <w:rPr>
      <w:i/>
      <w:iCs/>
    </w:rPr>
  </w:style>
  <w:style w:type="character" w:styleId="Hyperlink">
    <w:name w:val="Hyperlink"/>
    <w:basedOn w:val="DefaultParagraphFont"/>
    <w:uiPriority w:val="99"/>
    <w:unhideWhenUsed/>
    <w:rsid w:val="009F2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buc.ro/scoala-de-iarna-de-leadership-pentru-studentii-universitatii-din-bucurest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nibuc.ro/o-noua-editie-a-scolii-de-iarna-de-leadership-pentru-studenti-a-senatului-ub-la-sinai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ibuc.ro/wp-content/uploads/2024/02/Scoala-de-Leadership-pentru-studenti-a-Senatului-Universitatii-din-Bucurest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46B0-7730-45AA-B800-D65C6861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Scoala</vt:lpstr>
      <vt:lpstr>Scoala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</dc:title>
  <dc:creator>PAULA TABLET</dc:creator>
  <cp:lastModifiedBy>Radu</cp:lastModifiedBy>
  <cp:revision>9</cp:revision>
  <dcterms:created xsi:type="dcterms:W3CDTF">2024-02-26T08:54:00Z</dcterms:created>
  <dcterms:modified xsi:type="dcterms:W3CDTF">2024-02-27T06:48:00Z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