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D3B2B" w14:textId="07C4BA46" w:rsidR="003276C3" w:rsidRPr="00E507AD" w:rsidRDefault="003276C3" w:rsidP="00097EAE">
      <w:pPr>
        <w:pStyle w:val="Heading4"/>
        <w:spacing w:before="0" w:beforeAutospacing="0" w:after="120" w:afterAutospacing="0" w:line="360" w:lineRule="auto"/>
        <w:jc w:val="center"/>
        <w:rPr>
          <w:color w:val="333333"/>
        </w:rPr>
      </w:pPr>
      <w:bookmarkStart w:id="0" w:name="_GoBack"/>
      <w:r w:rsidRPr="00E507AD">
        <w:rPr>
          <w:color w:val="333333"/>
        </w:rPr>
        <w:t>IOANA DRĂGAN</w:t>
      </w:r>
    </w:p>
    <w:bookmarkEnd w:id="0"/>
    <w:p w14:paraId="3FD0FC4F" w14:textId="77777777" w:rsidR="000615AD" w:rsidRPr="00C677D8" w:rsidRDefault="003276C3" w:rsidP="00C677D8">
      <w:pPr>
        <w:pStyle w:val="NormalWeb"/>
        <w:spacing w:before="0" w:beforeAutospacing="0" w:after="120" w:afterAutospacing="0"/>
        <w:jc w:val="both"/>
        <w:rPr>
          <w:b/>
          <w:bCs/>
          <w:color w:val="333333"/>
        </w:rPr>
      </w:pPr>
      <w:r w:rsidRPr="00C677D8">
        <w:rPr>
          <w:b/>
          <w:bCs/>
          <w:color w:val="333333"/>
        </w:rPr>
        <w:t>Scriitor şi jurnalist</w:t>
      </w:r>
    </w:p>
    <w:p w14:paraId="2C669E3C" w14:textId="2CCFCC45" w:rsidR="000615AD" w:rsidRDefault="000615AD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  <w:r>
        <w:rPr>
          <w:color w:val="333333"/>
        </w:rPr>
        <w:t>N</w:t>
      </w:r>
      <w:r w:rsidR="003276C3" w:rsidRPr="00790BDF">
        <w:rPr>
          <w:color w:val="333333"/>
        </w:rPr>
        <w:t xml:space="preserve">ăscută </w:t>
      </w:r>
      <w:r>
        <w:rPr>
          <w:color w:val="333333"/>
        </w:rPr>
        <w:t>la 10 august</w:t>
      </w:r>
      <w:r w:rsidR="003276C3" w:rsidRPr="00790BDF">
        <w:rPr>
          <w:color w:val="333333"/>
        </w:rPr>
        <w:t xml:space="preserve"> 1969 în București. </w:t>
      </w:r>
    </w:p>
    <w:p w14:paraId="19ECD26C" w14:textId="1E25748E" w:rsidR="008F30E3" w:rsidRDefault="008F30E3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  <w:r>
        <w:rPr>
          <w:color w:val="333333"/>
        </w:rPr>
        <w:t>Absolvent</w:t>
      </w:r>
      <w:r w:rsidRPr="008F30E3">
        <w:rPr>
          <w:color w:val="333333"/>
        </w:rPr>
        <w:t>ă a Facult</w:t>
      </w:r>
      <w:r>
        <w:rPr>
          <w:color w:val="333333"/>
        </w:rPr>
        <w:t xml:space="preserve">ății de Litere </w:t>
      </w:r>
      <w:r w:rsidR="00097EAE">
        <w:rPr>
          <w:color w:val="333333"/>
        </w:rPr>
        <w:t>(</w:t>
      </w:r>
      <w:r>
        <w:rPr>
          <w:color w:val="333333"/>
        </w:rPr>
        <w:t>română-franceză) – Universitatea</w:t>
      </w:r>
      <w:r w:rsidR="00097EAE">
        <w:rPr>
          <w:color w:val="333333"/>
        </w:rPr>
        <w:t xml:space="preserve"> din</w:t>
      </w:r>
      <w:r>
        <w:rPr>
          <w:color w:val="333333"/>
        </w:rPr>
        <w:t xml:space="preserve"> București – 1993</w:t>
      </w:r>
    </w:p>
    <w:p w14:paraId="611B9FFD" w14:textId="6B44598D" w:rsidR="008F30E3" w:rsidRDefault="008F30E3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  <w:r>
        <w:rPr>
          <w:color w:val="333333"/>
        </w:rPr>
        <w:t>Doctorat în Științe Filologice</w:t>
      </w:r>
      <w:r w:rsidR="00097EAE">
        <w:rPr>
          <w:color w:val="333333"/>
        </w:rPr>
        <w:t>,</w:t>
      </w:r>
      <w:r>
        <w:rPr>
          <w:color w:val="333333"/>
        </w:rPr>
        <w:t xml:space="preserve"> cu o teză despre </w:t>
      </w:r>
      <w:r w:rsidRPr="00097EAE">
        <w:rPr>
          <w:i/>
          <w:color w:val="333333"/>
        </w:rPr>
        <w:t>Romanul popular în România</w:t>
      </w:r>
      <w:r>
        <w:rPr>
          <w:color w:val="333333"/>
        </w:rPr>
        <w:t xml:space="preserve"> </w:t>
      </w:r>
      <w:r w:rsidR="00097EAE">
        <w:rPr>
          <w:color w:val="333333"/>
        </w:rPr>
        <w:t>(</w:t>
      </w:r>
      <w:r>
        <w:rPr>
          <w:color w:val="333333"/>
        </w:rPr>
        <w:t xml:space="preserve">Universitatea </w:t>
      </w:r>
      <w:r w:rsidR="00097EAE">
        <w:rPr>
          <w:color w:val="333333"/>
        </w:rPr>
        <w:t xml:space="preserve">din </w:t>
      </w:r>
      <w:r>
        <w:rPr>
          <w:color w:val="333333"/>
        </w:rPr>
        <w:t>București</w:t>
      </w:r>
      <w:r w:rsidR="00097EAE">
        <w:rPr>
          <w:color w:val="333333"/>
        </w:rPr>
        <w:t>, 2</w:t>
      </w:r>
      <w:r>
        <w:rPr>
          <w:color w:val="333333"/>
        </w:rPr>
        <w:t>001</w:t>
      </w:r>
      <w:r w:rsidR="00097EAE">
        <w:rPr>
          <w:color w:val="333333"/>
        </w:rPr>
        <w:t>,</w:t>
      </w:r>
      <w:r>
        <w:rPr>
          <w:color w:val="333333"/>
        </w:rPr>
        <w:t xml:space="preserve"> coordonator științific prof.</w:t>
      </w:r>
      <w:r w:rsidR="00097EAE">
        <w:rPr>
          <w:color w:val="333333"/>
        </w:rPr>
        <w:t xml:space="preserve"> </w:t>
      </w:r>
      <w:r>
        <w:rPr>
          <w:color w:val="333333"/>
        </w:rPr>
        <w:t>univ.</w:t>
      </w:r>
      <w:r w:rsidR="00097EAE">
        <w:rPr>
          <w:color w:val="333333"/>
        </w:rPr>
        <w:t xml:space="preserve"> </w:t>
      </w:r>
      <w:r>
        <w:rPr>
          <w:color w:val="333333"/>
        </w:rPr>
        <w:t>dr. Paul Cornea</w:t>
      </w:r>
      <w:r w:rsidR="00097EAE">
        <w:rPr>
          <w:color w:val="333333"/>
        </w:rPr>
        <w:t>)</w:t>
      </w:r>
    </w:p>
    <w:p w14:paraId="5B54D4D1" w14:textId="3FA37156" w:rsidR="008F30E3" w:rsidRPr="008F30E3" w:rsidRDefault="008F30E3" w:rsidP="00C677D8">
      <w:pPr>
        <w:pStyle w:val="NormalWeb"/>
        <w:spacing w:before="0" w:beforeAutospacing="0" w:after="120" w:afterAutospacing="0"/>
        <w:jc w:val="both"/>
        <w:rPr>
          <w:b/>
          <w:bCs/>
          <w:color w:val="333333"/>
        </w:rPr>
      </w:pPr>
      <w:r>
        <w:rPr>
          <w:b/>
          <w:bCs/>
          <w:color w:val="333333"/>
        </w:rPr>
        <w:t xml:space="preserve">Activitate didactică: </w:t>
      </w:r>
      <w:r>
        <w:rPr>
          <w:color w:val="333333"/>
        </w:rPr>
        <w:t>între 1993-1995 – profesor titular de limba franceză la Liceul Școala Centrală din București</w:t>
      </w:r>
    </w:p>
    <w:p w14:paraId="2E9480A4" w14:textId="77777777" w:rsidR="008F30E3" w:rsidRDefault="000615AD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  <w:r w:rsidRPr="00C677D8">
        <w:rPr>
          <w:b/>
          <w:bCs/>
          <w:color w:val="333333"/>
        </w:rPr>
        <w:t>Activitate jurnalistică</w:t>
      </w:r>
      <w:r>
        <w:rPr>
          <w:color w:val="333333"/>
        </w:rPr>
        <w:t>:</w:t>
      </w:r>
    </w:p>
    <w:p w14:paraId="51DA8D76" w14:textId="77777777" w:rsidR="008F30E3" w:rsidRDefault="000615AD" w:rsidP="008F30E3">
      <w:pPr>
        <w:pStyle w:val="NormalWeb"/>
        <w:numPr>
          <w:ilvl w:val="0"/>
          <w:numId w:val="3"/>
        </w:numPr>
        <w:spacing w:before="0" w:beforeAutospacing="0" w:after="120" w:afterAutospacing="0"/>
        <w:jc w:val="both"/>
        <w:rPr>
          <w:color w:val="333333"/>
        </w:rPr>
      </w:pPr>
      <w:r>
        <w:rPr>
          <w:color w:val="333333"/>
        </w:rPr>
        <w:t xml:space="preserve">între 1991-1993, redactor al revistei </w:t>
      </w:r>
      <w:r w:rsidRPr="000615AD">
        <w:rPr>
          <w:i/>
          <w:iCs/>
          <w:color w:val="333333"/>
        </w:rPr>
        <w:t>Moftul Român</w:t>
      </w:r>
      <w:r>
        <w:rPr>
          <w:color w:val="333333"/>
        </w:rPr>
        <w:t>;</w:t>
      </w:r>
    </w:p>
    <w:p w14:paraId="2A86C879" w14:textId="4442C027" w:rsidR="008F30E3" w:rsidRDefault="000615AD" w:rsidP="008F30E3">
      <w:pPr>
        <w:pStyle w:val="NormalWeb"/>
        <w:numPr>
          <w:ilvl w:val="0"/>
          <w:numId w:val="3"/>
        </w:numPr>
        <w:spacing w:before="0" w:beforeAutospacing="0" w:after="120" w:afterAutospacing="0"/>
        <w:jc w:val="both"/>
        <w:rPr>
          <w:color w:val="333333"/>
        </w:rPr>
      </w:pPr>
      <w:r w:rsidRPr="008F30E3">
        <w:rPr>
          <w:color w:val="333333"/>
        </w:rPr>
        <w:t>între 1995-2012</w:t>
      </w:r>
      <w:r w:rsidR="00097EAE">
        <w:rPr>
          <w:color w:val="333333"/>
        </w:rPr>
        <w:t xml:space="preserve"> –</w:t>
      </w:r>
      <w:r w:rsidRPr="008F30E3">
        <w:rPr>
          <w:color w:val="333333"/>
        </w:rPr>
        <w:t xml:space="preserve"> producător, realizator și moderator a peste 1000 de programe/emisiuni culturale pe toate canalele,  la Televiziunea Română, printre care </w:t>
      </w:r>
      <w:r w:rsidRPr="008F30E3">
        <w:rPr>
          <w:i/>
          <w:iCs/>
          <w:color w:val="333333"/>
        </w:rPr>
        <w:t>Actualitatea culturală</w:t>
      </w:r>
      <w:r w:rsidRPr="008F30E3">
        <w:rPr>
          <w:color w:val="333333"/>
        </w:rPr>
        <w:t xml:space="preserve">,  </w:t>
      </w:r>
      <w:r w:rsidRPr="008F30E3">
        <w:rPr>
          <w:i/>
          <w:iCs/>
          <w:color w:val="333333"/>
        </w:rPr>
        <w:t>Eveniment</w:t>
      </w:r>
      <w:r w:rsidRPr="008F30E3">
        <w:rPr>
          <w:color w:val="333333"/>
        </w:rPr>
        <w:t xml:space="preserve">, </w:t>
      </w:r>
      <w:r w:rsidRPr="008F30E3">
        <w:rPr>
          <w:i/>
          <w:iCs/>
          <w:color w:val="333333"/>
        </w:rPr>
        <w:t>Euroart</w:t>
      </w:r>
      <w:r w:rsidRPr="008F30E3">
        <w:rPr>
          <w:color w:val="333333"/>
        </w:rPr>
        <w:t xml:space="preserve">, </w:t>
      </w:r>
      <w:r w:rsidRPr="008F30E3">
        <w:rPr>
          <w:i/>
          <w:iCs/>
          <w:color w:val="333333"/>
        </w:rPr>
        <w:t>Ex Libris</w:t>
      </w:r>
      <w:r w:rsidRPr="008F30E3">
        <w:rPr>
          <w:color w:val="333333"/>
        </w:rPr>
        <w:t xml:space="preserve">, </w:t>
      </w:r>
      <w:r w:rsidRPr="008F30E3">
        <w:rPr>
          <w:i/>
          <w:iCs/>
          <w:color w:val="333333"/>
        </w:rPr>
        <w:t>În vizor,</w:t>
      </w:r>
      <w:r w:rsidRPr="008F30E3">
        <w:rPr>
          <w:color w:val="333333"/>
        </w:rPr>
        <w:t xml:space="preserve"> </w:t>
      </w:r>
      <w:r w:rsidRPr="008F30E3">
        <w:rPr>
          <w:i/>
          <w:iCs/>
          <w:color w:val="333333"/>
        </w:rPr>
        <w:t>75 de minute despre...,</w:t>
      </w:r>
      <w:r w:rsidRPr="008F30E3">
        <w:rPr>
          <w:color w:val="333333"/>
        </w:rPr>
        <w:t xml:space="preserve"> </w:t>
      </w:r>
      <w:r w:rsidRPr="008F30E3">
        <w:rPr>
          <w:i/>
          <w:iCs/>
          <w:color w:val="333333"/>
        </w:rPr>
        <w:t>Săptămâna culturală,</w:t>
      </w:r>
      <w:r w:rsidRPr="008F30E3">
        <w:rPr>
          <w:color w:val="333333"/>
        </w:rPr>
        <w:t xml:space="preserve"> </w:t>
      </w:r>
      <w:r w:rsidRPr="008F30E3">
        <w:rPr>
          <w:i/>
          <w:iCs/>
          <w:color w:val="333333"/>
        </w:rPr>
        <w:t>Anul Caragiale</w:t>
      </w:r>
      <w:r w:rsidRPr="008F30E3">
        <w:rPr>
          <w:color w:val="333333"/>
        </w:rPr>
        <w:t>;</w:t>
      </w:r>
    </w:p>
    <w:p w14:paraId="4E7A43A0" w14:textId="272C8471" w:rsidR="000615AD" w:rsidRDefault="000615AD" w:rsidP="008F30E3">
      <w:pPr>
        <w:pStyle w:val="NormalWeb"/>
        <w:numPr>
          <w:ilvl w:val="0"/>
          <w:numId w:val="3"/>
        </w:numPr>
        <w:spacing w:before="0" w:beforeAutospacing="0" w:after="120" w:afterAutospacing="0"/>
        <w:jc w:val="both"/>
        <w:rPr>
          <w:color w:val="333333"/>
        </w:rPr>
      </w:pPr>
      <w:r w:rsidRPr="008F30E3">
        <w:rPr>
          <w:color w:val="333333"/>
        </w:rPr>
        <w:t xml:space="preserve">între 2006-2010 </w:t>
      </w:r>
      <w:r w:rsidR="00097EAE">
        <w:rPr>
          <w:color w:val="333333"/>
        </w:rPr>
        <w:t>–</w:t>
      </w:r>
      <w:r w:rsidR="008F30E3">
        <w:rPr>
          <w:color w:val="333333"/>
        </w:rPr>
        <w:t xml:space="preserve"> </w:t>
      </w:r>
      <w:r w:rsidRPr="008F30E3">
        <w:rPr>
          <w:color w:val="333333"/>
        </w:rPr>
        <w:t xml:space="preserve">corespondentul </w:t>
      </w:r>
      <w:r w:rsidRPr="008F30E3">
        <w:rPr>
          <w:i/>
          <w:color w:val="333333"/>
        </w:rPr>
        <w:t>Jurnalului cultural</w:t>
      </w:r>
      <w:r w:rsidRPr="008F30E3">
        <w:rPr>
          <w:color w:val="333333"/>
        </w:rPr>
        <w:t xml:space="preserve"> al TVR (canalul </w:t>
      </w:r>
      <w:r w:rsidRPr="008F30E3">
        <w:rPr>
          <w:bCs/>
          <w:color w:val="333333"/>
        </w:rPr>
        <w:t>TVR Cultural</w:t>
      </w:r>
      <w:r w:rsidRPr="008F30E3">
        <w:rPr>
          <w:b/>
          <w:color w:val="333333"/>
        </w:rPr>
        <w:t>)</w:t>
      </w:r>
      <w:r w:rsidRPr="008F30E3">
        <w:rPr>
          <w:color w:val="333333"/>
        </w:rPr>
        <w:t xml:space="preserve"> din Suedia și colaboratorul permanent al postului de radio </w:t>
      </w:r>
      <w:r w:rsidRPr="008F30E3">
        <w:rPr>
          <w:bCs/>
          <w:color w:val="333333"/>
        </w:rPr>
        <w:t>Radio România Cultural</w:t>
      </w:r>
      <w:r w:rsidRPr="008F30E3">
        <w:rPr>
          <w:b/>
          <w:color w:val="333333"/>
        </w:rPr>
        <w:t>,</w:t>
      </w:r>
      <w:r w:rsidRPr="008F30E3">
        <w:rPr>
          <w:color w:val="333333"/>
        </w:rPr>
        <w:t xml:space="preserve"> având o rubrică de autor săptămânală</w:t>
      </w:r>
      <w:r w:rsidR="00097EAE">
        <w:rPr>
          <w:color w:val="333333"/>
        </w:rPr>
        <w:t xml:space="preserve">, </w:t>
      </w:r>
      <w:r w:rsidRPr="008F30E3">
        <w:rPr>
          <w:color w:val="333333"/>
        </w:rPr>
        <w:t xml:space="preserve">în cadrul emisiunii </w:t>
      </w:r>
      <w:r w:rsidRPr="008F30E3">
        <w:rPr>
          <w:i/>
          <w:color w:val="333333"/>
        </w:rPr>
        <w:t>Texte şi pretexte</w:t>
      </w:r>
      <w:r w:rsidRPr="008F30E3">
        <w:rPr>
          <w:color w:val="333333"/>
        </w:rPr>
        <w:t xml:space="preserve">, realizată de Valentin Protopopescu şi Răzvan Dolea. </w:t>
      </w:r>
    </w:p>
    <w:p w14:paraId="7BF4757B" w14:textId="5B54C4C1" w:rsidR="008F30E3" w:rsidRPr="008F30E3" w:rsidRDefault="008F30E3" w:rsidP="008F30E3">
      <w:pPr>
        <w:pStyle w:val="NormalWeb"/>
        <w:spacing w:before="0" w:beforeAutospacing="0" w:after="120" w:afterAutospacing="0"/>
        <w:jc w:val="both"/>
        <w:rPr>
          <w:b/>
          <w:bCs/>
          <w:color w:val="333333"/>
        </w:rPr>
      </w:pPr>
      <w:r>
        <w:rPr>
          <w:b/>
          <w:bCs/>
          <w:color w:val="333333"/>
        </w:rPr>
        <w:t>Activitate managerială:</w:t>
      </w:r>
    </w:p>
    <w:p w14:paraId="6BFD56D5" w14:textId="0D0C28DD" w:rsidR="00C677D8" w:rsidRDefault="00C677D8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  <w:r>
        <w:rPr>
          <w:color w:val="333333"/>
        </w:rPr>
        <w:t>Din 2013-prezent</w:t>
      </w:r>
      <w:r w:rsidR="008F30E3">
        <w:rPr>
          <w:color w:val="333333"/>
        </w:rPr>
        <w:t xml:space="preserve"> </w:t>
      </w:r>
      <w:r w:rsidR="00097EAE">
        <w:rPr>
          <w:color w:val="333333"/>
        </w:rPr>
        <w:t>–</w:t>
      </w:r>
      <w:r>
        <w:rPr>
          <w:color w:val="333333"/>
        </w:rPr>
        <w:t xml:space="preserve"> director general</w:t>
      </w:r>
      <w:r w:rsidR="00097EAE">
        <w:rPr>
          <w:color w:val="333333"/>
        </w:rPr>
        <w:t>,</w:t>
      </w:r>
      <w:r>
        <w:rPr>
          <w:color w:val="333333"/>
        </w:rPr>
        <w:t xml:space="preserve"> Direcția Generală Reprezentanțe în Străinătate și Comunități Istorice</w:t>
      </w:r>
      <w:r w:rsidR="00097EAE">
        <w:rPr>
          <w:color w:val="333333"/>
        </w:rPr>
        <w:t>,</w:t>
      </w:r>
      <w:r>
        <w:rPr>
          <w:color w:val="333333"/>
        </w:rPr>
        <w:t xml:space="preserve"> Institutul Cultural Român</w:t>
      </w:r>
    </w:p>
    <w:p w14:paraId="4038FA39" w14:textId="7514B60F" w:rsidR="008F30E3" w:rsidRPr="008F30E3" w:rsidRDefault="008F30E3" w:rsidP="00C677D8">
      <w:pPr>
        <w:pStyle w:val="NormalWeb"/>
        <w:spacing w:before="0" w:beforeAutospacing="0" w:after="120" w:afterAutospacing="0"/>
        <w:jc w:val="both"/>
        <w:rPr>
          <w:b/>
          <w:bCs/>
          <w:color w:val="333333"/>
        </w:rPr>
      </w:pPr>
      <w:r>
        <w:rPr>
          <w:b/>
          <w:bCs/>
          <w:color w:val="333333"/>
        </w:rPr>
        <w:t>Activitate literară:</w:t>
      </w:r>
    </w:p>
    <w:p w14:paraId="3516FDE8" w14:textId="1DC9E6A2" w:rsidR="000615AD" w:rsidRPr="00E507AD" w:rsidRDefault="000615AD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  <w:r w:rsidRPr="00E507AD">
        <w:rPr>
          <w:color w:val="333333"/>
        </w:rPr>
        <w:t xml:space="preserve">Debutează în revista </w:t>
      </w:r>
      <w:r w:rsidRPr="00E507AD">
        <w:rPr>
          <w:i/>
          <w:color w:val="333333"/>
        </w:rPr>
        <w:t>Mangafaua</w:t>
      </w:r>
      <w:r w:rsidRPr="00E507AD">
        <w:rPr>
          <w:color w:val="333333"/>
        </w:rPr>
        <w:t>, nr. 2 (13)-1990 cu o proză satirică</w:t>
      </w:r>
      <w:r w:rsidR="00097EAE">
        <w:rPr>
          <w:color w:val="333333"/>
        </w:rPr>
        <w:t xml:space="preserve">, </w:t>
      </w:r>
      <w:r w:rsidRPr="00E507AD">
        <w:rPr>
          <w:i/>
          <w:color w:val="333333"/>
        </w:rPr>
        <w:t>Vraja mării</w:t>
      </w:r>
      <w:r w:rsidR="00097EAE">
        <w:rPr>
          <w:color w:val="333333"/>
        </w:rPr>
        <w:t xml:space="preserve">, </w:t>
      </w:r>
      <w:r w:rsidRPr="00E507AD">
        <w:rPr>
          <w:color w:val="333333"/>
        </w:rPr>
        <w:t xml:space="preserve">la îndemnul scriitorului şi criticului de teatru Valentin Silvestru. </w:t>
      </w:r>
    </w:p>
    <w:p w14:paraId="4088ADD4" w14:textId="65A19B48" w:rsidR="008F30E3" w:rsidRDefault="000615AD" w:rsidP="008F30E3">
      <w:pPr>
        <w:pStyle w:val="NormalWeb"/>
        <w:spacing w:before="0" w:beforeAutospacing="0" w:after="120" w:afterAutospacing="0"/>
        <w:jc w:val="both"/>
        <w:rPr>
          <w:color w:val="333333"/>
        </w:rPr>
      </w:pPr>
      <w:r w:rsidRPr="00E507AD">
        <w:rPr>
          <w:color w:val="333333"/>
        </w:rPr>
        <w:t>Publică proză, studii critice, rubrici de autor şi articole</w:t>
      </w:r>
      <w:r w:rsidR="008F30E3">
        <w:rPr>
          <w:color w:val="333333"/>
        </w:rPr>
        <w:t>,</w:t>
      </w:r>
      <w:r w:rsidRPr="00E507AD">
        <w:rPr>
          <w:color w:val="333333"/>
        </w:rPr>
        <w:t xml:space="preserve"> </w:t>
      </w:r>
      <w:r w:rsidR="008F30E3">
        <w:rPr>
          <w:color w:val="333333"/>
        </w:rPr>
        <w:t xml:space="preserve">începând  cu </w:t>
      </w:r>
      <w:r w:rsidRPr="00E507AD">
        <w:rPr>
          <w:color w:val="333333"/>
        </w:rPr>
        <w:t>anul 1990</w:t>
      </w:r>
      <w:r w:rsidR="008F30E3">
        <w:rPr>
          <w:color w:val="333333"/>
        </w:rPr>
        <w:t xml:space="preserve">, </w:t>
      </w:r>
      <w:r w:rsidRPr="00E507AD">
        <w:rPr>
          <w:color w:val="333333"/>
        </w:rPr>
        <w:t xml:space="preserve"> în numeroase reviste culturale</w:t>
      </w:r>
      <w:r w:rsidR="00097EAE">
        <w:rPr>
          <w:color w:val="333333"/>
        </w:rPr>
        <w:t>,</w:t>
      </w:r>
      <w:r w:rsidRPr="00E507AD">
        <w:rPr>
          <w:color w:val="333333"/>
        </w:rPr>
        <w:t xml:space="preserve"> printre care </w:t>
      </w:r>
      <w:r w:rsidRPr="00E507AD">
        <w:rPr>
          <w:i/>
          <w:color w:val="333333"/>
        </w:rPr>
        <w:t>Moftul Român, Literatorul, Caiete critice, România literară, ArtPanorama, Contemporanul.Ideea europeană, Apostrof, Convorbiri literare, Familia, Respiro, Bucureştiul cultural, Ziarul de duminică, Cosmopolitan</w:t>
      </w:r>
      <w:r>
        <w:rPr>
          <w:i/>
          <w:color w:val="333333"/>
        </w:rPr>
        <w:t>, Luceafărul,  Ficțiunea Opt Motive, Neuma</w:t>
      </w:r>
      <w:r w:rsidRPr="00E507AD">
        <w:rPr>
          <w:i/>
          <w:color w:val="333333"/>
        </w:rPr>
        <w:t xml:space="preserve"> </w:t>
      </w:r>
      <w:r w:rsidRPr="00E507AD">
        <w:rPr>
          <w:color w:val="333333"/>
        </w:rPr>
        <w:t>ş.a.</w:t>
      </w:r>
      <w:r w:rsidR="008F30E3" w:rsidRPr="008F30E3">
        <w:rPr>
          <w:color w:val="333333"/>
        </w:rPr>
        <w:t xml:space="preserve"> </w:t>
      </w:r>
    </w:p>
    <w:p w14:paraId="0B13CACE" w14:textId="03CF0F79" w:rsidR="008F30E3" w:rsidRPr="00097EAE" w:rsidRDefault="008F30E3" w:rsidP="008F30E3">
      <w:pPr>
        <w:pStyle w:val="NormalWeb"/>
        <w:spacing w:before="0" w:beforeAutospacing="0" w:after="120" w:afterAutospacing="0"/>
        <w:jc w:val="both"/>
        <w:rPr>
          <w:color w:val="333333"/>
        </w:rPr>
      </w:pPr>
      <w:r w:rsidRPr="00097EAE">
        <w:rPr>
          <w:color w:val="333333"/>
        </w:rPr>
        <w:t xml:space="preserve">Din 1998 este </w:t>
      </w:r>
      <w:r w:rsidRPr="00097EAE">
        <w:rPr>
          <w:bCs/>
          <w:color w:val="333333"/>
        </w:rPr>
        <w:t>membră a  Uniunii Scriitorilor din România și a Filialei București Proză</w:t>
      </w:r>
      <w:r w:rsidR="00097EAE">
        <w:rPr>
          <w:bCs/>
          <w:color w:val="333333"/>
        </w:rPr>
        <w:t>.</w:t>
      </w:r>
    </w:p>
    <w:p w14:paraId="5792C832" w14:textId="1157E734" w:rsidR="000615AD" w:rsidRPr="00E507AD" w:rsidRDefault="000615AD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</w:p>
    <w:p w14:paraId="381B9CEB" w14:textId="77777777" w:rsidR="003276C3" w:rsidRDefault="003276C3" w:rsidP="00C677D8">
      <w:pPr>
        <w:pStyle w:val="NormalWeb"/>
        <w:spacing w:before="0" w:beforeAutospacing="0" w:after="120" w:afterAutospacing="0"/>
        <w:jc w:val="both"/>
        <w:rPr>
          <w:color w:val="333333"/>
        </w:rPr>
      </w:pPr>
      <w:r w:rsidRPr="006964D5">
        <w:rPr>
          <w:b/>
          <w:color w:val="333333"/>
          <w:u w:val="single"/>
        </w:rPr>
        <w:t>Volume publicate</w:t>
      </w:r>
      <w:r>
        <w:rPr>
          <w:color w:val="333333"/>
        </w:rPr>
        <w:t>:</w:t>
      </w:r>
      <w:r w:rsidRPr="00790BDF">
        <w:rPr>
          <w:color w:val="333333"/>
        </w:rPr>
        <w:t xml:space="preserve"> </w:t>
      </w:r>
    </w:p>
    <w:p w14:paraId="165FC6F4" w14:textId="10D65DA6" w:rsidR="003276C3" w:rsidRDefault="003276C3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 w:rsidRPr="00790BDF">
        <w:rPr>
          <w:b/>
          <w:i/>
          <w:color w:val="333333"/>
        </w:rPr>
        <w:t>Vietăţi şi femei</w:t>
      </w:r>
      <w:r w:rsidRPr="00790BDF">
        <w:rPr>
          <w:color w:val="333333"/>
        </w:rPr>
        <w:t xml:space="preserve"> (proză scurtă), 1997, Ed. Cartea Românească şi Asociaţia Scriitorilor din Bucureşti; </w:t>
      </w:r>
    </w:p>
    <w:p w14:paraId="73604179" w14:textId="38833FA2" w:rsidR="003276C3" w:rsidRDefault="003276C3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 w:rsidRPr="00790BDF">
        <w:rPr>
          <w:b/>
          <w:i/>
          <w:color w:val="333333"/>
        </w:rPr>
        <w:t>Poveştile Monei</w:t>
      </w:r>
      <w:r w:rsidRPr="00790BDF">
        <w:rPr>
          <w:color w:val="333333"/>
        </w:rPr>
        <w:t xml:space="preserve"> (3 nuvele), Ed. Atlas, 1999; </w:t>
      </w:r>
    </w:p>
    <w:p w14:paraId="4EBCC00F" w14:textId="14882681" w:rsidR="003276C3" w:rsidRDefault="003276C3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 w:rsidRPr="00790BDF">
        <w:rPr>
          <w:b/>
          <w:i/>
          <w:color w:val="333333"/>
        </w:rPr>
        <w:t>Romanul popular în România. Literar si paraliterar</w:t>
      </w:r>
      <w:r w:rsidRPr="00790BDF">
        <w:rPr>
          <w:color w:val="333333"/>
        </w:rPr>
        <w:t>, Ed. Casa Cărţii de Ştiinţă, 2001</w:t>
      </w:r>
      <w:r w:rsidR="00097EAE">
        <w:rPr>
          <w:color w:val="333333"/>
        </w:rPr>
        <w:t>;</w:t>
      </w:r>
      <w:r w:rsidRPr="00790BDF">
        <w:rPr>
          <w:color w:val="333333"/>
        </w:rPr>
        <w:t xml:space="preserve"> Ed. Casa </w:t>
      </w:r>
      <w:r w:rsidR="00097EAE" w:rsidRPr="00790BDF">
        <w:rPr>
          <w:color w:val="333333"/>
        </w:rPr>
        <w:t xml:space="preserve">Cărţii </w:t>
      </w:r>
      <w:r w:rsidRPr="00790BDF">
        <w:rPr>
          <w:color w:val="333333"/>
        </w:rPr>
        <w:t>de</w:t>
      </w:r>
      <w:r w:rsidR="00097EAE">
        <w:rPr>
          <w:color w:val="333333"/>
        </w:rPr>
        <w:t xml:space="preserve"> Știință</w:t>
      </w:r>
      <w:r w:rsidRPr="00790BDF">
        <w:rPr>
          <w:color w:val="333333"/>
        </w:rPr>
        <w:t xml:space="preserve"> Cluj, 2006</w:t>
      </w:r>
      <w:r w:rsidR="00097EAE">
        <w:rPr>
          <w:color w:val="333333"/>
        </w:rPr>
        <w:t xml:space="preserve"> (ediția a II-a revăzută și adăugită)</w:t>
      </w:r>
      <w:r w:rsidRPr="00790BDF">
        <w:rPr>
          <w:color w:val="333333"/>
        </w:rPr>
        <w:t xml:space="preserve">; </w:t>
      </w:r>
    </w:p>
    <w:p w14:paraId="3A20D817" w14:textId="64D898A6" w:rsidR="003276C3" w:rsidRDefault="003276C3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 w:rsidRPr="00790BDF">
        <w:rPr>
          <w:b/>
          <w:i/>
          <w:color w:val="333333"/>
        </w:rPr>
        <w:t xml:space="preserve">Bibliotecile din oglindă. Ex libris de scriitor, </w:t>
      </w:r>
      <w:r w:rsidRPr="00790BDF">
        <w:rPr>
          <w:b/>
          <w:color w:val="333333"/>
        </w:rPr>
        <w:t xml:space="preserve"> </w:t>
      </w:r>
      <w:r w:rsidRPr="00790BDF">
        <w:rPr>
          <w:color w:val="333333"/>
        </w:rPr>
        <w:t>Ed. Allfa, 2007;</w:t>
      </w:r>
    </w:p>
    <w:p w14:paraId="190EBFA0" w14:textId="4639D3A4" w:rsidR="003276C3" w:rsidRDefault="003276C3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 w:rsidRPr="00790BDF">
        <w:rPr>
          <w:b/>
          <w:i/>
          <w:color w:val="333333"/>
        </w:rPr>
        <w:t xml:space="preserve">Mafalda </w:t>
      </w:r>
      <w:r w:rsidRPr="00790BDF">
        <w:rPr>
          <w:color w:val="333333"/>
        </w:rPr>
        <w:t>(roman</w:t>
      </w:r>
      <w:r w:rsidRPr="00097EAE">
        <w:rPr>
          <w:color w:val="333333"/>
        </w:rPr>
        <w:t>),</w:t>
      </w:r>
      <w:r w:rsidRPr="00790BDF">
        <w:rPr>
          <w:b/>
          <w:i/>
          <w:color w:val="333333"/>
        </w:rPr>
        <w:t xml:space="preserve"> </w:t>
      </w:r>
      <w:r w:rsidRPr="00790BDF">
        <w:rPr>
          <w:color w:val="333333"/>
        </w:rPr>
        <w:t xml:space="preserve"> Ed. Allfa, 2009</w:t>
      </w:r>
      <w:r w:rsidR="00097EAE">
        <w:rPr>
          <w:color w:val="333333"/>
        </w:rPr>
        <w:t>;</w:t>
      </w:r>
    </w:p>
    <w:p w14:paraId="65DA2BB9" w14:textId="487E2E1E" w:rsidR="003276C3" w:rsidRPr="00873601" w:rsidRDefault="003276C3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>
        <w:rPr>
          <w:b/>
          <w:bCs/>
          <w:i/>
          <w:iCs/>
          <w:color w:val="333333"/>
        </w:rPr>
        <w:t>Gripa. O poveste de Crăciun</w:t>
      </w:r>
      <w:r w:rsidR="0052419C">
        <w:rPr>
          <w:b/>
          <w:bCs/>
          <w:i/>
          <w:iCs/>
          <w:color w:val="333333"/>
        </w:rPr>
        <w:t xml:space="preserve"> </w:t>
      </w:r>
      <w:r w:rsidR="0052419C" w:rsidRPr="00097EAE">
        <w:rPr>
          <w:iCs/>
          <w:color w:val="333333"/>
        </w:rPr>
        <w:t>(</w:t>
      </w:r>
      <w:r w:rsidR="0052419C" w:rsidRPr="0052419C">
        <w:rPr>
          <w:color w:val="333333"/>
        </w:rPr>
        <w:t>roman)</w:t>
      </w:r>
      <w:r>
        <w:rPr>
          <w:b/>
          <w:bCs/>
          <w:i/>
          <w:iCs/>
          <w:color w:val="333333"/>
        </w:rPr>
        <w:t xml:space="preserve"> </w:t>
      </w:r>
      <w:r>
        <w:rPr>
          <w:color w:val="333333"/>
        </w:rPr>
        <w:t>Ed. Tracus</w:t>
      </w:r>
      <w:r w:rsidR="00097EAE">
        <w:rPr>
          <w:color w:val="333333"/>
        </w:rPr>
        <w:t xml:space="preserve"> </w:t>
      </w:r>
      <w:r>
        <w:rPr>
          <w:color w:val="333333"/>
        </w:rPr>
        <w:t>Arte</w:t>
      </w:r>
      <w:r w:rsidR="0052419C">
        <w:rPr>
          <w:color w:val="333333"/>
        </w:rPr>
        <w:t>,</w:t>
      </w:r>
      <w:r>
        <w:rPr>
          <w:color w:val="333333"/>
        </w:rPr>
        <w:t xml:space="preserve"> 2021</w:t>
      </w:r>
      <w:r w:rsidR="00097EAE">
        <w:rPr>
          <w:color w:val="333333"/>
        </w:rPr>
        <w:t>;</w:t>
      </w:r>
    </w:p>
    <w:p w14:paraId="69A2001B" w14:textId="720FDEEA" w:rsidR="0052419C" w:rsidRDefault="003276C3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 w:rsidRPr="00873601">
        <w:rPr>
          <w:b/>
          <w:bCs/>
          <w:i/>
          <w:iCs/>
          <w:color w:val="333333"/>
        </w:rPr>
        <w:lastRenderedPageBreak/>
        <w:t>Povești misterioase cu femei și alte vietăți.</w:t>
      </w:r>
      <w:r>
        <w:rPr>
          <w:b/>
          <w:bCs/>
          <w:color w:val="333333"/>
        </w:rPr>
        <w:t xml:space="preserve"> Antologie de proză. </w:t>
      </w:r>
      <w:r>
        <w:rPr>
          <w:color w:val="333333"/>
        </w:rPr>
        <w:t>Ed. Litera, 2022</w:t>
      </w:r>
      <w:r w:rsidR="00097EAE">
        <w:rPr>
          <w:color w:val="333333"/>
        </w:rPr>
        <w:t>;</w:t>
      </w:r>
    </w:p>
    <w:p w14:paraId="7DCC46CC" w14:textId="65E7A12E" w:rsidR="003276C3" w:rsidRDefault="0052419C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>
        <w:rPr>
          <w:color w:val="333333"/>
        </w:rPr>
        <w:t xml:space="preserve"> </w:t>
      </w:r>
      <w:r w:rsidRPr="00873601">
        <w:rPr>
          <w:b/>
          <w:bCs/>
          <w:i/>
          <w:iCs/>
          <w:color w:val="333333"/>
        </w:rPr>
        <w:t>Povești misterioase cu femei și alte vietăți.</w:t>
      </w:r>
      <w:r>
        <w:rPr>
          <w:b/>
          <w:bCs/>
          <w:color w:val="333333"/>
        </w:rPr>
        <w:t xml:space="preserve"> Antologie de proză. </w:t>
      </w:r>
      <w:r>
        <w:rPr>
          <w:color w:val="333333"/>
        </w:rPr>
        <w:t xml:space="preserve">Audiobook, 2023 </w:t>
      </w:r>
      <w:r w:rsidRPr="0052419C">
        <w:rPr>
          <w:b/>
          <w:bCs/>
          <w:color w:val="333333"/>
        </w:rPr>
        <w:t>Voxa.ro</w:t>
      </w:r>
      <w:r w:rsidR="00097EAE">
        <w:rPr>
          <w:bCs/>
          <w:color w:val="333333"/>
        </w:rPr>
        <w:t>;</w:t>
      </w:r>
    </w:p>
    <w:p w14:paraId="430570DB" w14:textId="021F4A64" w:rsidR="0052419C" w:rsidRPr="0052419C" w:rsidRDefault="0052419C" w:rsidP="00C677D8">
      <w:pPr>
        <w:pStyle w:val="NormalWeb"/>
        <w:numPr>
          <w:ilvl w:val="0"/>
          <w:numId w:val="1"/>
        </w:numPr>
        <w:spacing w:before="0" w:beforeAutospacing="0" w:after="120" w:afterAutospacing="0"/>
        <w:jc w:val="both"/>
        <w:rPr>
          <w:color w:val="333333"/>
        </w:rPr>
      </w:pPr>
      <w:r>
        <w:rPr>
          <w:b/>
          <w:bCs/>
          <w:i/>
          <w:iCs/>
          <w:color w:val="333333"/>
        </w:rPr>
        <w:t>În căutarea nefericirii</w:t>
      </w:r>
      <w:r>
        <w:rPr>
          <w:color w:val="333333"/>
        </w:rPr>
        <w:t xml:space="preserve"> (roman) Ed. Tracus</w:t>
      </w:r>
      <w:r w:rsidR="00097EAE">
        <w:rPr>
          <w:color w:val="333333"/>
        </w:rPr>
        <w:t xml:space="preserve"> </w:t>
      </w:r>
      <w:r>
        <w:rPr>
          <w:color w:val="333333"/>
        </w:rPr>
        <w:t>Arte, 2023</w:t>
      </w:r>
      <w:r w:rsidR="00097EAE">
        <w:rPr>
          <w:color w:val="333333"/>
        </w:rPr>
        <w:t>.</w:t>
      </w:r>
    </w:p>
    <w:p w14:paraId="326B8DEA" w14:textId="77777777" w:rsidR="0052419C" w:rsidRPr="00E507AD" w:rsidRDefault="0052419C" w:rsidP="00C677D8">
      <w:pPr>
        <w:pStyle w:val="NormalWeb"/>
        <w:spacing w:before="0" w:beforeAutospacing="0" w:after="120" w:afterAutospacing="0"/>
        <w:ind w:left="360"/>
        <w:jc w:val="both"/>
        <w:rPr>
          <w:color w:val="333333"/>
        </w:rPr>
      </w:pPr>
      <w:r w:rsidRPr="00E507AD">
        <w:rPr>
          <w:color w:val="333333"/>
        </w:rPr>
        <w:t xml:space="preserve">Este prezentă ca autor în următoarele antologii: </w:t>
      </w:r>
    </w:p>
    <w:p w14:paraId="0A3785B2" w14:textId="058CAC80" w:rsidR="0052419C" w:rsidRPr="00873601" w:rsidRDefault="0052419C" w:rsidP="00C677D8">
      <w:pPr>
        <w:pStyle w:val="NormalWeb"/>
        <w:numPr>
          <w:ilvl w:val="0"/>
          <w:numId w:val="2"/>
        </w:numPr>
        <w:spacing w:before="0" w:beforeAutospacing="0" w:after="120" w:afterAutospacing="0"/>
        <w:jc w:val="both"/>
        <w:rPr>
          <w:color w:val="333333"/>
        </w:rPr>
      </w:pPr>
      <w:bookmarkStart w:id="1" w:name="_Hlk155301052"/>
      <w:r w:rsidRPr="00E507AD">
        <w:rPr>
          <w:b/>
          <w:i/>
          <w:color w:val="333333"/>
        </w:rPr>
        <w:t>Chef cu femei urâte – Cele mai bune povestiri 1995-1996</w:t>
      </w:r>
      <w:r w:rsidRPr="00E507AD">
        <w:rPr>
          <w:color w:val="333333"/>
        </w:rPr>
        <w:t>, Ed. Allfa, 1997</w:t>
      </w:r>
      <w:r>
        <w:rPr>
          <w:color w:val="333333"/>
        </w:rPr>
        <w:t xml:space="preserve">; </w:t>
      </w:r>
      <w:r w:rsidRPr="00E507AD">
        <w:rPr>
          <w:b/>
          <w:i/>
          <w:color w:val="333333"/>
        </w:rPr>
        <w:t>Iubiri subversive – Cele mai bune povestiri 1997</w:t>
      </w:r>
      <w:r w:rsidRPr="00E507AD">
        <w:rPr>
          <w:b/>
          <w:color w:val="333333"/>
        </w:rPr>
        <w:t>,</w:t>
      </w:r>
      <w:r w:rsidRPr="00E507AD">
        <w:rPr>
          <w:color w:val="333333"/>
        </w:rPr>
        <w:t xml:space="preserve"> Ed. Allfa, 1998 – antologii de Dan-Silviu Boerescu</w:t>
      </w:r>
      <w:r>
        <w:rPr>
          <w:color w:val="333333"/>
        </w:rPr>
        <w:t xml:space="preserve">; </w:t>
      </w:r>
      <w:r w:rsidRPr="00E507AD">
        <w:rPr>
          <w:b/>
          <w:i/>
          <w:color w:val="333333"/>
        </w:rPr>
        <w:t>Respiro. Antologie de proză scurtă 2000-2002</w:t>
      </w:r>
      <w:r w:rsidRPr="00E507AD">
        <w:rPr>
          <w:b/>
          <w:color w:val="333333"/>
        </w:rPr>
        <w:t>,</w:t>
      </w:r>
      <w:r w:rsidRPr="00E507AD">
        <w:rPr>
          <w:color w:val="333333"/>
        </w:rPr>
        <w:t xml:space="preserve"> Ed. Dacia, 2003, Selectia textelor şi prefaţă de Mona Mamulea</w:t>
      </w:r>
      <w:r>
        <w:rPr>
          <w:color w:val="333333"/>
        </w:rPr>
        <w:t xml:space="preserve">; </w:t>
      </w:r>
      <w:r w:rsidRPr="00E507AD">
        <w:rPr>
          <w:b/>
          <w:i/>
          <w:color w:val="333333"/>
        </w:rPr>
        <w:t>Antologia de proză scurtă Liternet, 2002, volumul 2,</w:t>
      </w:r>
      <w:r w:rsidRPr="00E507AD">
        <w:rPr>
          <w:color w:val="333333"/>
        </w:rPr>
        <w:t xml:space="preserve"> Editura Liternet</w:t>
      </w:r>
      <w:r>
        <w:rPr>
          <w:color w:val="333333"/>
        </w:rPr>
        <w:t xml:space="preserve">; </w:t>
      </w:r>
      <w:r w:rsidRPr="00E507AD">
        <w:rPr>
          <w:b/>
          <w:i/>
          <w:color w:val="333333"/>
        </w:rPr>
        <w:t xml:space="preserve">Cele patru dimensiuni ale feminităţii româneşti, </w:t>
      </w:r>
      <w:r w:rsidRPr="00E507AD">
        <w:rPr>
          <w:color w:val="333333"/>
        </w:rPr>
        <w:t>Editura Neverland, 2010</w:t>
      </w:r>
      <w:r>
        <w:rPr>
          <w:color w:val="333333"/>
        </w:rPr>
        <w:t>;</w:t>
      </w:r>
      <w:r w:rsidRPr="00E507AD">
        <w:rPr>
          <w:b/>
          <w:color w:val="333333"/>
        </w:rPr>
        <w:t xml:space="preserve"> </w:t>
      </w:r>
      <w:r w:rsidRPr="00E507AD">
        <w:rPr>
          <w:b/>
          <w:i/>
          <w:color w:val="333333"/>
        </w:rPr>
        <w:t>Ochelarii de fum,</w:t>
      </w:r>
      <w:r w:rsidRPr="00E507AD">
        <w:rPr>
          <w:i/>
          <w:color w:val="333333"/>
        </w:rPr>
        <w:t xml:space="preserve"> </w:t>
      </w:r>
      <w:r w:rsidRPr="00E507AD">
        <w:rPr>
          <w:color w:val="333333"/>
        </w:rPr>
        <w:t>Editura Cartex, 2011</w:t>
      </w:r>
      <w:r>
        <w:rPr>
          <w:color w:val="333333"/>
        </w:rPr>
        <w:t>;</w:t>
      </w:r>
      <w:r w:rsidRPr="00E507AD">
        <w:rPr>
          <w:color w:val="333333"/>
        </w:rPr>
        <w:t xml:space="preserve"> </w:t>
      </w:r>
      <w:r w:rsidRPr="00E507AD">
        <w:rPr>
          <w:b/>
          <w:i/>
          <w:color w:val="333333"/>
        </w:rPr>
        <w:t>Zgodbe iz Romunije</w:t>
      </w:r>
      <w:r w:rsidRPr="00E507AD">
        <w:rPr>
          <w:b/>
          <w:color w:val="333333"/>
        </w:rPr>
        <w:t xml:space="preserve">, </w:t>
      </w:r>
      <w:r w:rsidRPr="00E507AD">
        <w:rPr>
          <w:color w:val="333333"/>
        </w:rPr>
        <w:t>Sodobnost International, Ljubljana, 2011</w:t>
      </w:r>
      <w:r w:rsidR="00C677D8">
        <w:rPr>
          <w:color w:val="333333"/>
        </w:rPr>
        <w:t>;</w:t>
      </w:r>
      <w:r w:rsidR="00097EAE">
        <w:rPr>
          <w:color w:val="333333"/>
        </w:rPr>
        <w:t xml:space="preserve"> </w:t>
      </w:r>
      <w:r w:rsidR="00C677D8">
        <w:rPr>
          <w:b/>
          <w:bCs/>
          <w:i/>
          <w:iCs/>
          <w:color w:val="333333"/>
        </w:rPr>
        <w:t>Scriitorul și Lumea</w:t>
      </w:r>
      <w:r w:rsidR="00C677D8">
        <w:rPr>
          <w:color w:val="333333"/>
        </w:rPr>
        <w:t>, Editura Școala Ardeleană, Cluj-Napoca, 2021, Antologie gândită de Irina Petraș.</w:t>
      </w:r>
      <w:bookmarkEnd w:id="1"/>
    </w:p>
    <w:p w14:paraId="33BD3DDF" w14:textId="77777777" w:rsidR="003276C3" w:rsidRPr="00790BDF" w:rsidRDefault="003276C3" w:rsidP="00C677D8">
      <w:pPr>
        <w:pStyle w:val="NormalWeb"/>
        <w:spacing w:before="0" w:beforeAutospacing="0" w:after="120" w:afterAutospacing="0"/>
        <w:jc w:val="both"/>
        <w:rPr>
          <w:b/>
          <w:color w:val="333333"/>
          <w:u w:val="single"/>
        </w:rPr>
      </w:pPr>
      <w:r w:rsidRPr="00790BDF">
        <w:rPr>
          <w:b/>
          <w:color w:val="333333"/>
          <w:u w:val="single"/>
        </w:rPr>
        <w:t>Premii şi distincţii (selectiv):</w:t>
      </w:r>
    </w:p>
    <w:p w14:paraId="7DFB7198" w14:textId="006A4424" w:rsidR="003276C3" w:rsidRPr="00E624C6" w:rsidRDefault="003276C3" w:rsidP="00C677D8">
      <w:pPr>
        <w:pStyle w:val="NormalWeb"/>
        <w:numPr>
          <w:ilvl w:val="0"/>
          <w:numId w:val="2"/>
        </w:numPr>
        <w:spacing w:before="0" w:beforeAutospacing="0" w:after="120" w:afterAutospacing="0"/>
        <w:jc w:val="both"/>
        <w:rPr>
          <w:color w:val="333333"/>
          <w:u w:val="single"/>
        </w:rPr>
      </w:pPr>
      <w:r w:rsidRPr="00790BDF">
        <w:rPr>
          <w:color w:val="333333"/>
        </w:rPr>
        <w:t xml:space="preserve">Premiul Uniunii Scriitorilor din România pentru debut în proză (1998) pentru volumul </w:t>
      </w:r>
      <w:r w:rsidRPr="00790BDF">
        <w:rPr>
          <w:i/>
          <w:color w:val="333333"/>
        </w:rPr>
        <w:t>Vietăţi şi femei</w:t>
      </w:r>
      <w:r w:rsidRPr="00790BDF">
        <w:rPr>
          <w:color w:val="333333"/>
        </w:rPr>
        <w:t>;</w:t>
      </w:r>
      <w:r>
        <w:rPr>
          <w:color w:val="333333"/>
        </w:rPr>
        <w:t xml:space="preserve"> </w:t>
      </w:r>
      <w:r w:rsidRPr="00790BDF">
        <w:rPr>
          <w:color w:val="333333"/>
        </w:rPr>
        <w:t xml:space="preserve">Premiul Asociatiei Scriitorilor din Bucureşti pe anul 2009 pentru Proză – volumul </w:t>
      </w:r>
      <w:r w:rsidRPr="00790BDF">
        <w:rPr>
          <w:i/>
          <w:color w:val="333333"/>
        </w:rPr>
        <w:t>Mafalda</w:t>
      </w:r>
      <w:r w:rsidRPr="00790BDF">
        <w:rPr>
          <w:color w:val="333333"/>
        </w:rPr>
        <w:t>, noiembrie 2010; Distincţia culturală a Academiei Române, 2001, pentru prezenţa sa în viaţa intelectuală românească; Premiul A.P.T.R. 2013 pentru Talk Show cultural – seria „Anul Car</w:t>
      </w:r>
      <w:r>
        <w:rPr>
          <w:color w:val="333333"/>
        </w:rPr>
        <w:t>agiale” – Televiziunea Română (</w:t>
      </w:r>
      <w:r w:rsidRPr="00790BDF">
        <w:rPr>
          <w:color w:val="333333"/>
        </w:rPr>
        <w:t>2012).</w:t>
      </w:r>
      <w:r>
        <w:rPr>
          <w:color w:val="333333"/>
        </w:rPr>
        <w:t xml:space="preserve"> Premiul Special al Juriului Filiala Proză București a Uniunii Scriitorilor din România</w:t>
      </w:r>
      <w:r w:rsidR="00097EAE">
        <w:rPr>
          <w:color w:val="333333"/>
        </w:rPr>
        <w:t>,</w:t>
      </w:r>
      <w:r>
        <w:rPr>
          <w:color w:val="333333"/>
        </w:rPr>
        <w:t xml:space="preserve"> pentru volumul </w:t>
      </w:r>
      <w:r w:rsidRPr="00873601">
        <w:rPr>
          <w:i/>
          <w:iCs/>
          <w:color w:val="333333"/>
        </w:rPr>
        <w:t>Gripa. O poveste de Crăciun</w:t>
      </w:r>
      <w:r>
        <w:rPr>
          <w:color w:val="333333"/>
        </w:rPr>
        <w:t xml:space="preserve"> (2023)</w:t>
      </w:r>
      <w:r w:rsidR="00097EAE">
        <w:rPr>
          <w:color w:val="333333"/>
        </w:rPr>
        <w:t>.</w:t>
      </w:r>
    </w:p>
    <w:p w14:paraId="71297CA0" w14:textId="77777777" w:rsidR="00E062F5" w:rsidRDefault="00E062F5" w:rsidP="00C677D8">
      <w:pPr>
        <w:jc w:val="both"/>
      </w:pPr>
    </w:p>
    <w:sectPr w:rsidR="00E062F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3698E"/>
    <w:multiLevelType w:val="hybridMultilevel"/>
    <w:tmpl w:val="5D421064"/>
    <w:lvl w:ilvl="0" w:tplc="3AE249D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17AB2"/>
    <w:multiLevelType w:val="hybridMultilevel"/>
    <w:tmpl w:val="E384D622"/>
    <w:lvl w:ilvl="0" w:tplc="5EFEB9F8">
      <w:start w:val="199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0421D8"/>
    <w:multiLevelType w:val="hybridMultilevel"/>
    <w:tmpl w:val="246214DE"/>
    <w:lvl w:ilvl="0" w:tplc="7ECE08F6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6C3"/>
    <w:rsid w:val="000615AD"/>
    <w:rsid w:val="00097EAE"/>
    <w:rsid w:val="003276C3"/>
    <w:rsid w:val="0052419C"/>
    <w:rsid w:val="008F30E3"/>
    <w:rsid w:val="00C677D8"/>
    <w:rsid w:val="00E0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9944B"/>
  <w15:chartTrackingRefBased/>
  <w15:docId w15:val="{3D499E52-5288-477F-9809-D3AF5DF26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4">
    <w:name w:val="heading 4"/>
    <w:basedOn w:val="Normal"/>
    <w:link w:val="Heading4Char"/>
    <w:qFormat/>
    <w:rsid w:val="003276C3"/>
    <w:pPr>
      <w:spacing w:before="100" w:beforeAutospacing="1" w:after="100" w:afterAutospacing="1"/>
      <w:outlineLvl w:val="3"/>
    </w:pPr>
    <w:rPr>
      <w:rFonts w:eastAsia="Times New Roman" w:cs="Times New Roman"/>
      <w:b/>
      <w:bCs/>
      <w:kern w:val="0"/>
      <w:szCs w:val="24"/>
      <w:lang w:eastAsia="ro-R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3276C3"/>
    <w:rPr>
      <w:rFonts w:eastAsia="Times New Roman" w:cs="Times New Roman"/>
      <w:b/>
      <w:bCs/>
      <w:kern w:val="0"/>
      <w:szCs w:val="24"/>
      <w:lang w:val="ro-RO" w:eastAsia="ro-RO"/>
      <w14:ligatures w14:val="none"/>
    </w:rPr>
  </w:style>
  <w:style w:type="paragraph" w:styleId="NormalWeb">
    <w:name w:val="Normal (Web)"/>
    <w:basedOn w:val="Normal"/>
    <w:rsid w:val="003276C3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Ioana Dragan</dc:creator>
  <cp:keywords/>
  <dc:description/>
  <cp:lastModifiedBy>cristinabogdan2010@gmail.com</cp:lastModifiedBy>
  <cp:revision>2</cp:revision>
  <dcterms:created xsi:type="dcterms:W3CDTF">2024-03-05T07:00:00Z</dcterms:created>
  <dcterms:modified xsi:type="dcterms:W3CDTF">2024-03-05T07:00:00Z</dcterms:modified>
</cp:coreProperties>
</file>