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6F59C" w14:textId="77777777" w:rsidR="005F37A5" w:rsidRPr="00DB0E96" w:rsidRDefault="005F37A5" w:rsidP="005F37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b/>
          <w:color w:val="000000"/>
          <w:lang w:val="ro-RO"/>
        </w:rPr>
      </w:pPr>
      <w:r w:rsidRPr="00DB0E96">
        <w:rPr>
          <w:rFonts w:asciiTheme="minorHAnsi" w:hAnsiTheme="minorHAnsi" w:cstheme="minorHAnsi"/>
          <w:b/>
          <w:i/>
          <w:color w:val="000000"/>
          <w:lang w:val="ro-RO"/>
        </w:rPr>
        <w:t>Cartare, designul datelor și analiza implementării practicilor actuale de Service-</w:t>
      </w:r>
      <w:proofErr w:type="spellStart"/>
      <w:r w:rsidRPr="00DB0E96">
        <w:rPr>
          <w:rFonts w:asciiTheme="minorHAnsi" w:hAnsiTheme="minorHAnsi" w:cstheme="minorHAnsi"/>
          <w:b/>
          <w:i/>
          <w:color w:val="000000"/>
          <w:lang w:val="ro-RO"/>
        </w:rPr>
        <w:t>Learning</w:t>
      </w:r>
      <w:proofErr w:type="spellEnd"/>
      <w:r w:rsidRPr="00DB0E96">
        <w:rPr>
          <w:rFonts w:asciiTheme="minorHAnsi" w:hAnsiTheme="minorHAnsi" w:cstheme="minorHAnsi"/>
          <w:b/>
          <w:i/>
          <w:color w:val="000000"/>
          <w:lang w:val="ro-RO"/>
        </w:rPr>
        <w:t xml:space="preserve"> și Angajament civic la nivelul universităților partenere (SL</w:t>
      </w:r>
      <w:r w:rsidRPr="00DB0E96">
        <w:rPr>
          <w:rFonts w:asciiTheme="minorHAnsi" w:hAnsiTheme="minorHAnsi" w:cstheme="minorHAnsi"/>
          <w:b/>
          <w:i/>
          <w:lang w:val="ro-RO"/>
        </w:rPr>
        <w:t>-</w:t>
      </w:r>
      <w:r w:rsidRPr="00DB0E96">
        <w:rPr>
          <w:rFonts w:asciiTheme="minorHAnsi" w:hAnsiTheme="minorHAnsi" w:cstheme="minorHAnsi"/>
          <w:b/>
          <w:i/>
          <w:color w:val="000000"/>
          <w:lang w:val="ro-RO"/>
        </w:rPr>
        <w:t>ICP, WP2)</w:t>
      </w:r>
    </w:p>
    <w:p w14:paraId="31C6F59D" w14:textId="7A38D2D1" w:rsidR="005F37A5" w:rsidRPr="00DB0E96" w:rsidRDefault="000A2B7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>Service-</w:t>
      </w:r>
      <w:proofErr w:type="spellStart"/>
      <w:r w:rsidRPr="00DB0E96">
        <w:rPr>
          <w:rFonts w:asciiTheme="minorHAnsi" w:hAnsiTheme="minorHAnsi" w:cstheme="minorHAnsi"/>
          <w:color w:val="000000"/>
          <w:lang w:val="ro-RO"/>
        </w:rPr>
        <w:t>Learning</w:t>
      </w:r>
      <w:proofErr w:type="spellEnd"/>
      <w:r w:rsidRPr="00DB0E96">
        <w:rPr>
          <w:rFonts w:asciiTheme="minorHAnsi" w:hAnsiTheme="minorHAnsi" w:cstheme="minorHAnsi"/>
          <w:color w:val="000000"/>
          <w:lang w:val="ro-RO"/>
        </w:rPr>
        <w:t xml:space="preserve"> (SL)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 xml:space="preserve"> este o abordare pedagogică inovatoare care integrează </w:t>
      </w:r>
      <w:r w:rsidR="007B6CAF" w:rsidRPr="00DB0E96">
        <w:rPr>
          <w:rFonts w:asciiTheme="minorHAnsi" w:hAnsiTheme="minorHAnsi" w:cstheme="minorHAnsi"/>
          <w:color w:val="000000"/>
          <w:lang w:val="ro-RO"/>
        </w:rPr>
        <w:t xml:space="preserve">în curriculum 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>servicii comunitare importante și oferă</w:t>
      </w:r>
      <w:r w:rsidR="007B6CAF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7B6CAF" w:rsidRPr="00DB0E96">
        <w:rPr>
          <w:rFonts w:asciiTheme="minorHAnsi" w:hAnsiTheme="minorHAnsi" w:cstheme="minorHAnsi"/>
          <w:color w:val="000000"/>
          <w:lang w:val="ro-RO"/>
        </w:rPr>
        <w:t>studenților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 xml:space="preserve"> credite academic</w:t>
      </w:r>
      <w:r w:rsidR="007B6CAF" w:rsidRPr="00DB0E96">
        <w:rPr>
          <w:rFonts w:asciiTheme="minorHAnsi" w:hAnsiTheme="minorHAnsi" w:cstheme="minorHAnsi"/>
          <w:color w:val="000000"/>
          <w:lang w:val="ro-RO"/>
        </w:rPr>
        <w:t>e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 xml:space="preserve"> pentru studiile care derivă din angajamentul activ în comunitate și</w:t>
      </w:r>
      <w:r w:rsidR="00603100">
        <w:rPr>
          <w:rFonts w:asciiTheme="minorHAnsi" w:hAnsiTheme="minorHAnsi" w:cstheme="minorHAnsi"/>
          <w:color w:val="000000"/>
          <w:lang w:val="ro-RO"/>
        </w:rPr>
        <w:t xml:space="preserve"> din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 xml:space="preserve"> munca</w:t>
      </w:r>
      <w:r w:rsidR="0099308F" w:rsidRPr="00DB0E96">
        <w:rPr>
          <w:rFonts w:asciiTheme="minorHAnsi" w:hAnsiTheme="minorHAnsi" w:cstheme="minorHAnsi"/>
          <w:color w:val="000000"/>
          <w:lang w:val="ro-RO"/>
        </w:rPr>
        <w:t xml:space="preserve"> pe teren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>. Reflecția și strategiile de în</w:t>
      </w:r>
      <w:r w:rsidR="00E775B6" w:rsidRPr="00DB0E96">
        <w:rPr>
          <w:rFonts w:asciiTheme="minorHAnsi" w:hAnsiTheme="minorHAnsi" w:cstheme="minorHAnsi"/>
          <w:color w:val="000000"/>
          <w:lang w:val="ro-RO"/>
        </w:rPr>
        <w:t>v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 xml:space="preserve">ățare prin </w:t>
      </w:r>
      <w:proofErr w:type="spellStart"/>
      <w:r w:rsidR="005F37A5" w:rsidRPr="00DB0E96">
        <w:rPr>
          <w:rFonts w:asciiTheme="minorHAnsi" w:hAnsiTheme="minorHAnsi" w:cstheme="minorHAnsi"/>
          <w:color w:val="000000"/>
          <w:lang w:val="ro-RO"/>
        </w:rPr>
        <w:t>experiere</w:t>
      </w:r>
      <w:proofErr w:type="spellEnd"/>
      <w:r w:rsidR="005F37A5" w:rsidRPr="00DB0E96">
        <w:rPr>
          <w:rFonts w:asciiTheme="minorHAnsi" w:hAnsiTheme="minorHAnsi" w:cstheme="minorHAnsi"/>
          <w:color w:val="000000"/>
          <w:lang w:val="ro-RO"/>
        </w:rPr>
        <w:t xml:space="preserve"> sprijin</w:t>
      </w:r>
      <w:r w:rsidR="00E775B6" w:rsidRPr="00DB0E96">
        <w:rPr>
          <w:rFonts w:asciiTheme="minorHAnsi" w:hAnsiTheme="minorHAnsi" w:cstheme="minorHAnsi"/>
          <w:color w:val="000000"/>
          <w:lang w:val="ro-RO"/>
        </w:rPr>
        <w:t>ă acest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 xml:space="preserve"> proces, iar serviciul este conectat cu disciplinele academice studiate.</w:t>
      </w:r>
    </w:p>
    <w:p w14:paraId="31C6F59E" w14:textId="424697F9" w:rsidR="005F37A5" w:rsidRPr="00DB0E96" w:rsidRDefault="00FB218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i/>
          <w:color w:val="000000"/>
          <w:lang w:val="ro-RO"/>
        </w:rPr>
      </w:pPr>
      <w:r w:rsidRPr="00DB0E96">
        <w:rPr>
          <w:rFonts w:asciiTheme="minorHAnsi" w:hAnsiTheme="minorHAnsi" w:cstheme="minorHAnsi"/>
          <w:i/>
          <w:color w:val="000000"/>
          <w:lang w:val="ro-RO"/>
        </w:rPr>
        <w:t>„</w:t>
      </w:r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Service-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Learning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: </w:t>
      </w:r>
      <w:r w:rsidR="003E3B89" w:rsidRPr="00DB0E96">
        <w:rPr>
          <w:rFonts w:asciiTheme="minorHAnsi" w:hAnsiTheme="minorHAnsi" w:cstheme="minorHAnsi"/>
          <w:i/>
          <w:color w:val="000000"/>
          <w:lang w:val="ro-RO"/>
        </w:rPr>
        <w:t>Practici</w:t>
      </w:r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de colaborare intersectoriale pentru dezvoltarea </w:t>
      </w:r>
      <w:r w:rsidR="00455524" w:rsidRPr="00DB0E96">
        <w:rPr>
          <w:rFonts w:asciiTheme="minorHAnsi" w:hAnsiTheme="minorHAnsi" w:cstheme="minorHAnsi"/>
          <w:i/>
          <w:color w:val="000000"/>
          <w:lang w:val="ro-RO"/>
        </w:rPr>
        <w:t xml:space="preserve">soft </w:t>
      </w:r>
      <w:proofErr w:type="spellStart"/>
      <w:r w:rsidR="00455524" w:rsidRPr="00DB0E96">
        <w:rPr>
          <w:rFonts w:asciiTheme="minorHAnsi" w:hAnsiTheme="minorHAnsi" w:cstheme="minorHAnsi"/>
          <w:i/>
          <w:color w:val="000000"/>
          <w:lang w:val="ro-RO"/>
        </w:rPr>
        <w:t>skills</w:t>
      </w:r>
      <w:proofErr w:type="spellEnd"/>
      <w:r w:rsidR="00455524" w:rsidRPr="00DB0E96">
        <w:rPr>
          <w:rFonts w:asciiTheme="minorHAnsi" w:hAnsiTheme="minorHAnsi" w:cstheme="minorHAnsi"/>
          <w:i/>
          <w:color w:val="000000"/>
          <w:lang w:val="ro-RO"/>
        </w:rPr>
        <w:t xml:space="preserve"> în rândul studenților</w:t>
      </w:r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și a universităților angajate civic</w:t>
      </w:r>
      <w:r w:rsidR="00455524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>(SL-ICP)</w:t>
      </w:r>
      <w:r w:rsidR="003E3B89" w:rsidRPr="00DB0E96">
        <w:rPr>
          <w:rFonts w:asciiTheme="minorHAnsi" w:hAnsiTheme="minorHAnsi" w:cstheme="minorHAnsi"/>
          <w:i/>
          <w:lang w:val="ro-RO"/>
        </w:rPr>
        <w:t>”</w:t>
      </w:r>
      <w:r w:rsidR="003E3B89" w:rsidRPr="00DB0E96">
        <w:rPr>
          <w:rFonts w:asciiTheme="minorHAnsi" w:hAnsiTheme="minorHAnsi" w:cstheme="minorHAnsi"/>
          <w:i/>
          <w:color w:val="000000"/>
          <w:lang w:val="ro-RO"/>
        </w:rPr>
        <w:t xml:space="preserve">/ </w:t>
      </w:r>
      <w:r w:rsidRPr="00DB0E96">
        <w:rPr>
          <w:rFonts w:asciiTheme="minorHAnsi" w:hAnsiTheme="minorHAnsi" w:cstheme="minorHAnsi"/>
          <w:i/>
          <w:color w:val="000000"/>
          <w:lang w:val="ro-RO"/>
        </w:rPr>
        <w:t>„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Intersectoral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Collaboration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Practices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for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the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development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of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students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’ soft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skills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and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socially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engaged</w:t>
      </w:r>
      <w:proofErr w:type="spellEnd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 xml:space="preserve"> </w:t>
      </w:r>
      <w:proofErr w:type="spellStart"/>
      <w:r w:rsidR="005F37A5" w:rsidRPr="00DB0E96">
        <w:rPr>
          <w:rFonts w:asciiTheme="minorHAnsi" w:hAnsiTheme="minorHAnsi" w:cstheme="minorHAnsi"/>
          <w:i/>
          <w:color w:val="000000"/>
          <w:lang w:val="ro-RO"/>
        </w:rPr>
        <w:t>universities</w:t>
      </w:r>
      <w:proofErr w:type="spellEnd"/>
      <w:r w:rsidRPr="00DB0E96">
        <w:rPr>
          <w:rFonts w:asciiTheme="minorHAnsi" w:hAnsiTheme="minorHAnsi" w:cstheme="minorHAnsi"/>
          <w:i/>
          <w:lang w:val="ro-RO"/>
        </w:rPr>
        <w:t>”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5F37A5" w:rsidRPr="00DB0E96">
        <w:rPr>
          <w:rFonts w:asciiTheme="minorHAnsi" w:hAnsiTheme="minorHAnsi" w:cstheme="minorHAnsi"/>
          <w:color w:val="000000"/>
          <w:lang w:val="ro-RO"/>
        </w:rPr>
        <w:t>(SL-ICP)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este un proiect derulat pe o 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periodă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de doi ani (15/11/2022-14/11/2024) finanțat prin programul 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Key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Action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2 Cooperation 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Partnership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- 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Higher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Education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. Proiectul urmărește să crească gradul de conștientizare 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cu privire la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Service 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Learning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ca fiind o metodologie pedago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gică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în cadrul universităților Europene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,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și să sprijine toate părțile implicate (comunitatea academică, studen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ți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și organizații ale societății civile) pentru a crea și consolida colabor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ă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ri sistematice în 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Învățământul superior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î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>mpreun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>ă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cu organizațiile</w:t>
      </w:r>
      <w:r w:rsidR="0097649B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>societății civile. Practicile de învățare și predare inovatoare implementate în cadrul Service-</w:t>
      </w:r>
      <w:proofErr w:type="spellStart"/>
      <w:r w:rsidR="003E3B89" w:rsidRPr="00DB0E96">
        <w:rPr>
          <w:rFonts w:asciiTheme="minorHAnsi" w:hAnsiTheme="minorHAnsi" w:cstheme="minorHAnsi"/>
          <w:color w:val="000000"/>
          <w:lang w:val="ro-RO"/>
        </w:rPr>
        <w:t>Learning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sunt ideale pentru studenții care își doresc să dobândească o serie de </w:t>
      </w:r>
      <w:r w:rsidR="003E3B89" w:rsidRPr="00DB0E96">
        <w:rPr>
          <w:rFonts w:asciiTheme="minorHAnsi" w:hAnsiTheme="minorHAnsi" w:cstheme="minorHAnsi"/>
          <w:i/>
          <w:iCs/>
          <w:color w:val="000000"/>
          <w:lang w:val="ro-RO"/>
        </w:rPr>
        <w:t>soft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și </w:t>
      </w:r>
      <w:r w:rsidR="003E3B89" w:rsidRPr="00DB0E96">
        <w:rPr>
          <w:rFonts w:asciiTheme="minorHAnsi" w:hAnsiTheme="minorHAnsi" w:cstheme="minorHAnsi"/>
          <w:i/>
          <w:iCs/>
          <w:color w:val="000000"/>
          <w:lang w:val="ro-RO"/>
        </w:rPr>
        <w:t>hard</w:t>
      </w:r>
      <w:r w:rsidR="00455524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proofErr w:type="spellStart"/>
      <w:r w:rsidR="00455524" w:rsidRPr="00DB0E96">
        <w:rPr>
          <w:rFonts w:asciiTheme="minorHAnsi" w:hAnsiTheme="minorHAnsi" w:cstheme="minorHAnsi"/>
          <w:i/>
          <w:iCs/>
          <w:color w:val="000000"/>
          <w:lang w:val="ro-RO"/>
        </w:rPr>
        <w:t>skills</w:t>
      </w:r>
      <w:proofErr w:type="spellEnd"/>
      <w:r w:rsidR="003E3B89" w:rsidRPr="00DB0E96">
        <w:rPr>
          <w:rFonts w:asciiTheme="minorHAnsi" w:hAnsiTheme="minorHAnsi" w:cstheme="minorHAnsi"/>
          <w:color w:val="000000"/>
          <w:lang w:val="ro-RO"/>
        </w:rPr>
        <w:t>, cât și experiența pe teren necesară pentru piața muncii.</w:t>
      </w:r>
    </w:p>
    <w:p w14:paraId="31C6F59F" w14:textId="07C73F18" w:rsidR="003E3B89" w:rsidRPr="00DB0E96" w:rsidRDefault="003E3B8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lang w:val="ro-RO"/>
        </w:rPr>
      </w:pPr>
      <w:r w:rsidRPr="00DB0E96">
        <w:rPr>
          <w:rFonts w:asciiTheme="minorHAnsi" w:hAnsiTheme="minorHAnsi" w:cstheme="minorHAnsi"/>
          <w:lang w:val="ro-RO"/>
        </w:rPr>
        <w:t xml:space="preserve">Proiectul reunește șase parteneri, </w:t>
      </w:r>
      <w:r w:rsidR="00841923" w:rsidRPr="00DB0E96">
        <w:rPr>
          <w:rFonts w:asciiTheme="minorHAnsi" w:hAnsiTheme="minorHAnsi" w:cstheme="minorHAnsi"/>
          <w:lang w:val="ro-RO"/>
        </w:rPr>
        <w:t>cinci</w:t>
      </w:r>
      <w:r w:rsidRPr="00DB0E96">
        <w:rPr>
          <w:rFonts w:asciiTheme="minorHAnsi" w:hAnsiTheme="minorHAnsi" w:cstheme="minorHAnsi"/>
          <w:lang w:val="ro-RO"/>
        </w:rPr>
        <w:t xml:space="preserve"> universități</w:t>
      </w:r>
      <w:r w:rsidRPr="00DB0E96">
        <w:rPr>
          <w:rFonts w:asciiTheme="minorHAnsi" w:hAnsiTheme="minorHAnsi" w:cstheme="minorHAnsi"/>
          <w:i/>
          <w:lang w:val="ro-RO"/>
        </w:rPr>
        <w:t xml:space="preserve"> </w:t>
      </w:r>
      <w:r w:rsidRPr="00DB0E96">
        <w:rPr>
          <w:rFonts w:asciiTheme="minorHAnsi" w:hAnsiTheme="minorHAnsi" w:cstheme="minorHAnsi"/>
          <w:lang w:val="ro-RO"/>
        </w:rPr>
        <w:t xml:space="preserve">(toate membre ale Alianței CIVIS) </w:t>
      </w:r>
      <w:r w:rsidR="002D6996">
        <w:rPr>
          <w:rFonts w:asciiTheme="minorHAnsi" w:hAnsiTheme="minorHAnsi" w:cstheme="minorHAnsi"/>
          <w:lang w:val="ro-RO"/>
        </w:rPr>
        <w:t>ș</w:t>
      </w:r>
      <w:r w:rsidRPr="00DB0E96">
        <w:rPr>
          <w:rFonts w:asciiTheme="minorHAnsi" w:hAnsiTheme="minorHAnsi" w:cstheme="minorHAnsi"/>
          <w:lang w:val="ro-RO"/>
        </w:rPr>
        <w:t>i un ONG coord</w:t>
      </w:r>
      <w:r w:rsidR="00455524" w:rsidRPr="00DB0E96">
        <w:rPr>
          <w:rFonts w:asciiTheme="minorHAnsi" w:hAnsiTheme="minorHAnsi" w:cstheme="minorHAnsi"/>
          <w:lang w:val="ro-RO"/>
        </w:rPr>
        <w:t>o</w:t>
      </w:r>
      <w:r w:rsidRPr="00DB0E96">
        <w:rPr>
          <w:rFonts w:asciiTheme="minorHAnsi" w:hAnsiTheme="minorHAnsi" w:cstheme="minorHAnsi"/>
          <w:lang w:val="ro-RO"/>
        </w:rPr>
        <w:t>nator:</w:t>
      </w:r>
    </w:p>
    <w:p w14:paraId="31C6F5A0" w14:textId="77777777" w:rsidR="003E3B89" w:rsidRPr="00DB0E96" w:rsidRDefault="002B51D5" w:rsidP="003E3B89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hyperlink r:id="rId6"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Eurasia net</w:t>
        </w:r>
      </w:hyperlink>
      <w:r w:rsidR="003E3B89" w:rsidRPr="00DB0E96">
        <w:rPr>
          <w:rFonts w:asciiTheme="minorHAnsi" w:hAnsiTheme="minorHAnsi" w:cstheme="minorHAnsi"/>
          <w:color w:val="000000"/>
          <w:lang w:val="ro-RO"/>
        </w:rPr>
        <w:t xml:space="preserve"> (ONG, Franța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): 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>are în vedere managementul și coordonarea globală a proiectului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; </w:t>
      </w:r>
    </w:p>
    <w:p w14:paraId="31C6F5A1" w14:textId="212163A4" w:rsidR="00D847D9" w:rsidRPr="00DB0E96" w:rsidRDefault="003E3B89" w:rsidP="003E3B89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1155CC"/>
          <w:u w:val="single"/>
          <w:lang w:val="ro-RO"/>
        </w:rPr>
        <w:t xml:space="preserve">Universitatea Națională și </w:t>
      </w:r>
      <w:proofErr w:type="spellStart"/>
      <w:r w:rsidR="007B1DEF" w:rsidRPr="00DB0E96">
        <w:rPr>
          <w:rFonts w:asciiTheme="minorHAnsi" w:hAnsiTheme="minorHAnsi" w:cstheme="minorHAnsi"/>
          <w:color w:val="1155CC"/>
          <w:u w:val="single"/>
          <w:lang w:val="ro-RO"/>
        </w:rPr>
        <w:t>C</w:t>
      </w:r>
      <w:r w:rsidRPr="00DB0E96">
        <w:rPr>
          <w:rFonts w:asciiTheme="minorHAnsi" w:hAnsiTheme="minorHAnsi" w:cstheme="minorHAnsi"/>
          <w:color w:val="1155CC"/>
          <w:u w:val="single"/>
          <w:lang w:val="ro-RO"/>
        </w:rPr>
        <w:t>apodistriană</w:t>
      </w:r>
      <w:proofErr w:type="spellEnd"/>
      <w:r w:rsidRPr="00DB0E96">
        <w:rPr>
          <w:rFonts w:asciiTheme="minorHAnsi" w:hAnsiTheme="minorHAnsi" w:cstheme="minorHAnsi"/>
          <w:color w:val="1155CC"/>
          <w:u w:val="single"/>
          <w:lang w:val="ro-RO"/>
        </w:rPr>
        <w:t xml:space="preserve"> din Atena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 (NKUA), </w:t>
      </w:r>
      <w:r w:rsidRPr="00DB0E96">
        <w:rPr>
          <w:rFonts w:asciiTheme="minorHAnsi" w:hAnsiTheme="minorHAnsi" w:cstheme="minorHAnsi"/>
          <w:color w:val="000000"/>
          <w:lang w:val="ro-RO"/>
        </w:rPr>
        <w:t>Grecia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: </w:t>
      </w:r>
      <w:r w:rsidRPr="00DB0E96">
        <w:rPr>
          <w:rFonts w:asciiTheme="minorHAnsi" w:hAnsiTheme="minorHAnsi" w:cstheme="minorHAnsi"/>
          <w:color w:val="000000"/>
          <w:lang w:val="ro-RO"/>
        </w:rPr>
        <w:t>Responsabilă de cartare și analiza practicilor SL curente în universitățile partenere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>;</w:t>
      </w:r>
    </w:p>
    <w:p w14:paraId="31C6F5A2" w14:textId="40516606" w:rsidR="00D847D9" w:rsidRPr="00DB0E96" w:rsidRDefault="002B51D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hyperlink r:id="rId7">
        <w:r w:rsidR="003E3B89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U</w:t>
        </w:r>
        <w:r w:rsidR="007B1DEF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n</w:t>
        </w:r>
        <w:r w:rsidR="003E3B89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 xml:space="preserve">iversitatea Autonomă din </w:t>
        </w:r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Madrid</w:t>
        </w:r>
      </w:hyperlink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 (UAM), </w:t>
      </w:r>
      <w:r w:rsidR="003E3B89" w:rsidRPr="00DB0E96">
        <w:rPr>
          <w:rFonts w:asciiTheme="minorHAnsi" w:hAnsiTheme="minorHAnsi" w:cstheme="minorHAnsi"/>
          <w:color w:val="000000"/>
          <w:lang w:val="ro-RO"/>
        </w:rPr>
        <w:t>Spania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: </w:t>
      </w:r>
      <w:r w:rsidR="0017334B" w:rsidRPr="00DB0E96">
        <w:rPr>
          <w:rFonts w:asciiTheme="minorHAnsi" w:hAnsiTheme="minorHAnsi" w:cstheme="minorHAnsi"/>
          <w:color w:val="000000"/>
          <w:lang w:val="ro-RO"/>
        </w:rPr>
        <w:t>Responsabilă cu instruirea personalului academic al universităților partenere cu privire la metodologia și implementare</w:t>
      </w:r>
      <w:r w:rsidR="007B1DEF" w:rsidRPr="00DB0E96">
        <w:rPr>
          <w:rFonts w:asciiTheme="minorHAnsi" w:hAnsiTheme="minorHAnsi" w:cstheme="minorHAnsi"/>
          <w:color w:val="000000"/>
          <w:lang w:val="ro-RO"/>
        </w:rPr>
        <w:t xml:space="preserve">a </w:t>
      </w:r>
      <w:r w:rsidR="0017334B" w:rsidRPr="00DB0E96">
        <w:rPr>
          <w:rFonts w:asciiTheme="minorHAnsi" w:hAnsiTheme="minorHAnsi" w:cstheme="minorHAnsi"/>
          <w:color w:val="000000"/>
          <w:lang w:val="ro-RO"/>
        </w:rPr>
        <w:t>SL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; </w:t>
      </w:r>
    </w:p>
    <w:p w14:paraId="31C6F5A3" w14:textId="0647E5F4" w:rsidR="0017334B" w:rsidRPr="00DB0E96" w:rsidRDefault="002B51D5" w:rsidP="0017334B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hyperlink r:id="rId8">
        <w:r w:rsidR="0017334B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Universitatea</w:t>
        </w:r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 xml:space="preserve"> </w:t>
        </w:r>
        <w:proofErr w:type="spellStart"/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Aix</w:t>
        </w:r>
        <w:proofErr w:type="spellEnd"/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-Marseille</w:t>
        </w:r>
      </w:hyperlink>
      <w:r w:rsidR="0017334B" w:rsidRPr="00DB0E96">
        <w:rPr>
          <w:rFonts w:asciiTheme="minorHAnsi" w:hAnsiTheme="minorHAnsi" w:cstheme="minorHAnsi"/>
          <w:color w:val="000000"/>
          <w:lang w:val="ro-RO"/>
        </w:rPr>
        <w:t xml:space="preserve"> (AMU), Franța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: </w:t>
      </w:r>
      <w:r w:rsidR="0017334B" w:rsidRPr="00DB0E96">
        <w:rPr>
          <w:rFonts w:asciiTheme="minorHAnsi" w:hAnsiTheme="minorHAnsi" w:cstheme="minorHAnsi"/>
          <w:color w:val="000000"/>
          <w:lang w:val="ro-RO"/>
        </w:rPr>
        <w:t xml:space="preserve">Desemnată să promoveze proiectele SL la nivel local </w:t>
      </w:r>
      <w:r w:rsidR="00FA7826" w:rsidRPr="00DB0E96">
        <w:rPr>
          <w:rFonts w:asciiTheme="minorHAnsi" w:hAnsiTheme="minorHAnsi" w:cstheme="minorHAnsi"/>
          <w:color w:val="000000"/>
          <w:lang w:val="ro-RO"/>
        </w:rPr>
        <w:t>și</w:t>
      </w:r>
      <w:r w:rsidR="0017334B" w:rsidRPr="00DB0E96">
        <w:rPr>
          <w:rFonts w:asciiTheme="minorHAnsi" w:hAnsiTheme="minorHAnsi" w:cstheme="minorHAnsi"/>
          <w:color w:val="000000"/>
          <w:lang w:val="ro-RO"/>
        </w:rPr>
        <w:t xml:space="preserve"> European prin evenimente care implică părțile interesate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; </w:t>
      </w:r>
    </w:p>
    <w:p w14:paraId="31C6F5A4" w14:textId="5EBD068D" w:rsidR="00D847D9" w:rsidRPr="00DB0E96" w:rsidRDefault="0017334B" w:rsidP="0017334B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1155CC"/>
          <w:u w:val="single"/>
          <w:lang w:val="ro-RO"/>
        </w:rPr>
        <w:t>Universitatea din București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(UB), Româ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>nia: R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esponsabilă de crearea  unui ghid de implementare a proiectelor SL și organizarea unui Forum European cu tema Service </w:t>
      </w:r>
      <w:proofErr w:type="spellStart"/>
      <w:r w:rsidRPr="00DB0E96">
        <w:rPr>
          <w:rFonts w:asciiTheme="minorHAnsi" w:hAnsiTheme="minorHAnsi" w:cstheme="minorHAnsi"/>
          <w:color w:val="000000"/>
          <w:lang w:val="ro-RO"/>
        </w:rPr>
        <w:t>Learning</w:t>
      </w:r>
      <w:proofErr w:type="spellEnd"/>
      <w:r w:rsidR="002B05A6" w:rsidRPr="00DB0E96">
        <w:rPr>
          <w:rFonts w:asciiTheme="minorHAnsi" w:hAnsiTheme="minorHAnsi" w:cstheme="minorHAnsi"/>
          <w:color w:val="000000"/>
          <w:lang w:val="ro-RO"/>
        </w:rPr>
        <w:t>,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în luna iunie 2024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; </w:t>
      </w:r>
    </w:p>
    <w:p w14:paraId="31C6F5A5" w14:textId="77777777" w:rsidR="0017334B" w:rsidRPr="00DB0E96" w:rsidRDefault="002B51D5" w:rsidP="0017334B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hyperlink r:id="rId9">
        <w:r w:rsidR="0017334B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 xml:space="preserve">Universitatea </w:t>
        </w:r>
        <w:proofErr w:type="spellStart"/>
        <w:r w:rsidR="0017334B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Sapienza</w:t>
        </w:r>
        <w:proofErr w:type="spellEnd"/>
        <w:r w:rsidR="0017334B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 xml:space="preserve"> din Roma</w:t>
        </w:r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 xml:space="preserve"> </w:t>
        </w:r>
      </w:hyperlink>
      <w:r w:rsidR="0017334B" w:rsidRPr="00DB0E96">
        <w:rPr>
          <w:rFonts w:asciiTheme="minorHAnsi" w:hAnsiTheme="minorHAnsi" w:cstheme="minorHAnsi"/>
          <w:color w:val="000000"/>
          <w:lang w:val="ro-RO"/>
        </w:rPr>
        <w:t>(SUR), Italia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 xml:space="preserve">: </w:t>
      </w:r>
      <w:r w:rsidR="0017334B" w:rsidRPr="00DB0E96">
        <w:rPr>
          <w:rFonts w:asciiTheme="minorHAnsi" w:hAnsiTheme="minorHAnsi" w:cstheme="minorHAnsi"/>
          <w:color w:val="000000"/>
          <w:lang w:val="ro-RO"/>
        </w:rPr>
        <w:t xml:space="preserve">Responsabilă de comunicare, diseminare și promovarea învățării SL </w:t>
      </w:r>
    </w:p>
    <w:p w14:paraId="31C6F5A6" w14:textId="1A0D2821" w:rsidR="00D847D9" w:rsidRPr="00DB0E96" w:rsidRDefault="000A2B7C" w:rsidP="0017334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>Proiectul este finanțat de Uniunea European</w:t>
      </w:r>
      <w:r w:rsidR="002B05A6" w:rsidRPr="00DB0E96">
        <w:rPr>
          <w:rFonts w:asciiTheme="minorHAnsi" w:hAnsiTheme="minorHAnsi" w:cstheme="minorHAnsi"/>
          <w:color w:val="000000"/>
          <w:lang w:val="ro-RO"/>
        </w:rPr>
        <w:t>ă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și monitorizat de</w:t>
      </w:r>
      <w:r w:rsidR="002B05A6" w:rsidRPr="00DB0E96">
        <w:rPr>
          <w:rFonts w:asciiTheme="minorHAnsi" w:hAnsiTheme="minorHAnsi" w:cstheme="minorHAnsi"/>
          <w:color w:val="000000"/>
          <w:lang w:val="ro-RO"/>
        </w:rPr>
        <w:t xml:space="preserve"> către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Agenția Erasmus + implicat</w:t>
      </w:r>
      <w:r w:rsidR="002B05A6" w:rsidRPr="00DB0E96">
        <w:rPr>
          <w:rFonts w:asciiTheme="minorHAnsi" w:hAnsiTheme="minorHAnsi" w:cstheme="minorHAnsi"/>
          <w:color w:val="000000"/>
          <w:lang w:val="ro-RO"/>
        </w:rPr>
        <w:t>ă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: Educație și Instruire, Bordeaux. </w:t>
      </w:r>
    </w:p>
    <w:p w14:paraId="31C6F5A7" w14:textId="77777777" w:rsidR="00D847D9" w:rsidRPr="00DB0E96" w:rsidRDefault="00D847D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62"/>
        <w:jc w:val="both"/>
        <w:rPr>
          <w:rFonts w:asciiTheme="minorHAnsi" w:hAnsiTheme="minorHAnsi" w:cstheme="minorHAnsi"/>
          <w:color w:val="000000"/>
          <w:lang w:val="ro-RO"/>
        </w:rPr>
      </w:pPr>
    </w:p>
    <w:p w14:paraId="31C6F5A8" w14:textId="7936802D" w:rsidR="000A2B7C" w:rsidRPr="00DB0E96" w:rsidRDefault="000A2B7C">
      <w:pPr>
        <w:spacing w:before="120" w:line="240" w:lineRule="auto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>Cartarea practicilor existente în universități a fost primul pas în dezvoltarea proiectului</w:t>
      </w:r>
      <w:r w:rsidR="00EC4657" w:rsidRPr="00DB0E96">
        <w:rPr>
          <w:rFonts w:asciiTheme="minorHAnsi" w:hAnsiTheme="minorHAnsi" w:cstheme="minorHAnsi"/>
          <w:color w:val="000000"/>
          <w:lang w:val="ro-RO"/>
        </w:rPr>
        <w:t>,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pentru a colecta date semnificative din punct de vedere cantitativ și calitativ, care să ajute culturile pedagogice instituționale să înțeleagă mai multe despre SL. Cartarea a fost </w:t>
      </w:r>
      <w:r w:rsidR="00EC4657" w:rsidRPr="00DB0E96">
        <w:rPr>
          <w:rFonts w:asciiTheme="minorHAnsi" w:hAnsiTheme="minorHAnsi" w:cstheme="minorHAnsi"/>
          <w:color w:val="000000"/>
          <w:lang w:val="ro-RO"/>
        </w:rPr>
        <w:t>în așa fel proiectată încât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să </w:t>
      </w:r>
      <w:r w:rsidR="00EC4657" w:rsidRPr="00DB0E96">
        <w:rPr>
          <w:rFonts w:asciiTheme="minorHAnsi" w:hAnsiTheme="minorHAnsi" w:cstheme="minorHAnsi"/>
          <w:color w:val="000000"/>
          <w:lang w:val="ro-RO"/>
        </w:rPr>
        <w:t>permit</w:t>
      </w:r>
      <w:r w:rsidR="00637E1F" w:rsidRPr="00DB0E96">
        <w:rPr>
          <w:rFonts w:asciiTheme="minorHAnsi" w:hAnsiTheme="minorHAnsi" w:cstheme="minorHAnsi"/>
          <w:color w:val="000000"/>
          <w:lang w:val="ro-RO"/>
        </w:rPr>
        <w:t>ă</w:t>
      </w:r>
      <w:r w:rsidR="00EC4657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EC4657" w:rsidRPr="00DB0E96">
        <w:rPr>
          <w:rFonts w:asciiTheme="minorHAnsi" w:hAnsiTheme="minorHAnsi" w:cstheme="minorHAnsi"/>
          <w:color w:val="000000"/>
          <w:lang w:val="ro-RO"/>
        </w:rPr>
        <w:t>cadrelor didactice</w:t>
      </w:r>
      <w:r w:rsidR="00EC4657" w:rsidRPr="00DB0E96">
        <w:rPr>
          <w:rFonts w:asciiTheme="minorHAnsi" w:hAnsiTheme="minorHAnsi" w:cstheme="minorHAnsi"/>
          <w:color w:val="000000"/>
          <w:lang w:val="ro-RO"/>
        </w:rPr>
        <w:t xml:space="preserve"> și 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studenților</w:t>
      </w:r>
      <w:r w:rsidR="00EC4657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să fie mobilizați în domenii SL. Planul a fost stabilit ca o parte ca obiectivelor WP2 și a fost coordonat de NKUA, care a pregătit și implementat toți pașii și materialele necesare pentru colectarea materialului cantitativ și calitativ solicitat. </w:t>
      </w:r>
    </w:p>
    <w:p w14:paraId="494DF5F8" w14:textId="0D50BA00" w:rsidR="00151DCC" w:rsidRPr="00DB0E96" w:rsidRDefault="00151DCC">
      <w:pPr>
        <w:spacing w:before="120" w:line="240" w:lineRule="auto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>De la</w:t>
      </w:r>
      <w:r w:rsidR="00B4564F" w:rsidRPr="00DB0E96">
        <w:rPr>
          <w:rFonts w:asciiTheme="minorHAnsi" w:hAnsiTheme="minorHAnsi" w:cstheme="minorHAnsi"/>
          <w:color w:val="000000"/>
          <w:lang w:val="ro-RO"/>
        </w:rPr>
        <w:t xml:space="preserve"> bun început,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0A2B7C" w:rsidRPr="00DB0E96">
        <w:rPr>
          <w:rFonts w:asciiTheme="minorHAnsi" w:hAnsiTheme="minorHAnsi" w:cstheme="minorHAnsi"/>
          <w:color w:val="000000"/>
          <w:lang w:val="ro-RO"/>
        </w:rPr>
        <w:t>WP2</w:t>
      </w:r>
      <w:r w:rsidR="00B4564F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556063" w:rsidRPr="00DB0E96">
        <w:rPr>
          <w:rFonts w:asciiTheme="minorHAnsi" w:hAnsiTheme="minorHAnsi" w:cstheme="minorHAnsi"/>
          <w:color w:val="000000"/>
          <w:lang w:val="ro-RO"/>
        </w:rPr>
        <w:t xml:space="preserve">a fost </w:t>
      </w:r>
      <w:r w:rsidR="00902FB1" w:rsidRPr="00DB0E96">
        <w:rPr>
          <w:rFonts w:asciiTheme="minorHAnsi" w:hAnsiTheme="minorHAnsi" w:cstheme="minorHAnsi"/>
          <w:color w:val="000000"/>
          <w:lang w:val="ro-RO"/>
        </w:rPr>
        <w:t>gândit</w:t>
      </w:r>
      <w:r w:rsidR="00885E23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556063" w:rsidRPr="00DB0E96">
        <w:rPr>
          <w:rFonts w:asciiTheme="minorHAnsi" w:hAnsiTheme="minorHAnsi" w:cstheme="minorHAnsi"/>
          <w:color w:val="000000"/>
          <w:lang w:val="ro-RO"/>
        </w:rPr>
        <w:t xml:space="preserve">ca </w:t>
      </w:r>
      <w:r w:rsidR="000548A3" w:rsidRPr="00DB0E96">
        <w:rPr>
          <w:rFonts w:asciiTheme="minorHAnsi" w:hAnsiTheme="minorHAnsi" w:cstheme="minorHAnsi"/>
          <w:color w:val="000000"/>
          <w:lang w:val="ro-RO"/>
        </w:rPr>
        <w:t xml:space="preserve">o </w:t>
      </w:r>
      <w:r w:rsidR="00885E23" w:rsidRPr="00DB0E96">
        <w:rPr>
          <w:rFonts w:asciiTheme="minorHAnsi" w:hAnsiTheme="minorHAnsi" w:cstheme="minorHAnsi"/>
          <w:color w:val="000000"/>
          <w:lang w:val="ro-RO"/>
        </w:rPr>
        <w:t>acțiune</w:t>
      </w:r>
      <w:r w:rsidR="000548A3" w:rsidRPr="00DB0E96">
        <w:rPr>
          <w:rFonts w:asciiTheme="minorHAnsi" w:hAnsiTheme="minorHAnsi" w:cstheme="minorHAnsi"/>
          <w:color w:val="000000"/>
          <w:lang w:val="ro-RO"/>
        </w:rPr>
        <w:t xml:space="preserve"> foarte ambițioasă</w:t>
      </w:r>
      <w:r w:rsidR="00FF5843" w:rsidRPr="00DB0E96">
        <w:rPr>
          <w:rFonts w:asciiTheme="minorHAnsi" w:hAnsiTheme="minorHAnsi" w:cstheme="minorHAnsi"/>
          <w:color w:val="000000"/>
          <w:lang w:val="ro-RO"/>
        </w:rPr>
        <w:t xml:space="preserve"> și </w:t>
      </w:r>
      <w:r w:rsidR="00885E23" w:rsidRPr="00DB0E96">
        <w:rPr>
          <w:rFonts w:asciiTheme="minorHAnsi" w:hAnsiTheme="minorHAnsi" w:cstheme="minorHAnsi"/>
          <w:color w:val="000000"/>
          <w:lang w:val="ro-RO"/>
        </w:rPr>
        <w:t>plină de provocări</w:t>
      </w:r>
      <w:r w:rsidR="00FF5843" w:rsidRPr="00DB0E96">
        <w:rPr>
          <w:rFonts w:asciiTheme="minorHAnsi" w:hAnsiTheme="minorHAnsi" w:cstheme="minorHAnsi"/>
          <w:color w:val="000000"/>
          <w:lang w:val="ro-RO"/>
        </w:rPr>
        <w:t>, orientată spre cercetare, a proiectului SL-ICP</w:t>
      </w:r>
      <w:r w:rsidR="00DA4C22" w:rsidRPr="00DB0E96">
        <w:rPr>
          <w:rFonts w:asciiTheme="minorHAnsi" w:hAnsiTheme="minorHAnsi" w:cstheme="minorHAnsi"/>
          <w:color w:val="000000"/>
          <w:lang w:val="ro-RO"/>
        </w:rPr>
        <w:t xml:space="preserve">. Obiectivele sale cheie au fost: i) să exploreze statusul </w:t>
      </w:r>
      <w:r w:rsidR="00896CF7" w:rsidRPr="00DB0E96">
        <w:rPr>
          <w:rFonts w:asciiTheme="minorHAnsi" w:hAnsiTheme="minorHAnsi" w:cstheme="minorHAnsi"/>
          <w:color w:val="000000"/>
          <w:lang w:val="ro-RO"/>
        </w:rPr>
        <w:t>practicilor SL în cele cinci universități partenere, ii) să verifice dacă alte metodo</w:t>
      </w:r>
      <w:r w:rsidR="0057629D" w:rsidRPr="00DB0E96">
        <w:rPr>
          <w:rFonts w:asciiTheme="minorHAnsi" w:hAnsiTheme="minorHAnsi" w:cstheme="minorHAnsi"/>
          <w:color w:val="000000"/>
          <w:lang w:val="ro-RO"/>
        </w:rPr>
        <w:t>logii similare cu SL sunt deja implementate</w:t>
      </w:r>
      <w:r w:rsidR="0072516E" w:rsidRPr="00DB0E96">
        <w:rPr>
          <w:rFonts w:asciiTheme="minorHAnsi" w:hAnsiTheme="minorHAnsi" w:cstheme="minorHAnsi"/>
          <w:color w:val="000000"/>
          <w:lang w:val="ro-RO"/>
        </w:rPr>
        <w:t>,</w:t>
      </w:r>
      <w:r w:rsidR="0057629D" w:rsidRPr="00DB0E96">
        <w:rPr>
          <w:rFonts w:asciiTheme="minorHAnsi" w:hAnsiTheme="minorHAnsi" w:cstheme="minorHAnsi"/>
          <w:color w:val="000000"/>
          <w:lang w:val="ro-RO"/>
        </w:rPr>
        <w:t xml:space="preserve"> dar nerecunoscute ca SL, iii) </w:t>
      </w:r>
      <w:r w:rsidR="008A4FF8" w:rsidRPr="00DB0E96">
        <w:rPr>
          <w:rFonts w:asciiTheme="minorHAnsi" w:hAnsiTheme="minorHAnsi" w:cstheme="minorHAnsi"/>
          <w:color w:val="000000"/>
          <w:lang w:val="ro-RO"/>
        </w:rPr>
        <w:t>să evalueze dacă utilizare</w:t>
      </w:r>
      <w:r w:rsidR="0072516E" w:rsidRPr="00DB0E96">
        <w:rPr>
          <w:rFonts w:asciiTheme="minorHAnsi" w:hAnsiTheme="minorHAnsi" w:cstheme="minorHAnsi"/>
          <w:color w:val="000000"/>
          <w:lang w:val="ro-RO"/>
        </w:rPr>
        <w:t>a</w:t>
      </w:r>
      <w:r w:rsidR="008A4FF8" w:rsidRPr="00DB0E96">
        <w:rPr>
          <w:rFonts w:asciiTheme="minorHAnsi" w:hAnsiTheme="minorHAnsi" w:cstheme="minorHAnsi"/>
          <w:color w:val="000000"/>
          <w:lang w:val="ro-RO"/>
        </w:rPr>
        <w:t xml:space="preserve"> SL este sistematică</w:t>
      </w:r>
      <w:r w:rsidR="008964FD" w:rsidRPr="00DB0E96">
        <w:rPr>
          <w:rFonts w:asciiTheme="minorHAnsi" w:hAnsiTheme="minorHAnsi" w:cstheme="minorHAnsi"/>
          <w:color w:val="000000"/>
          <w:lang w:val="ro-RO"/>
        </w:rPr>
        <w:t>, iv) să urmărească posibile schimbări în utilizare</w:t>
      </w:r>
      <w:r w:rsidR="0072516E" w:rsidRPr="00DB0E96">
        <w:rPr>
          <w:rFonts w:asciiTheme="minorHAnsi" w:hAnsiTheme="minorHAnsi" w:cstheme="minorHAnsi"/>
          <w:color w:val="000000"/>
          <w:lang w:val="ro-RO"/>
        </w:rPr>
        <w:t>a</w:t>
      </w:r>
      <w:r w:rsidR="008964FD" w:rsidRPr="00DB0E96">
        <w:rPr>
          <w:rFonts w:asciiTheme="minorHAnsi" w:hAnsiTheme="minorHAnsi" w:cstheme="minorHAnsi"/>
          <w:color w:val="000000"/>
          <w:lang w:val="ro-RO"/>
        </w:rPr>
        <w:t xml:space="preserve"> SL, v)</w:t>
      </w:r>
      <w:r w:rsidR="00FD3EDB" w:rsidRPr="00DB0E96">
        <w:rPr>
          <w:rFonts w:asciiTheme="minorHAnsi" w:hAnsiTheme="minorHAnsi" w:cstheme="minorHAnsi"/>
          <w:color w:val="000000"/>
          <w:lang w:val="ro-RO"/>
        </w:rPr>
        <w:t xml:space="preserve"> să verifice </w:t>
      </w:r>
      <w:proofErr w:type="spellStart"/>
      <w:r w:rsidR="00FD3EDB" w:rsidRPr="00DB0E96">
        <w:rPr>
          <w:rFonts w:asciiTheme="minorHAnsi" w:hAnsiTheme="minorHAnsi" w:cstheme="minorHAnsi"/>
          <w:color w:val="000000"/>
          <w:lang w:val="ro-RO"/>
        </w:rPr>
        <w:t>similaritățile</w:t>
      </w:r>
      <w:proofErr w:type="spellEnd"/>
      <w:r w:rsidR="00FD3EDB" w:rsidRPr="00DB0E96">
        <w:rPr>
          <w:rFonts w:asciiTheme="minorHAnsi" w:hAnsiTheme="minorHAnsi" w:cstheme="minorHAnsi"/>
          <w:color w:val="000000"/>
          <w:lang w:val="ro-RO"/>
        </w:rPr>
        <w:t xml:space="preserve"> și diferențele dintre universi</w:t>
      </w:r>
      <w:r w:rsidR="00702D5F" w:rsidRPr="00DB0E96">
        <w:rPr>
          <w:rFonts w:asciiTheme="minorHAnsi" w:hAnsiTheme="minorHAnsi" w:cstheme="minorHAnsi"/>
          <w:color w:val="000000"/>
          <w:lang w:val="ro-RO"/>
        </w:rPr>
        <w:t>tăți etc.</w:t>
      </w:r>
    </w:p>
    <w:p w14:paraId="30657707" w14:textId="77777777" w:rsidR="00702D5F" w:rsidRPr="00DB0E96" w:rsidRDefault="00702D5F">
      <w:pPr>
        <w:spacing w:before="120" w:line="240" w:lineRule="auto"/>
        <w:jc w:val="both"/>
        <w:rPr>
          <w:rFonts w:asciiTheme="minorHAnsi" w:hAnsiTheme="minorHAnsi" w:cstheme="minorHAnsi"/>
          <w:color w:val="000000"/>
          <w:lang w:val="ro-RO"/>
        </w:rPr>
      </w:pPr>
    </w:p>
    <w:p w14:paraId="31C6F5A9" w14:textId="611D1C1C" w:rsidR="00D847D9" w:rsidRPr="00DB0E96" w:rsidRDefault="00F943D2">
      <w:pPr>
        <w:spacing w:before="120" w:line="240" w:lineRule="auto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lastRenderedPageBreak/>
        <w:t xml:space="preserve">Modul în care </w:t>
      </w:r>
      <w:r w:rsidR="001457F5" w:rsidRPr="00DB0E96">
        <w:rPr>
          <w:rFonts w:asciiTheme="minorHAnsi" w:hAnsiTheme="minorHAnsi" w:cstheme="minorHAnsi"/>
          <w:color w:val="000000"/>
          <w:lang w:val="ro-RO"/>
        </w:rPr>
        <w:t>a fost proiectată cart</w:t>
      </w:r>
      <w:r w:rsidR="00E87FDF" w:rsidRPr="00DB0E96">
        <w:rPr>
          <w:rFonts w:asciiTheme="minorHAnsi" w:hAnsiTheme="minorHAnsi" w:cstheme="minorHAnsi"/>
          <w:color w:val="000000"/>
          <w:lang w:val="ro-RO"/>
        </w:rPr>
        <w:t xml:space="preserve">area </w:t>
      </w:r>
      <w:r w:rsidR="0072516E" w:rsidRPr="00DB0E96">
        <w:rPr>
          <w:rFonts w:asciiTheme="minorHAnsi" w:hAnsiTheme="minorHAnsi" w:cstheme="minorHAnsi"/>
          <w:color w:val="000000"/>
          <w:lang w:val="ro-RO"/>
        </w:rPr>
        <w:t>î</w:t>
      </w:r>
      <w:r w:rsidR="00E87FDF" w:rsidRPr="00DB0E96">
        <w:rPr>
          <w:rFonts w:asciiTheme="minorHAnsi" w:hAnsiTheme="minorHAnsi" w:cstheme="minorHAnsi"/>
          <w:color w:val="000000"/>
          <w:lang w:val="ro-RO"/>
        </w:rPr>
        <w:t>ntrebărilor cercetării</w:t>
      </w:r>
      <w:r w:rsidR="006A4905" w:rsidRPr="00DB0E96">
        <w:rPr>
          <w:rFonts w:asciiTheme="minorHAnsi" w:hAnsiTheme="minorHAnsi" w:cstheme="minorHAnsi"/>
          <w:color w:val="000000"/>
          <w:lang w:val="ro-RO"/>
        </w:rPr>
        <w:t>,</w:t>
      </w:r>
      <w:r w:rsidR="00E87FDF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4C161B" w:rsidRPr="00DB0E96">
        <w:rPr>
          <w:rFonts w:asciiTheme="minorHAnsi" w:hAnsiTheme="minorHAnsi" w:cstheme="minorHAnsi"/>
          <w:color w:val="000000"/>
          <w:lang w:val="ro-RO"/>
        </w:rPr>
        <w:t>prin chestionare</w:t>
      </w:r>
      <w:r w:rsidR="003E6FBB" w:rsidRPr="00DB0E96">
        <w:rPr>
          <w:rFonts w:asciiTheme="minorHAnsi" w:hAnsiTheme="minorHAnsi" w:cstheme="minorHAnsi"/>
          <w:color w:val="000000"/>
          <w:lang w:val="ro-RO"/>
        </w:rPr>
        <w:t xml:space="preserve"> pentru profesori și studenți, focus-grupuri bine structurate</w:t>
      </w:r>
      <w:r w:rsidR="00635A2A" w:rsidRPr="00DB0E96">
        <w:rPr>
          <w:rFonts w:asciiTheme="minorHAnsi" w:hAnsiTheme="minorHAnsi" w:cstheme="minorHAnsi"/>
          <w:color w:val="000000"/>
          <w:lang w:val="ro-RO"/>
        </w:rPr>
        <w:t>, interviuri</w:t>
      </w:r>
      <w:r w:rsidR="006A4905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072EF9" w:rsidRPr="00DB0E96">
        <w:rPr>
          <w:rFonts w:asciiTheme="minorHAnsi" w:hAnsiTheme="minorHAnsi" w:cstheme="minorHAnsi"/>
          <w:color w:val="000000"/>
          <w:lang w:val="ro-RO"/>
        </w:rPr>
        <w:t>detaliate cu studenții și studii de caz descrise minuțios</w:t>
      </w:r>
      <w:r w:rsidR="005834DD" w:rsidRPr="00DB0E96">
        <w:rPr>
          <w:rFonts w:asciiTheme="minorHAnsi" w:hAnsiTheme="minorHAnsi" w:cstheme="minorHAnsi"/>
          <w:color w:val="000000"/>
          <w:lang w:val="ro-RO"/>
        </w:rPr>
        <w:t>,</w:t>
      </w:r>
      <w:r w:rsidR="00072EF9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597537" w:rsidRPr="00DB0E96">
        <w:rPr>
          <w:rFonts w:asciiTheme="minorHAnsi" w:hAnsiTheme="minorHAnsi" w:cstheme="minorHAnsi"/>
          <w:color w:val="000000"/>
          <w:lang w:val="ro-RO"/>
        </w:rPr>
        <w:t xml:space="preserve">create </w:t>
      </w:r>
      <w:r w:rsidR="00571763" w:rsidRPr="00DB0E96">
        <w:rPr>
          <w:rFonts w:asciiTheme="minorHAnsi" w:hAnsiTheme="minorHAnsi" w:cstheme="minorHAnsi"/>
          <w:color w:val="000000"/>
          <w:lang w:val="ro-RO"/>
        </w:rPr>
        <w:t xml:space="preserve">pe un </w:t>
      </w:r>
      <w:r w:rsidR="005834DD" w:rsidRPr="00DB0E96">
        <w:rPr>
          <w:rFonts w:asciiTheme="minorHAnsi" w:hAnsiTheme="minorHAnsi" w:cstheme="minorHAnsi"/>
          <w:color w:val="000000"/>
          <w:lang w:val="ro-RO"/>
        </w:rPr>
        <w:t>șablon</w:t>
      </w:r>
      <w:r w:rsidR="00571763" w:rsidRPr="00DB0E96">
        <w:rPr>
          <w:rFonts w:asciiTheme="minorHAnsi" w:hAnsiTheme="minorHAnsi" w:cstheme="minorHAnsi"/>
          <w:color w:val="000000"/>
          <w:lang w:val="ro-RO"/>
        </w:rPr>
        <w:t xml:space="preserve"> bine-structurat, a </w:t>
      </w:r>
      <w:r w:rsidR="005834DD" w:rsidRPr="00DB0E96">
        <w:rPr>
          <w:rFonts w:asciiTheme="minorHAnsi" w:hAnsiTheme="minorHAnsi" w:cstheme="minorHAnsi"/>
          <w:color w:val="000000"/>
          <w:lang w:val="ro-RO"/>
        </w:rPr>
        <w:t>ajutat la obținerea unor</w:t>
      </w:r>
      <w:r w:rsidR="00571763" w:rsidRPr="00DB0E96">
        <w:rPr>
          <w:rFonts w:asciiTheme="minorHAnsi" w:hAnsiTheme="minorHAnsi" w:cstheme="minorHAnsi"/>
          <w:color w:val="000000"/>
          <w:lang w:val="ro-RO"/>
        </w:rPr>
        <w:t xml:space="preserve"> dovezi ample </w:t>
      </w:r>
      <w:r w:rsidR="00CE5C08" w:rsidRPr="00DB0E96">
        <w:rPr>
          <w:rFonts w:asciiTheme="minorHAnsi" w:hAnsiTheme="minorHAnsi" w:cstheme="minorHAnsi"/>
          <w:color w:val="000000"/>
          <w:lang w:val="ro-RO"/>
        </w:rPr>
        <w:t>și</w:t>
      </w:r>
      <w:r w:rsidR="005834DD" w:rsidRPr="00DB0E96">
        <w:rPr>
          <w:rFonts w:asciiTheme="minorHAnsi" w:hAnsiTheme="minorHAnsi" w:cstheme="minorHAnsi"/>
          <w:color w:val="000000"/>
          <w:lang w:val="ro-RO"/>
        </w:rPr>
        <w:t xml:space="preserve"> a unui</w:t>
      </w:r>
      <w:r w:rsidR="00CE5C08" w:rsidRPr="00DB0E96">
        <w:rPr>
          <w:rFonts w:asciiTheme="minorHAnsi" w:hAnsiTheme="minorHAnsi" w:cstheme="minorHAnsi"/>
          <w:color w:val="000000"/>
          <w:lang w:val="ro-RO"/>
        </w:rPr>
        <w:t xml:space="preserve"> material valoros  pentru analiza și acțiun</w:t>
      </w:r>
      <w:r w:rsidR="005834DD" w:rsidRPr="00DB0E96">
        <w:rPr>
          <w:rFonts w:asciiTheme="minorHAnsi" w:hAnsiTheme="minorHAnsi" w:cstheme="minorHAnsi"/>
          <w:color w:val="000000"/>
          <w:lang w:val="ro-RO"/>
        </w:rPr>
        <w:t>ile</w:t>
      </w:r>
      <w:r w:rsidR="00CE5C08" w:rsidRPr="00DB0E96">
        <w:rPr>
          <w:rFonts w:asciiTheme="minorHAnsi" w:hAnsiTheme="minorHAnsi" w:cstheme="minorHAnsi"/>
          <w:color w:val="000000"/>
          <w:lang w:val="ro-RO"/>
        </w:rPr>
        <w:t xml:space="preserve"> ulterioar</w:t>
      </w:r>
      <w:r w:rsidR="005834DD" w:rsidRPr="00DB0E96">
        <w:rPr>
          <w:rFonts w:asciiTheme="minorHAnsi" w:hAnsiTheme="minorHAnsi" w:cstheme="minorHAnsi"/>
          <w:color w:val="000000"/>
          <w:lang w:val="ro-RO"/>
        </w:rPr>
        <w:t>e</w:t>
      </w:r>
      <w:r w:rsidR="00CE5C08" w:rsidRPr="00DB0E96">
        <w:rPr>
          <w:rFonts w:asciiTheme="minorHAnsi" w:hAnsiTheme="minorHAnsi" w:cstheme="minorHAnsi"/>
          <w:color w:val="000000"/>
          <w:lang w:val="ro-RO"/>
        </w:rPr>
        <w:t>.</w:t>
      </w:r>
    </w:p>
    <w:p w14:paraId="5CA69320" w14:textId="1693E4D9" w:rsidR="00CE5C08" w:rsidRPr="00DB0E96" w:rsidRDefault="002D3CB5" w:rsidP="002D3CB5">
      <w:pPr>
        <w:spacing w:before="120" w:line="240" w:lineRule="auto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 xml:space="preserve">Materialul WP2 servește atât ca un instrument de cercetare și </w:t>
      </w:r>
      <w:r w:rsidR="006140D6" w:rsidRPr="00DB0E96">
        <w:rPr>
          <w:rFonts w:asciiTheme="minorHAnsi" w:hAnsiTheme="minorHAnsi" w:cstheme="minorHAnsi"/>
          <w:color w:val="000000"/>
          <w:lang w:val="ro-RO"/>
        </w:rPr>
        <w:t>pledoarie</w:t>
      </w:r>
      <w:r w:rsidR="00C90A33" w:rsidRPr="00DB0E96">
        <w:rPr>
          <w:rFonts w:asciiTheme="minorHAnsi" w:hAnsiTheme="minorHAnsi" w:cstheme="minorHAnsi"/>
          <w:color w:val="000000"/>
          <w:lang w:val="ro-RO"/>
        </w:rPr>
        <w:t xml:space="preserve">, cât și ca </w:t>
      </w:r>
      <w:r w:rsidR="00046F22" w:rsidRPr="00DB0E96">
        <w:rPr>
          <w:rFonts w:asciiTheme="minorHAnsi" w:hAnsiTheme="minorHAnsi" w:cstheme="minorHAnsi"/>
          <w:color w:val="000000"/>
          <w:lang w:val="ro-RO"/>
        </w:rPr>
        <w:t>o</w:t>
      </w:r>
      <w:r w:rsidR="00C90A33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5E6AC4" w:rsidRPr="00DB0E96">
        <w:rPr>
          <w:rFonts w:asciiTheme="minorHAnsi" w:hAnsiTheme="minorHAnsi" w:cstheme="minorHAnsi"/>
          <w:color w:val="000000"/>
          <w:lang w:val="ro-RO"/>
        </w:rPr>
        <w:t xml:space="preserve">punte de lansare </w:t>
      </w:r>
      <w:r w:rsidR="00046F22" w:rsidRPr="00DB0E96">
        <w:rPr>
          <w:rFonts w:asciiTheme="minorHAnsi" w:hAnsiTheme="minorHAnsi" w:cstheme="minorHAnsi"/>
          <w:color w:val="000000"/>
          <w:lang w:val="ro-RO"/>
        </w:rPr>
        <w:t>pentru cel</w:t>
      </w:r>
      <w:r w:rsidR="00DA4821" w:rsidRPr="00DB0E96">
        <w:rPr>
          <w:rFonts w:asciiTheme="minorHAnsi" w:hAnsiTheme="minorHAnsi" w:cstheme="minorHAnsi"/>
          <w:color w:val="000000"/>
          <w:lang w:val="ro-RO"/>
        </w:rPr>
        <w:t>ălalt</w:t>
      </w:r>
      <w:r w:rsidR="00046F22" w:rsidRPr="00DB0E96">
        <w:rPr>
          <w:rFonts w:asciiTheme="minorHAnsi" w:hAnsiTheme="minorHAnsi" w:cstheme="minorHAnsi"/>
          <w:color w:val="000000"/>
          <w:lang w:val="ro-RO"/>
        </w:rPr>
        <w:t xml:space="preserve"> proiect WP din cadrul Service </w:t>
      </w:r>
      <w:proofErr w:type="spellStart"/>
      <w:r w:rsidR="00046F22" w:rsidRPr="00DB0E96">
        <w:rPr>
          <w:rFonts w:asciiTheme="minorHAnsi" w:hAnsiTheme="minorHAnsi" w:cstheme="minorHAnsi"/>
          <w:color w:val="000000"/>
          <w:lang w:val="ro-RO"/>
        </w:rPr>
        <w:t>Learning</w:t>
      </w:r>
      <w:proofErr w:type="spellEnd"/>
      <w:r w:rsidR="00046F22" w:rsidRPr="00DB0E96">
        <w:rPr>
          <w:rFonts w:asciiTheme="minorHAnsi" w:hAnsiTheme="minorHAnsi" w:cstheme="minorHAnsi"/>
          <w:color w:val="000000"/>
          <w:lang w:val="ro-RO"/>
        </w:rPr>
        <w:t xml:space="preserve"> – ICP.</w:t>
      </w:r>
      <w:r w:rsidR="00DA4821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B362D6" w:rsidRPr="00DB0E96">
        <w:rPr>
          <w:rFonts w:asciiTheme="minorHAnsi" w:hAnsiTheme="minorHAnsi" w:cstheme="minorHAnsi"/>
          <w:color w:val="000000"/>
          <w:lang w:val="ro-RO"/>
        </w:rPr>
        <w:t>Livrabilele sale</w:t>
      </w:r>
      <w:r w:rsidR="00293181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BC196B" w:rsidRPr="00DB0E96">
        <w:rPr>
          <w:rFonts w:asciiTheme="minorHAnsi" w:hAnsiTheme="minorHAnsi" w:cstheme="minorHAnsi"/>
          <w:color w:val="000000"/>
          <w:lang w:val="ro-RO"/>
        </w:rPr>
        <w:t>reprezintă</w:t>
      </w:r>
      <w:r w:rsidR="00293181" w:rsidRPr="00DB0E96">
        <w:rPr>
          <w:rFonts w:asciiTheme="minorHAnsi" w:hAnsiTheme="minorHAnsi" w:cstheme="minorHAnsi"/>
          <w:color w:val="000000"/>
          <w:lang w:val="ro-RO"/>
        </w:rPr>
        <w:t xml:space="preserve"> două </w:t>
      </w:r>
      <w:r w:rsidR="00235146" w:rsidRPr="00DB0E96">
        <w:rPr>
          <w:rFonts w:asciiTheme="minorHAnsi" w:hAnsiTheme="minorHAnsi" w:cstheme="minorHAnsi"/>
          <w:color w:val="000000"/>
          <w:lang w:val="ro-RO"/>
        </w:rPr>
        <w:t xml:space="preserve">largi </w:t>
      </w:r>
      <w:r w:rsidR="00BC196B" w:rsidRPr="00DB0E96">
        <w:rPr>
          <w:rFonts w:asciiTheme="minorHAnsi" w:hAnsiTheme="minorHAnsi" w:cstheme="minorHAnsi"/>
          <w:color w:val="000000"/>
          <w:lang w:val="ro-RO"/>
        </w:rPr>
        <w:t>spații</w:t>
      </w:r>
      <w:r w:rsidR="00235146" w:rsidRPr="00DB0E96">
        <w:rPr>
          <w:rFonts w:asciiTheme="minorHAnsi" w:hAnsiTheme="minorHAnsi" w:cstheme="minorHAnsi"/>
          <w:color w:val="000000"/>
          <w:lang w:val="ro-RO"/>
        </w:rPr>
        <w:t xml:space="preserve"> de </w:t>
      </w:r>
      <w:r w:rsidR="00CA7E72" w:rsidRPr="00DB0E96">
        <w:rPr>
          <w:rFonts w:asciiTheme="minorHAnsi" w:hAnsiTheme="minorHAnsi" w:cstheme="minorHAnsi"/>
          <w:color w:val="000000"/>
          <w:lang w:val="ro-RO"/>
        </w:rPr>
        <w:t>colectare</w:t>
      </w:r>
      <w:r w:rsidR="00293181" w:rsidRPr="00DB0E96">
        <w:rPr>
          <w:rFonts w:asciiTheme="minorHAnsi" w:hAnsiTheme="minorHAnsi" w:cstheme="minorHAnsi"/>
          <w:color w:val="000000"/>
          <w:lang w:val="ro-RO"/>
        </w:rPr>
        <w:t xml:space="preserve"> ale datelor cercetării</w:t>
      </w:r>
      <w:r w:rsidR="00BC196B" w:rsidRPr="00DB0E96">
        <w:rPr>
          <w:rFonts w:asciiTheme="minorHAnsi" w:hAnsiTheme="minorHAnsi" w:cstheme="minorHAnsi"/>
          <w:color w:val="000000"/>
          <w:lang w:val="ro-RO"/>
        </w:rPr>
        <w:t>,</w:t>
      </w:r>
      <w:r w:rsidR="00293181" w:rsidRPr="00DB0E96">
        <w:rPr>
          <w:rFonts w:asciiTheme="minorHAnsi" w:hAnsiTheme="minorHAnsi" w:cstheme="minorHAnsi"/>
          <w:color w:val="000000"/>
          <w:lang w:val="ro-RO"/>
        </w:rPr>
        <w:t xml:space="preserve"> obținute de la sute de studenți și profesori.</w:t>
      </w:r>
      <w:r w:rsidR="0003277B" w:rsidRPr="00DB0E96">
        <w:rPr>
          <w:rFonts w:asciiTheme="minorHAnsi" w:hAnsiTheme="minorHAnsi" w:cstheme="minorHAnsi"/>
          <w:color w:val="000000"/>
          <w:lang w:val="ro-RO"/>
        </w:rPr>
        <w:t xml:space="preserve"> Acestea reprezintă</w:t>
      </w:r>
      <w:r w:rsidR="00BF327F">
        <w:rPr>
          <w:rFonts w:asciiTheme="minorHAnsi" w:hAnsiTheme="minorHAnsi" w:cstheme="minorHAnsi"/>
          <w:color w:val="000000"/>
          <w:lang w:val="ro-RO"/>
        </w:rPr>
        <w:t>,</w:t>
      </w:r>
      <w:r w:rsidR="0003277B"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r w:rsidR="00CA7E72" w:rsidRPr="00DB0E96">
        <w:rPr>
          <w:rFonts w:asciiTheme="minorHAnsi" w:hAnsiTheme="minorHAnsi" w:cstheme="minorHAnsi"/>
          <w:color w:val="000000"/>
          <w:lang w:val="ro-RO"/>
        </w:rPr>
        <w:t>în același timp</w:t>
      </w:r>
      <w:r w:rsidR="00BF327F">
        <w:rPr>
          <w:rFonts w:asciiTheme="minorHAnsi" w:hAnsiTheme="minorHAnsi" w:cstheme="minorHAnsi"/>
          <w:color w:val="000000"/>
          <w:lang w:val="ro-RO"/>
        </w:rPr>
        <w:t>,</w:t>
      </w:r>
      <w:r w:rsidR="00CA7E72" w:rsidRPr="00DB0E96">
        <w:rPr>
          <w:rFonts w:asciiTheme="minorHAnsi" w:hAnsiTheme="minorHAnsi" w:cstheme="minorHAnsi"/>
          <w:color w:val="000000"/>
          <w:lang w:val="ro-RO"/>
        </w:rPr>
        <w:t xml:space="preserve"> și o sintez</w:t>
      </w:r>
      <w:r w:rsidR="00E462C0" w:rsidRPr="00DB0E96">
        <w:rPr>
          <w:rFonts w:asciiTheme="minorHAnsi" w:hAnsiTheme="minorHAnsi" w:cstheme="minorHAnsi"/>
          <w:color w:val="000000"/>
          <w:lang w:val="ro-RO"/>
        </w:rPr>
        <w:t xml:space="preserve">ă extrem de eficientă a datelor colectate, </w:t>
      </w:r>
      <w:r w:rsidR="00351FBD" w:rsidRPr="00DB0E96">
        <w:rPr>
          <w:rFonts w:asciiTheme="minorHAnsi" w:hAnsiTheme="minorHAnsi" w:cstheme="minorHAnsi"/>
          <w:color w:val="000000"/>
          <w:lang w:val="ro-RO"/>
        </w:rPr>
        <w:t>cu impact vizual</w:t>
      </w:r>
      <w:r w:rsidR="00E462C0" w:rsidRPr="00DB0E96">
        <w:rPr>
          <w:rFonts w:asciiTheme="minorHAnsi" w:hAnsiTheme="minorHAnsi" w:cstheme="minorHAnsi"/>
          <w:color w:val="000000"/>
          <w:lang w:val="ro-RO"/>
        </w:rPr>
        <w:t xml:space="preserve"> și ușor de citit. </w:t>
      </w:r>
    </w:p>
    <w:p w14:paraId="31C6F5AB" w14:textId="5E3CD0E9" w:rsidR="00D847D9" w:rsidRPr="00DB0E96" w:rsidRDefault="00E462C0">
      <w:pPr>
        <w:spacing w:before="120" w:line="240" w:lineRule="auto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 xml:space="preserve">Livrabilul 1 </w:t>
      </w:r>
      <w:r w:rsidR="00726E0E" w:rsidRPr="00DB0E96">
        <w:rPr>
          <w:rFonts w:asciiTheme="minorHAnsi" w:hAnsiTheme="minorHAnsi" w:cstheme="minorHAnsi"/>
          <w:color w:val="000000"/>
          <w:lang w:val="ro-RO"/>
        </w:rPr>
        <w:t xml:space="preserve">este Versiunea Extinsă a cartării </w:t>
      </w:r>
      <w:r w:rsidR="002477CF" w:rsidRPr="00DB0E96">
        <w:rPr>
          <w:rFonts w:asciiTheme="minorHAnsi" w:hAnsiTheme="minorHAnsi" w:cstheme="minorHAnsi"/>
          <w:color w:val="000000"/>
          <w:lang w:val="ro-RO"/>
        </w:rPr>
        <w:t>și sinteza tuturor datelor colectate, prezentate în 253 de pagini. Livrabilul 2 este o versiune m</w:t>
      </w:r>
      <w:r w:rsidR="00A87319" w:rsidRPr="00DB0E96">
        <w:rPr>
          <w:rFonts w:asciiTheme="minorHAnsi" w:hAnsiTheme="minorHAnsi" w:cstheme="minorHAnsi"/>
          <w:color w:val="000000"/>
          <w:lang w:val="ro-RO"/>
        </w:rPr>
        <w:t>ai</w:t>
      </w:r>
      <w:r w:rsidR="002477CF" w:rsidRPr="00DB0E96">
        <w:rPr>
          <w:rFonts w:asciiTheme="minorHAnsi" w:hAnsiTheme="minorHAnsi" w:cstheme="minorHAnsi"/>
          <w:color w:val="000000"/>
          <w:lang w:val="ro-RO"/>
        </w:rPr>
        <w:t xml:space="preserve"> scurtă a aceluiași material</w:t>
      </w:r>
      <w:r w:rsidR="00A87319" w:rsidRPr="00DB0E96">
        <w:rPr>
          <w:rFonts w:asciiTheme="minorHAnsi" w:hAnsiTheme="minorHAnsi" w:cstheme="minorHAnsi"/>
          <w:color w:val="000000"/>
          <w:lang w:val="ro-RO"/>
        </w:rPr>
        <w:t>, prezentat în 35 de pagini.</w:t>
      </w:r>
    </w:p>
    <w:p w14:paraId="31C6F5AC" w14:textId="125F93C4" w:rsidR="00D847D9" w:rsidRPr="00DB0E96" w:rsidRDefault="00A87319">
      <w:pPr>
        <w:spacing w:before="120" w:line="240" w:lineRule="auto"/>
        <w:jc w:val="both"/>
        <w:rPr>
          <w:rFonts w:asciiTheme="minorHAnsi" w:hAnsiTheme="minorHAnsi" w:cstheme="minorHAnsi"/>
          <w:color w:val="000000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 xml:space="preserve">Ambele volume au fost editate de </w:t>
      </w:r>
      <w:proofErr w:type="spellStart"/>
      <w:r w:rsidRPr="00DB0E96">
        <w:rPr>
          <w:rFonts w:asciiTheme="minorHAnsi" w:hAnsiTheme="minorHAnsi" w:cstheme="minorHAnsi"/>
          <w:color w:val="000000"/>
          <w:lang w:val="ro-RO"/>
        </w:rPr>
        <w:t>Marlen</w:t>
      </w:r>
      <w:proofErr w:type="spellEnd"/>
      <w:r w:rsidRPr="00DB0E96">
        <w:rPr>
          <w:rFonts w:asciiTheme="minorHAnsi" w:hAnsiTheme="minorHAnsi" w:cstheme="minorHAnsi"/>
          <w:color w:val="000000"/>
          <w:lang w:val="ro-RO"/>
        </w:rPr>
        <w:t xml:space="preserve"> </w:t>
      </w:r>
      <w:proofErr w:type="spellStart"/>
      <w:r w:rsidRPr="00DB0E96">
        <w:rPr>
          <w:rFonts w:asciiTheme="minorHAnsi" w:hAnsiTheme="minorHAnsi" w:cstheme="minorHAnsi"/>
          <w:color w:val="000000"/>
          <w:lang w:val="ro-RO"/>
        </w:rPr>
        <w:t>Mouliou</w:t>
      </w:r>
      <w:proofErr w:type="spellEnd"/>
      <w:r w:rsidRPr="00DB0E96">
        <w:rPr>
          <w:rFonts w:asciiTheme="minorHAnsi" w:hAnsiTheme="minorHAnsi" w:cstheme="minorHAnsi"/>
          <w:color w:val="000000"/>
          <w:lang w:val="ro-RO"/>
        </w:rPr>
        <w:t xml:space="preserve">, </w:t>
      </w:r>
      <w:r w:rsidR="00B63661">
        <w:rPr>
          <w:rFonts w:asciiTheme="minorHAnsi" w:hAnsiTheme="minorHAnsi" w:cstheme="minorHAnsi"/>
          <w:color w:val="000000"/>
          <w:lang w:val="ro-RO"/>
        </w:rPr>
        <w:t xml:space="preserve">asist. </w:t>
      </w:r>
      <w:r w:rsidR="002B51D5">
        <w:rPr>
          <w:rFonts w:asciiTheme="minorHAnsi" w:hAnsiTheme="minorHAnsi" w:cstheme="minorHAnsi"/>
          <w:color w:val="000000"/>
          <w:lang w:val="ro-RO"/>
        </w:rPr>
        <w:t>u</w:t>
      </w:r>
      <w:r w:rsidR="00B63661">
        <w:rPr>
          <w:rFonts w:asciiTheme="minorHAnsi" w:hAnsiTheme="minorHAnsi" w:cstheme="minorHAnsi"/>
          <w:color w:val="000000"/>
          <w:lang w:val="ro-RO"/>
        </w:rPr>
        <w:t>niv. dr.</w:t>
      </w:r>
      <w:r w:rsidR="001963D5" w:rsidRPr="00DB0E96">
        <w:rPr>
          <w:rFonts w:asciiTheme="minorHAnsi" w:hAnsiTheme="minorHAnsi" w:cstheme="minorHAnsi"/>
          <w:color w:val="000000"/>
          <w:lang w:val="ro-RO"/>
        </w:rPr>
        <w:t xml:space="preserve"> în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 Muzeologie </w:t>
      </w:r>
      <w:r w:rsidR="001963D5" w:rsidRPr="00DB0E96">
        <w:rPr>
          <w:rFonts w:asciiTheme="minorHAnsi" w:hAnsiTheme="minorHAnsi" w:cstheme="minorHAnsi"/>
          <w:color w:val="000000"/>
          <w:lang w:val="ro-RO"/>
        </w:rPr>
        <w:t xml:space="preserve">la Universitatea Națională și </w:t>
      </w:r>
      <w:proofErr w:type="spellStart"/>
      <w:r w:rsidR="00351FBD" w:rsidRPr="00DB0E96">
        <w:rPr>
          <w:rFonts w:asciiTheme="minorHAnsi" w:hAnsiTheme="minorHAnsi" w:cstheme="minorHAnsi"/>
          <w:color w:val="000000"/>
          <w:lang w:val="ro-RO"/>
        </w:rPr>
        <w:t>C</w:t>
      </w:r>
      <w:r w:rsidR="001963D5" w:rsidRPr="00DB0E96">
        <w:rPr>
          <w:rFonts w:asciiTheme="minorHAnsi" w:hAnsiTheme="minorHAnsi" w:cstheme="minorHAnsi"/>
          <w:color w:val="000000"/>
          <w:lang w:val="ro-RO"/>
        </w:rPr>
        <w:t>apodistriană</w:t>
      </w:r>
      <w:proofErr w:type="spellEnd"/>
      <w:r w:rsidR="001963D5" w:rsidRPr="00DB0E96">
        <w:rPr>
          <w:rFonts w:asciiTheme="minorHAnsi" w:hAnsiTheme="minorHAnsi" w:cstheme="minorHAnsi"/>
          <w:color w:val="000000"/>
          <w:lang w:val="ro-RO"/>
        </w:rPr>
        <w:t xml:space="preserve"> din Atena</w:t>
      </w:r>
      <w:r w:rsidR="0035263F" w:rsidRPr="00DB0E96">
        <w:rPr>
          <w:rFonts w:asciiTheme="minorHAnsi" w:hAnsiTheme="minorHAnsi" w:cstheme="minorHAnsi"/>
          <w:color w:val="000000"/>
          <w:lang w:val="ro-RO"/>
        </w:rPr>
        <w:t xml:space="preserve">, </w:t>
      </w:r>
      <w:proofErr w:type="spellStart"/>
      <w:r w:rsidR="0035263F" w:rsidRPr="00DB0E96">
        <w:rPr>
          <w:rFonts w:asciiTheme="minorHAnsi" w:hAnsiTheme="minorHAnsi" w:cstheme="minorHAnsi"/>
          <w:color w:val="000000"/>
          <w:lang w:val="ro-RO"/>
        </w:rPr>
        <w:t>coordinator</w:t>
      </w:r>
      <w:proofErr w:type="spellEnd"/>
      <w:r w:rsidR="0035263F" w:rsidRPr="00DB0E96">
        <w:rPr>
          <w:rFonts w:asciiTheme="minorHAnsi" w:hAnsiTheme="minorHAnsi" w:cstheme="minorHAnsi"/>
          <w:color w:val="000000"/>
          <w:lang w:val="ro-RO"/>
        </w:rPr>
        <w:t xml:space="preserve"> al </w:t>
      </w:r>
      <w:r w:rsidR="00CB104E" w:rsidRPr="00DB0E96">
        <w:rPr>
          <w:rFonts w:asciiTheme="minorHAnsi" w:hAnsiTheme="minorHAnsi" w:cstheme="minorHAnsi"/>
          <w:color w:val="000000"/>
          <w:lang w:val="ro-RO"/>
        </w:rPr>
        <w:t>W</w:t>
      </w:r>
      <w:r w:rsidR="0035263F" w:rsidRPr="00DB0E96">
        <w:rPr>
          <w:rFonts w:asciiTheme="minorHAnsi" w:hAnsiTheme="minorHAnsi" w:cstheme="minorHAnsi"/>
          <w:color w:val="000000"/>
          <w:lang w:val="ro-RO"/>
        </w:rPr>
        <w:t xml:space="preserve">P2. Întregul material este fundamentat pe munca </w:t>
      </w:r>
      <w:r w:rsidR="00C558DC" w:rsidRPr="00DB0E96">
        <w:rPr>
          <w:rFonts w:asciiTheme="minorHAnsi" w:hAnsiTheme="minorHAnsi" w:cstheme="minorHAnsi"/>
          <w:color w:val="000000"/>
          <w:lang w:val="ro-RO"/>
        </w:rPr>
        <w:t xml:space="preserve">depusă de sute de </w:t>
      </w:r>
      <w:proofErr w:type="spellStart"/>
      <w:r w:rsidR="00C558DC" w:rsidRPr="00DB0E96">
        <w:rPr>
          <w:rFonts w:asciiTheme="minorHAnsi" w:hAnsiTheme="minorHAnsi" w:cstheme="minorHAnsi"/>
          <w:color w:val="000000"/>
          <w:lang w:val="ro-RO"/>
        </w:rPr>
        <w:t>contributori</w:t>
      </w:r>
      <w:proofErr w:type="spellEnd"/>
      <w:r w:rsidR="00C558DC" w:rsidRPr="00DB0E96">
        <w:rPr>
          <w:rFonts w:asciiTheme="minorHAnsi" w:hAnsiTheme="minorHAnsi" w:cstheme="minorHAnsi"/>
          <w:color w:val="000000"/>
          <w:lang w:val="ro-RO"/>
        </w:rPr>
        <w:t xml:space="preserve"> de la universitățile partenere și Eurasia Net. Fără contribu</w:t>
      </w:r>
      <w:r w:rsidR="006B0191" w:rsidRPr="00DB0E96">
        <w:rPr>
          <w:rFonts w:asciiTheme="minorHAnsi" w:hAnsiTheme="minorHAnsi" w:cstheme="minorHAnsi"/>
          <w:color w:val="000000"/>
          <w:lang w:val="ro-RO"/>
        </w:rPr>
        <w:t>ția lor, sinteza acestei lucrări nu ar</w:t>
      </w:r>
      <w:r w:rsidR="00503516">
        <w:rPr>
          <w:rFonts w:asciiTheme="minorHAnsi" w:hAnsiTheme="minorHAnsi" w:cstheme="minorHAnsi"/>
          <w:color w:val="000000"/>
          <w:lang w:val="ro-RO"/>
        </w:rPr>
        <w:t xml:space="preserve"> fi</w:t>
      </w:r>
      <w:r w:rsidR="006B0191" w:rsidRPr="00DB0E96">
        <w:rPr>
          <w:rFonts w:asciiTheme="minorHAnsi" w:hAnsiTheme="minorHAnsi" w:cstheme="minorHAnsi"/>
          <w:color w:val="000000"/>
          <w:lang w:val="ro-RO"/>
        </w:rPr>
        <w:t xml:space="preserve"> fost posibilă.</w:t>
      </w:r>
    </w:p>
    <w:p w14:paraId="31C6F5AE" w14:textId="5D5CB7C1" w:rsidR="00D847D9" w:rsidRPr="00DB0E96" w:rsidRDefault="00184DE6">
      <w:pPr>
        <w:spacing w:before="120" w:line="240" w:lineRule="auto"/>
        <w:jc w:val="both"/>
        <w:rPr>
          <w:rFonts w:asciiTheme="minorHAnsi" w:hAnsiTheme="minorHAnsi" w:cstheme="minorHAnsi"/>
          <w:lang w:val="ro-RO"/>
        </w:rPr>
      </w:pPr>
      <w:r w:rsidRPr="00DB0E96">
        <w:rPr>
          <w:rFonts w:asciiTheme="minorHAnsi" w:hAnsiTheme="minorHAnsi" w:cstheme="minorHAnsi"/>
          <w:color w:val="000000"/>
          <w:lang w:val="ro-RO"/>
        </w:rPr>
        <w:t xml:space="preserve">Ambele </w:t>
      </w:r>
      <w:r w:rsidR="00DB0E96" w:rsidRPr="00DB0E96">
        <w:rPr>
          <w:rFonts w:asciiTheme="minorHAnsi" w:hAnsiTheme="minorHAnsi" w:cstheme="minorHAnsi"/>
          <w:color w:val="000000"/>
          <w:lang w:val="ro-RO"/>
        </w:rPr>
        <w:t xml:space="preserve">materiale </w:t>
      </w:r>
      <w:r w:rsidRPr="00DB0E96">
        <w:rPr>
          <w:rFonts w:asciiTheme="minorHAnsi" w:hAnsiTheme="minorHAnsi" w:cstheme="minorHAnsi"/>
          <w:color w:val="000000"/>
          <w:lang w:val="ro-RO"/>
        </w:rPr>
        <w:t xml:space="preserve">sunt disponibile aici: </w:t>
      </w:r>
    </w:p>
    <w:p w14:paraId="31C6F5AF" w14:textId="2FF672C1" w:rsidR="00D847D9" w:rsidRPr="00DB0E96" w:rsidRDefault="002B51D5">
      <w:pPr>
        <w:spacing w:before="120" w:line="240" w:lineRule="auto"/>
        <w:jc w:val="both"/>
        <w:rPr>
          <w:rFonts w:asciiTheme="minorHAnsi" w:hAnsiTheme="minorHAnsi" w:cstheme="minorHAnsi"/>
          <w:lang w:val="ro-RO"/>
        </w:rPr>
      </w:pPr>
      <w:hyperlink r:id="rId10">
        <w:r w:rsidR="000A2B7C" w:rsidRPr="00DB0E96">
          <w:rPr>
            <w:rFonts w:asciiTheme="minorHAnsi" w:hAnsiTheme="minorHAnsi" w:cstheme="minorHAnsi"/>
            <w:color w:val="1155CC"/>
            <w:highlight w:val="white"/>
            <w:u w:val="single"/>
            <w:lang w:val="ro-RO"/>
          </w:rPr>
          <w:t xml:space="preserve">SL </w:t>
        </w:r>
        <w:proofErr w:type="spellStart"/>
        <w:r w:rsidR="000A2B7C" w:rsidRPr="00DB0E96">
          <w:rPr>
            <w:rFonts w:asciiTheme="minorHAnsi" w:hAnsiTheme="minorHAnsi" w:cstheme="minorHAnsi"/>
            <w:color w:val="1155CC"/>
            <w:highlight w:val="white"/>
            <w:u w:val="single"/>
            <w:lang w:val="ro-RO"/>
          </w:rPr>
          <w:t>Mapping</w:t>
        </w:r>
        <w:proofErr w:type="spellEnd"/>
        <w:r w:rsidR="000A2B7C" w:rsidRPr="00DB0E96">
          <w:rPr>
            <w:rFonts w:asciiTheme="minorHAnsi" w:hAnsiTheme="minorHAnsi" w:cstheme="minorHAnsi"/>
            <w:color w:val="1155CC"/>
            <w:highlight w:val="white"/>
            <w:u w:val="single"/>
            <w:lang w:val="ro-RO"/>
          </w:rPr>
          <w:t xml:space="preserve"> &amp; Data Design (</w:t>
        </w:r>
        <w:r w:rsidR="00184DE6" w:rsidRPr="00DB0E96">
          <w:rPr>
            <w:rFonts w:asciiTheme="minorHAnsi" w:hAnsiTheme="minorHAnsi" w:cstheme="minorHAnsi"/>
            <w:color w:val="1155CC"/>
            <w:highlight w:val="white"/>
            <w:u w:val="single"/>
            <w:lang w:val="ro-RO"/>
          </w:rPr>
          <w:t>versiunea scurtă</w:t>
        </w:r>
        <w:r w:rsidR="000A2B7C" w:rsidRPr="00DB0E96">
          <w:rPr>
            <w:rFonts w:asciiTheme="minorHAnsi" w:hAnsiTheme="minorHAnsi" w:cstheme="minorHAnsi"/>
            <w:color w:val="1155CC"/>
            <w:highlight w:val="white"/>
            <w:u w:val="single"/>
            <w:lang w:val="ro-RO"/>
          </w:rPr>
          <w:t>)</w:t>
        </w:r>
      </w:hyperlink>
    </w:p>
    <w:p w14:paraId="31C6F5B0" w14:textId="2A33D404" w:rsidR="00D847D9" w:rsidRPr="00DB0E96" w:rsidRDefault="002B51D5">
      <w:pPr>
        <w:spacing w:before="120" w:line="240" w:lineRule="auto"/>
        <w:jc w:val="both"/>
        <w:rPr>
          <w:rFonts w:asciiTheme="minorHAnsi" w:hAnsiTheme="minorHAnsi" w:cstheme="minorHAnsi"/>
          <w:lang w:val="ro-RO"/>
        </w:rPr>
      </w:pPr>
      <w:hyperlink r:id="rId11">
        <w:proofErr w:type="spellStart"/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SL_Mapping&amp;DataDesign</w:t>
        </w:r>
        <w:proofErr w:type="spellEnd"/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_(</w:t>
        </w:r>
        <w:r w:rsidR="00184DE6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versiunea extinsă</w:t>
        </w:r>
        <w:r w:rsidR="000A2B7C" w:rsidRPr="00DB0E96">
          <w:rPr>
            <w:rFonts w:asciiTheme="minorHAnsi" w:hAnsiTheme="minorHAnsi" w:cstheme="minorHAnsi"/>
            <w:color w:val="1155CC"/>
            <w:u w:val="single"/>
            <w:lang w:val="ro-RO"/>
          </w:rPr>
          <w:t>)</w:t>
        </w:r>
      </w:hyperlink>
    </w:p>
    <w:p w14:paraId="31C6F5B1" w14:textId="77777777" w:rsidR="00D847D9" w:rsidRPr="00DB0E96" w:rsidRDefault="00D847D9">
      <w:pPr>
        <w:spacing w:before="120" w:line="240" w:lineRule="auto"/>
        <w:jc w:val="both"/>
        <w:rPr>
          <w:rFonts w:asciiTheme="minorHAnsi" w:hAnsiTheme="minorHAnsi" w:cstheme="minorHAnsi"/>
          <w:lang w:val="ro-RO"/>
        </w:rPr>
      </w:pPr>
    </w:p>
    <w:p w14:paraId="31C6F5B2" w14:textId="77777777" w:rsidR="00D847D9" w:rsidRPr="00DB0E96" w:rsidRDefault="00D847D9">
      <w:pPr>
        <w:spacing w:before="120" w:line="240" w:lineRule="auto"/>
        <w:rPr>
          <w:rFonts w:asciiTheme="minorHAnsi" w:eastAsia="øG»À˛" w:hAnsiTheme="minorHAnsi" w:cstheme="minorHAnsi"/>
          <w:color w:val="3D0814"/>
          <w:lang w:val="ro-RO"/>
        </w:rPr>
      </w:pPr>
    </w:p>
    <w:p w14:paraId="31C6F5B3" w14:textId="17DEDF6F" w:rsidR="00D847D9" w:rsidRPr="00DB0E96" w:rsidRDefault="00D847D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Theme="minorHAnsi" w:hAnsiTheme="minorHAnsi" w:cstheme="minorHAnsi"/>
          <w:color w:val="000000"/>
          <w:lang w:val="ro-RO"/>
        </w:rPr>
      </w:pPr>
    </w:p>
    <w:p w14:paraId="31C6F5B4" w14:textId="77777777" w:rsidR="00D847D9" w:rsidRPr="00DB0E96" w:rsidRDefault="00D847D9">
      <w:pPr>
        <w:spacing w:before="120" w:line="240" w:lineRule="auto"/>
        <w:jc w:val="center"/>
        <w:rPr>
          <w:rFonts w:asciiTheme="minorHAnsi" w:hAnsiTheme="minorHAnsi" w:cstheme="minorHAnsi"/>
          <w:color w:val="000000"/>
          <w:lang w:val="ro-RO"/>
        </w:rPr>
      </w:pPr>
    </w:p>
    <w:sectPr w:rsidR="00D847D9" w:rsidRPr="00DB0E96">
      <w:pgSz w:w="11920" w:h="16840"/>
      <w:pgMar w:top="1425" w:right="1045" w:bottom="1671" w:left="121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øG»À˛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1A6285"/>
    <w:multiLevelType w:val="multilevel"/>
    <w:tmpl w:val="B40E33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08687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47D9"/>
    <w:rsid w:val="0003277B"/>
    <w:rsid w:val="00046F22"/>
    <w:rsid w:val="000548A3"/>
    <w:rsid w:val="00072EF9"/>
    <w:rsid w:val="000A2B7C"/>
    <w:rsid w:val="001457F5"/>
    <w:rsid w:val="00151DCC"/>
    <w:rsid w:val="0017334B"/>
    <w:rsid w:val="00184DE6"/>
    <w:rsid w:val="001963D5"/>
    <w:rsid w:val="00235146"/>
    <w:rsid w:val="002477CF"/>
    <w:rsid w:val="00293181"/>
    <w:rsid w:val="002B05A6"/>
    <w:rsid w:val="002B51D5"/>
    <w:rsid w:val="002D3CB5"/>
    <w:rsid w:val="002D6996"/>
    <w:rsid w:val="00351FBD"/>
    <w:rsid w:val="0035263F"/>
    <w:rsid w:val="003E3B89"/>
    <w:rsid w:val="003E6FBB"/>
    <w:rsid w:val="00455524"/>
    <w:rsid w:val="004C161B"/>
    <w:rsid w:val="00503516"/>
    <w:rsid w:val="00556063"/>
    <w:rsid w:val="00571763"/>
    <w:rsid w:val="0057629D"/>
    <w:rsid w:val="005834DD"/>
    <w:rsid w:val="00597537"/>
    <w:rsid w:val="005E6AC4"/>
    <w:rsid w:val="005F37A5"/>
    <w:rsid w:val="00603100"/>
    <w:rsid w:val="006140D6"/>
    <w:rsid w:val="00635A2A"/>
    <w:rsid w:val="00637E1F"/>
    <w:rsid w:val="006A4905"/>
    <w:rsid w:val="006B0191"/>
    <w:rsid w:val="00702D5F"/>
    <w:rsid w:val="0072516E"/>
    <w:rsid w:val="00726E0E"/>
    <w:rsid w:val="007B1DEF"/>
    <w:rsid w:val="007B6CAF"/>
    <w:rsid w:val="00841923"/>
    <w:rsid w:val="00885E23"/>
    <w:rsid w:val="008964FD"/>
    <w:rsid w:val="00896CF7"/>
    <w:rsid w:val="008A4FF8"/>
    <w:rsid w:val="00902FB1"/>
    <w:rsid w:val="0097649B"/>
    <w:rsid w:val="0099308F"/>
    <w:rsid w:val="00A007C3"/>
    <w:rsid w:val="00A87319"/>
    <w:rsid w:val="00AF57B6"/>
    <w:rsid w:val="00B362D6"/>
    <w:rsid w:val="00B4564F"/>
    <w:rsid w:val="00B63661"/>
    <w:rsid w:val="00BC196B"/>
    <w:rsid w:val="00BF327F"/>
    <w:rsid w:val="00C558DC"/>
    <w:rsid w:val="00C90A33"/>
    <w:rsid w:val="00CA7E72"/>
    <w:rsid w:val="00CB104E"/>
    <w:rsid w:val="00CE5C08"/>
    <w:rsid w:val="00D847D9"/>
    <w:rsid w:val="00DA4821"/>
    <w:rsid w:val="00DA4C22"/>
    <w:rsid w:val="00DB0E96"/>
    <w:rsid w:val="00E02C76"/>
    <w:rsid w:val="00E462C0"/>
    <w:rsid w:val="00E775B6"/>
    <w:rsid w:val="00E87FDF"/>
    <w:rsid w:val="00EC4657"/>
    <w:rsid w:val="00F8621C"/>
    <w:rsid w:val="00F943D2"/>
    <w:rsid w:val="00FA3299"/>
    <w:rsid w:val="00FA7826"/>
    <w:rsid w:val="00FB218D"/>
    <w:rsid w:val="00FD3EDB"/>
    <w:rsid w:val="00FF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6F59A"/>
  <w15:docId w15:val="{B1C1FE39-7890-46D3-A23B-22A670658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049"/>
    <w:rPr>
      <w:lang w:eastAsia="en-GB"/>
    </w:rPr>
  </w:style>
  <w:style w:type="paragraph" w:styleId="Titlu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f">
    <w:name w:val="List Paragraph"/>
    <w:basedOn w:val="Normal"/>
    <w:uiPriority w:val="34"/>
    <w:qFormat/>
    <w:rsid w:val="00E81901"/>
    <w:pPr>
      <w:ind w:left="720"/>
      <w:contextualSpacing/>
    </w:pPr>
  </w:style>
  <w:style w:type="paragraph" w:styleId="Subtitlu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F37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F37A5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v-amu.fr/en/public/service-learning-intersectoral-cooperation-practices-sl-ic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catedraeducacionjusticiasocial.org/sl-icp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urasianet.eu/en/sl-icp-university-empowering-society/" TargetMode="External"/><Relationship Id="rId11" Type="http://schemas.openxmlformats.org/officeDocument/2006/relationships/hyperlink" Target="https://web.uniroma1.it/memotef/sites/default/files/allegati/SL_Mapping%26DataDesign_Extended%20Version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eb.uniroma1.it/memotef/sites/default/files/allegati/SL_Mapping%26DataDesign_Brief%20Version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uniroma1.it/memotef/service-learning-intersectoral-collaboration-practices-development-students-soft-skills-and-social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u3lDtmA5eEwG0uX/Ujrzm0Pp+A==">CgMxLjAikQIKC0FBQUJJSENnMmJBEtsBCgtBQUFCSUhDZzJiQRILQUFBQklIQ2cyYkEaDQoJdGV4dC9odG1sEgAiDgoKdGV4dC9wbGFpbhIAKhsiFTEwMTYxMTg3NDE5Mjk2Mjc3MTI5MigAOAAwlt6YveExOMjkmL3hMUo7CiRhcHBsaWNhdGlvbi92bmQuZ29vZ2xlLWFwcHMuZG9jcy5tZHMaE8LX2uQBDRoLCgcKASIQARgAEAFaDHFkeHF4bTZ4aDYyb3ICIAB4AIIBFHN1Z2dlc3Qud2tndW84djlvbDF6mgEGCAAQABgAsAEAuAEAGJbemL3hMSDI5Ji94TEwAEIUc3VnZ2VzdC53a2d1bzh2OW9sMXoikQIKC0FBQUJJSENnMmJJEtsBCgtBQUFCSUhDZzJiSRILQUFBQklIQ2cyYkkaDQoJdGV4dC9odG1sEgAiDgoKdGV4dC9wbGFpbhIAKhsiFTEwMTYxMTg3NDE5Mjk2Mjc3MTI5MigAOAAwz/2YveExOPqDmb3hMUo7CiRhcHBsaWNhdGlvbi92bmQuZ29vZ2xlLWFwcHMuZG9jcy5tZHMaE8LX2uQBDRoLCgcKASIQARgAEAFaDHl4bWh0amxrMnllanICIAB4AIIBFHN1Z2dlc3QucTFtdDAwdTMxaHMzmgEGCAAQABgAsAEAuAEAGM/9mL3hMSD6g5m94TEwAEIUc3VnZ2VzdC5xMW10MDB1MzFoczM4AGonChRzdWdnZXN0LndrZ3VvOHY5b2wxehIPTWFyaWVsbGUgRFVQT05UaicKFHN1Z2dlc3QuaG1pdjZ5bjlpNzdtEg9NYXJpZWxsZSBEVVBPTlRqJwoUc3VnZ2VzdC40bzJtbGU4YWZxbnUSD01hcmllbGxlIERVUE9OVGonChRzdWdnZXN0LjFyejZmNzQ3cDAxahIPTWFyaWVsbGUgRFVQT05UaiYKE3N1Z2dlc3QuMzBuNmJwOTNlaXcSD01hcmllbGxlIERVUE9OVGonChRzdWdnZXN0LmFqOG0yZXlvdGo4YxIPTWFyaWVsbGUgRFVQT05UaicKFHN1Z2dlc3QuZHJxZ2pveXZ3eXl1Eg9NYXJpZWxsZSBEVVBPTlRqJwoUc3VnZ2VzdC4zYmowbjd5anB0YnMSD01hcmllbGxlIERVUE9OVGonChRzdWdnZXN0LmVmc3AwcDNpbjBxdxIPTWFyaWVsbGUgRFVQT05UaicKFHN1Z2dlc3QuajFlaXpra2kzaGtiEg9NYXJpZWxsZSBEVVBPTlRqJwoUc3VnZ2VzdC41MGVtYXhqdWQ2aTESD01hcmllbGxlIERVUE9OVGomChNzdWdnZXN0LmhiZmR3dTZ1amw3Eg9NYXJpZWxsZSBEVVBPTlRqJgoTc3VnZ2VzdC5wYWljY3Vqc21vbhIPTWFyaWVsbGUgRFVQT05UaicKFHN1Z2dlc3QucTFtdDAwdTMxaHMzEg9NYXJpZWxsZSBEVVBPTlRqKAoUc3VnZ2VzdC41NGlvNGFpZG5oY3cSEENyaXN0aW5hIEdpdWRpY2lqJwoUc3VnZ2VzdC5uN3I0cXF5MWhmNmgSD01hcmllbGxlIERVUE9OVHIhMXkwbEVnSW1pUjU2bm96RFJhTExIcXBGSC1EZktGakd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881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DCRP UB</cp:lastModifiedBy>
  <cp:revision>77</cp:revision>
  <cp:lastPrinted>2024-03-18T13:29:00Z</cp:lastPrinted>
  <dcterms:created xsi:type="dcterms:W3CDTF">2024-03-06T15:59:00Z</dcterms:created>
  <dcterms:modified xsi:type="dcterms:W3CDTF">2024-03-18T13:37:00Z</dcterms:modified>
</cp:coreProperties>
</file>