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Studenții UB, invitați să participe la Școala de vară internațională din Split, Croația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În perioada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1-5 iulie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Facultatea de Economie, Afaceri și Turism a Universității din Split, Croația, organizează Școala de vară internațională cu tema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Informalitatea în sudul global și dincolo de el: cercetarea calitativă și cantitativă a economiilor informale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Studenții UB care urmează programe din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domeniul economiei sau al științelor sociale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sunt invitați să participe la acest eveniment. 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Evenimentul reunește cadre didactice și experți în economie informală din  România, Croația, Suedia,  Spania, Albania, Olanda, Italia. Universitatea din București va fi reprezentată de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prof. univ. dr. Rodica Ianole-Călin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prodecan pentru Cercetare și Relații Internaționale și cadru didactic la Facultatea de Administrație și Afaceri a UB, și de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lect. univ. dr. Magdalena Crăciun,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cadru didactic la Facultatea de Sociologie și Asistență socială a UB.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Având experți de top din domeniul economiei, Școala de vară din Split își propune să acopere o serie de goluri educaționale care nu fac parte din curriculumul obișnuit studiat în timpul facultății. 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Participanții vor avea șansa de a aprofunda teme conexe economiei informale prin traininguri intensive și vor dobândi experiență și abilități care să-i ajute la dezvoltarea unor politici publice sustenabile ca răspuns adus economiei informale. 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Studenții interesați să aplice la cursurile Școlii de vară din Split, Croația, care doresc să beneficieze de o reducere specială din taxa de participare, sunt invitați să completeze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sz w:val="24"/>
            <w:szCs w:val="24"/>
            <w:u w:val="single"/>
            <w:rtl w:val="0"/>
          </w:rPr>
          <w:t xml:space="preserve">acest formular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până la cel târziu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15 aprilie 2024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Cu o puternică componentă interdisciplinară, care alătură domeniile economiei, științelor politice, sociologiei, antropologiei și a altor domenii conexe, Școala de vară din Split se adresează unor nevoi educaționale specifice. Într-un context cultural internațional complex, acest eveniment creează un mediul propice pentru o învățare concentrată, practică și intensivă.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Mai multe informații despre Școala de vară internațională cu tema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Informalitatea în sudul global și dincolo de el: cercetarea calitativă și cantitativă a economiilor informale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pot fi accesate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sz w:val="24"/>
            <w:szCs w:val="24"/>
            <w:u w:val="single"/>
            <w:rtl w:val="0"/>
          </w:rPr>
          <w:t xml:space="preserve">aici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o-RO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B507B4"/>
    <w:rPr>
      <w:color w:val="0000ff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ummer.efst.hr/Essential-Info/Application/Application-form" TargetMode="External"/><Relationship Id="rId8" Type="http://schemas.openxmlformats.org/officeDocument/2006/relationships/hyperlink" Target="https://summer.efst.hr/Courses/One-week-Courses/Informality-in-the-Global-South-and-beyond-Qualitative-and-Quantitative-Research-of-Informal-Economi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bWlm81d4L0UfjdmDY4CKiaCLFw==">CgMxLjAyCGguZ2pkZ3hzOAByITFhT1hRODQtRmFZVnRQUTRiN29HWWV3S0xRek9RVGVqYQ==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2024-03-12T09:15:00Z</dcterms:created>
  <dc:creator>Radu</dc:creator>
</cp:coreProperties>
</file>