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42F06" w14:textId="3BAE6478" w:rsidR="00A77A9B" w:rsidRDefault="00A77A9B" w:rsidP="00420F24">
      <w:pPr>
        <w:spacing w:after="120"/>
        <w:jc w:val="both"/>
        <w:rPr>
          <w:b/>
          <w:bCs/>
          <w:lang w:val="ro-RO"/>
        </w:rPr>
      </w:pPr>
      <w:r w:rsidRPr="00420F24">
        <w:rPr>
          <w:b/>
          <w:bCs/>
        </w:rPr>
        <w:t xml:space="preserve">Studenții UB, </w:t>
      </w:r>
      <w:proofErr w:type="spellStart"/>
      <w:r w:rsidRPr="00420F24">
        <w:rPr>
          <w:b/>
          <w:bCs/>
        </w:rPr>
        <w:t>invitați</w:t>
      </w:r>
      <w:proofErr w:type="spellEnd"/>
      <w:r w:rsidRPr="00420F24">
        <w:rPr>
          <w:b/>
          <w:bCs/>
        </w:rPr>
        <w:t xml:space="preserve"> la dialog cu </w:t>
      </w:r>
      <w:proofErr w:type="spellStart"/>
      <w:r w:rsidRPr="00420F24">
        <w:rPr>
          <w:b/>
          <w:bCs/>
        </w:rPr>
        <w:t>Democrația</w:t>
      </w:r>
      <w:proofErr w:type="spellEnd"/>
      <w:r w:rsidRPr="00420F24">
        <w:rPr>
          <w:b/>
          <w:bCs/>
        </w:rPr>
        <w:t xml:space="preserve"> </w:t>
      </w:r>
      <w:r w:rsidR="00420F24" w:rsidRPr="00420F24">
        <w:rPr>
          <w:b/>
          <w:bCs/>
          <w:lang w:val="ro-RO"/>
        </w:rPr>
        <w:t xml:space="preserve">în cadrul proiectului </w:t>
      </w:r>
      <w:r w:rsidR="00420F24">
        <w:rPr>
          <w:b/>
          <w:bCs/>
          <w:lang w:val="ro-RO"/>
        </w:rPr>
        <w:t>„</w:t>
      </w:r>
      <w:r w:rsidR="00420F24" w:rsidRPr="00420F24">
        <w:rPr>
          <w:b/>
          <w:bCs/>
          <w:lang w:val="ro-RO"/>
        </w:rPr>
        <w:t>#</w:t>
      </w:r>
      <w:proofErr w:type="spellStart"/>
      <w:r w:rsidR="00420F24" w:rsidRPr="00420F24">
        <w:rPr>
          <w:b/>
          <w:bCs/>
          <w:lang w:val="ro-RO"/>
        </w:rPr>
        <w:t>GenerationEU</w:t>
      </w:r>
      <w:proofErr w:type="spellEnd"/>
      <w:r w:rsidR="00420F24" w:rsidRPr="00420F24">
        <w:rPr>
          <w:b/>
          <w:bCs/>
          <w:lang w:val="ro-RO"/>
        </w:rPr>
        <w:t>: Promotori ai democrației europene</w:t>
      </w:r>
      <w:r w:rsidR="00420F24">
        <w:rPr>
          <w:b/>
          <w:bCs/>
          <w:lang w:val="ro-RO"/>
        </w:rPr>
        <w:t>”</w:t>
      </w:r>
    </w:p>
    <w:p w14:paraId="189F724D" w14:textId="77777777" w:rsidR="00420F24" w:rsidRPr="00420F24" w:rsidRDefault="00420F24" w:rsidP="00420F24">
      <w:pPr>
        <w:spacing w:after="120"/>
        <w:jc w:val="both"/>
        <w:rPr>
          <w:b/>
          <w:bCs/>
        </w:rPr>
      </w:pPr>
    </w:p>
    <w:p w14:paraId="254424C4" w14:textId="79561363" w:rsidR="005459DB" w:rsidRDefault="0007673F" w:rsidP="00420F24">
      <w:pPr>
        <w:spacing w:after="120"/>
        <w:jc w:val="both"/>
        <w:rPr>
          <w:lang w:val="ro-RO"/>
        </w:rPr>
      </w:pPr>
      <w:proofErr w:type="spellStart"/>
      <w:r w:rsidRPr="0007673F">
        <w:t>Luni</w:t>
      </w:r>
      <w:proofErr w:type="spellEnd"/>
      <w:r w:rsidRPr="0007673F">
        <w:t xml:space="preserve">, 25 </w:t>
      </w:r>
      <w:proofErr w:type="spellStart"/>
      <w:r w:rsidRPr="0007673F">
        <w:t>martie</w:t>
      </w:r>
      <w:proofErr w:type="spellEnd"/>
      <w:r w:rsidRPr="0007673F">
        <w:t xml:space="preserve"> 2024, </w:t>
      </w:r>
      <w:r w:rsidRPr="0007673F">
        <w:rPr>
          <w:lang w:val="ro-RO"/>
        </w:rPr>
        <w:t xml:space="preserve">Uniunea Studenților din România </w:t>
      </w:r>
      <w:proofErr w:type="spellStart"/>
      <w:r w:rsidRPr="0007673F">
        <w:t>organizează</w:t>
      </w:r>
      <w:proofErr w:type="spellEnd"/>
      <w:r w:rsidRPr="0007673F">
        <w:t xml:space="preserve">, </w:t>
      </w:r>
      <w:r w:rsidRPr="0007673F">
        <w:rPr>
          <w:lang w:val="ro-RO"/>
        </w:rPr>
        <w:t>în colaborare cu Asociația Studenților la Istorie „Dacia”</w:t>
      </w:r>
      <w:r w:rsidRPr="0007673F">
        <w:t xml:space="preserve">, o </w:t>
      </w:r>
      <w:proofErr w:type="spellStart"/>
      <w:r w:rsidRPr="0007673F">
        <w:t>nouă</w:t>
      </w:r>
      <w:proofErr w:type="spellEnd"/>
      <w:r w:rsidRPr="0007673F">
        <w:t xml:space="preserve"> </w:t>
      </w:r>
      <w:proofErr w:type="spellStart"/>
      <w:r w:rsidRPr="0007673F">
        <w:t>ediție</w:t>
      </w:r>
      <w:proofErr w:type="spellEnd"/>
      <w:r w:rsidRPr="0007673F">
        <w:t xml:space="preserve"> </w:t>
      </w:r>
      <w:proofErr w:type="gramStart"/>
      <w:r w:rsidRPr="0007673F">
        <w:t>a</w:t>
      </w:r>
      <w:proofErr w:type="gramEnd"/>
      <w:r w:rsidRPr="0007673F">
        <w:t xml:space="preserve"> </w:t>
      </w:r>
      <w:proofErr w:type="spellStart"/>
      <w:r w:rsidRPr="0007673F">
        <w:t>evenimentului</w:t>
      </w:r>
      <w:proofErr w:type="spellEnd"/>
      <w:r w:rsidRPr="0007673F">
        <w:t xml:space="preserve"> </w:t>
      </w:r>
      <w:r w:rsidRPr="0007673F">
        <w:rPr>
          <w:lang w:val="ro-RO"/>
        </w:rPr>
        <w:t xml:space="preserve">„Tineri în </w:t>
      </w:r>
      <w:r w:rsidR="00A77A9B">
        <w:rPr>
          <w:lang w:val="ro-RO"/>
        </w:rPr>
        <w:t>d</w:t>
      </w:r>
      <w:r w:rsidRPr="0007673F">
        <w:rPr>
          <w:lang w:val="ro-RO"/>
        </w:rPr>
        <w:t>ialog cu Democrația”</w:t>
      </w:r>
      <w:r w:rsidRPr="0007673F">
        <w:t>.</w:t>
      </w:r>
      <w:r w:rsidR="00A77A9B">
        <w:rPr>
          <w:lang w:val="ro-RO"/>
        </w:rPr>
        <w:t xml:space="preserve"> </w:t>
      </w:r>
      <w:r w:rsidR="005459DB">
        <w:rPr>
          <w:lang w:val="ro-RO"/>
        </w:rPr>
        <w:t xml:space="preserve">Conferința va avea loc </w:t>
      </w:r>
      <w:r w:rsidR="005459DB" w:rsidRPr="005459DB">
        <w:rPr>
          <w:lang w:val="ro-RO"/>
        </w:rPr>
        <w:t xml:space="preserve">la </w:t>
      </w:r>
      <w:r w:rsidR="005459DB" w:rsidRPr="005459DB">
        <w:t xml:space="preserve">Casa de </w:t>
      </w:r>
      <w:proofErr w:type="spellStart"/>
      <w:r w:rsidR="005459DB" w:rsidRPr="005459DB">
        <w:t>Cultură</w:t>
      </w:r>
      <w:proofErr w:type="spellEnd"/>
      <w:r w:rsidR="005459DB" w:rsidRPr="005459DB">
        <w:t xml:space="preserve"> a </w:t>
      </w:r>
      <w:proofErr w:type="spellStart"/>
      <w:r w:rsidR="005459DB" w:rsidRPr="005459DB">
        <w:t>Studenților</w:t>
      </w:r>
      <w:proofErr w:type="spellEnd"/>
      <w:r w:rsidR="005459DB" w:rsidRPr="005459DB">
        <w:t xml:space="preserve"> (</w:t>
      </w:r>
      <w:proofErr w:type="spellStart"/>
      <w:r w:rsidR="005459DB" w:rsidRPr="005459DB">
        <w:t>Calea</w:t>
      </w:r>
      <w:proofErr w:type="spellEnd"/>
      <w:r w:rsidR="005459DB" w:rsidRPr="005459DB">
        <w:t xml:space="preserve"> </w:t>
      </w:r>
      <w:proofErr w:type="spellStart"/>
      <w:r w:rsidR="005459DB" w:rsidRPr="005459DB">
        <w:t>Plevnei</w:t>
      </w:r>
      <w:proofErr w:type="spellEnd"/>
      <w:r w:rsidR="005459DB" w:rsidRPr="005459DB">
        <w:t xml:space="preserve"> </w:t>
      </w:r>
      <w:r w:rsidR="005459DB" w:rsidRPr="005459DB">
        <w:t xml:space="preserve">nr. </w:t>
      </w:r>
      <w:r w:rsidR="005459DB" w:rsidRPr="005459DB">
        <w:t>61)</w:t>
      </w:r>
      <w:r w:rsidR="005459DB" w:rsidRPr="005459DB">
        <w:t xml:space="preserve">, </w:t>
      </w:r>
      <w:proofErr w:type="spellStart"/>
      <w:r w:rsidR="005459DB" w:rsidRPr="005459DB">
        <w:t>începând</w:t>
      </w:r>
      <w:proofErr w:type="spellEnd"/>
      <w:r w:rsidR="005459DB" w:rsidRPr="005459DB">
        <w:t xml:space="preserve"> cu </w:t>
      </w:r>
      <w:proofErr w:type="spellStart"/>
      <w:r w:rsidR="005459DB" w:rsidRPr="005459DB">
        <w:t>ora</w:t>
      </w:r>
      <w:proofErr w:type="spellEnd"/>
      <w:r w:rsidR="005459DB" w:rsidRPr="005459DB">
        <w:t xml:space="preserve"> 14:00.</w:t>
      </w:r>
    </w:p>
    <w:p w14:paraId="31FD3556" w14:textId="0EF57354" w:rsidR="00A77A9B" w:rsidRDefault="005459DB" w:rsidP="00420F24">
      <w:pPr>
        <w:spacing w:after="120"/>
        <w:jc w:val="both"/>
        <w:rPr>
          <w:lang w:val="ro-RO"/>
        </w:rPr>
      </w:pPr>
      <w:r>
        <w:rPr>
          <w:lang w:val="ro-RO"/>
        </w:rPr>
        <w:t>Evenimentul</w:t>
      </w:r>
      <w:r w:rsidR="0007673F" w:rsidRPr="0007673F">
        <w:rPr>
          <w:lang w:val="ro-RO"/>
        </w:rPr>
        <w:t xml:space="preserve"> se desfășoară în cadrul proiectului </w:t>
      </w:r>
      <w:r w:rsidR="0007673F" w:rsidRPr="00A77A9B">
        <w:rPr>
          <w:i/>
          <w:iCs/>
          <w:lang w:val="ro-RO"/>
        </w:rPr>
        <w:t>#GenerationEU: Promotori ai democrației europene</w:t>
      </w:r>
      <w:r w:rsidR="0007673F" w:rsidRPr="0007673F">
        <w:rPr>
          <w:lang w:val="ro-RO"/>
        </w:rPr>
        <w:t xml:space="preserve">, inițiat de Biroul de Legătură al Parlamentului European în România, în parteneriat cu Group of </w:t>
      </w:r>
      <w:proofErr w:type="spellStart"/>
      <w:r w:rsidR="0007673F" w:rsidRPr="0007673F">
        <w:rPr>
          <w:lang w:val="ro-RO"/>
        </w:rPr>
        <w:t>the</w:t>
      </w:r>
      <w:proofErr w:type="spellEnd"/>
      <w:r w:rsidR="0007673F" w:rsidRPr="0007673F">
        <w:rPr>
          <w:lang w:val="ro-RO"/>
        </w:rPr>
        <w:t xml:space="preserve"> European Youth for </w:t>
      </w:r>
      <w:proofErr w:type="spellStart"/>
      <w:r w:rsidR="0007673F" w:rsidRPr="0007673F">
        <w:rPr>
          <w:lang w:val="ro-RO"/>
        </w:rPr>
        <w:t>Change</w:t>
      </w:r>
      <w:proofErr w:type="spellEnd"/>
      <w:r w:rsidR="0007673F" w:rsidRPr="0007673F">
        <w:rPr>
          <w:lang w:val="ro-RO"/>
        </w:rPr>
        <w:t xml:space="preserve"> (GEYC), Institutul European din România, Asociația Young </w:t>
      </w:r>
      <w:proofErr w:type="spellStart"/>
      <w:r w:rsidR="0007673F" w:rsidRPr="0007673F">
        <w:rPr>
          <w:lang w:val="ro-RO"/>
        </w:rPr>
        <w:t>Initiative</w:t>
      </w:r>
      <w:proofErr w:type="spellEnd"/>
      <w:r w:rsidR="0007673F" w:rsidRPr="0007673F">
        <w:rPr>
          <w:lang w:val="ro-RO"/>
        </w:rPr>
        <w:t xml:space="preserve"> și Centrele Europe Direct Cluj, Iași, Sudul Olteniei-Craiova și Timișoara.</w:t>
      </w:r>
    </w:p>
    <w:p w14:paraId="2802B52E" w14:textId="1D82A593" w:rsidR="00A77A9B" w:rsidRDefault="00420F24" w:rsidP="00420F24">
      <w:pPr>
        <w:spacing w:after="120"/>
        <w:jc w:val="both"/>
        <w:rPr>
          <w:lang w:val="ro-RO"/>
        </w:rPr>
      </w:pPr>
      <w:r>
        <w:rPr>
          <w:lang w:val="ro-RO"/>
        </w:rPr>
        <w:t>„</w:t>
      </w:r>
      <w:r w:rsidR="00A77A9B">
        <w:rPr>
          <w:lang w:val="ro-RO"/>
        </w:rPr>
        <w:t>Evenimentul</w:t>
      </w:r>
      <w:r w:rsidR="0007673F" w:rsidRPr="0007673F">
        <w:rPr>
          <w:lang w:val="ro-RO"/>
        </w:rPr>
        <w:t xml:space="preserve"> </w:t>
      </w:r>
      <w:r w:rsidR="0007673F" w:rsidRPr="00420F24">
        <w:rPr>
          <w:i/>
          <w:iCs/>
          <w:lang w:val="ro-RO"/>
        </w:rPr>
        <w:t xml:space="preserve">Tineri în </w:t>
      </w:r>
      <w:r w:rsidR="00A77A9B" w:rsidRPr="00420F24">
        <w:rPr>
          <w:i/>
          <w:iCs/>
          <w:lang w:val="ro-RO"/>
        </w:rPr>
        <w:t>d</w:t>
      </w:r>
      <w:r w:rsidR="0007673F" w:rsidRPr="00420F24">
        <w:rPr>
          <w:i/>
          <w:iCs/>
          <w:lang w:val="ro-RO"/>
        </w:rPr>
        <w:t>ialog cu Democrația</w:t>
      </w:r>
      <w:r w:rsidR="0007673F" w:rsidRPr="0007673F">
        <w:rPr>
          <w:lang w:val="ro-RO"/>
        </w:rPr>
        <w:t xml:space="preserve"> a apărut în urma conștientizării noastre cu privire la lipsa implicării tinerilor în sfera civică. În anul 2020, Indexul Democrației creat de către </w:t>
      </w:r>
      <w:r w:rsidR="0007673F" w:rsidRPr="00420F24">
        <w:rPr>
          <w:i/>
          <w:iCs/>
          <w:lang w:val="ro-RO"/>
        </w:rPr>
        <w:t>The Economist</w:t>
      </w:r>
      <w:r w:rsidR="0007673F" w:rsidRPr="0007673F">
        <w:rPr>
          <w:lang w:val="ro-RO"/>
        </w:rPr>
        <w:t>, punea România în categoria democrațiilor imperfecte, acest lucru permițând o serie de abuzuri ale drepturilor, printre cei mai afectați numărându-se chiar tinerii</w:t>
      </w:r>
      <w:r>
        <w:rPr>
          <w:lang w:val="ro-RO"/>
        </w:rPr>
        <w:t>”, arată organizatorii.</w:t>
      </w:r>
    </w:p>
    <w:p w14:paraId="1142A6F5" w14:textId="099EBBB9" w:rsidR="005459DB" w:rsidRDefault="005459DB" w:rsidP="00420F24">
      <w:pPr>
        <w:spacing w:after="120"/>
        <w:jc w:val="both"/>
        <w:rPr>
          <w:lang w:val="ro-RO"/>
        </w:rPr>
      </w:pPr>
      <w:r>
        <w:rPr>
          <w:lang w:val="ro-RO"/>
        </w:rPr>
        <w:t xml:space="preserve">Studenții interesați de participarea la conferința </w:t>
      </w:r>
      <w:r w:rsidRPr="0007673F">
        <w:rPr>
          <w:lang w:val="ro-RO"/>
        </w:rPr>
        <w:t xml:space="preserve">„Tineri în </w:t>
      </w:r>
      <w:r>
        <w:rPr>
          <w:lang w:val="ro-RO"/>
        </w:rPr>
        <w:t>d</w:t>
      </w:r>
      <w:r w:rsidRPr="0007673F">
        <w:rPr>
          <w:lang w:val="ro-RO"/>
        </w:rPr>
        <w:t>ialog cu Democrația”</w:t>
      </w:r>
      <w:r>
        <w:rPr>
          <w:lang w:val="ro-RO"/>
        </w:rPr>
        <w:t xml:space="preserve"> sunt rugați să completeze formularul disponibil </w:t>
      </w:r>
      <w:hyperlink r:id="rId5" w:history="1">
        <w:r w:rsidRPr="005459DB">
          <w:rPr>
            <w:rStyle w:val="Hyperlink"/>
            <w:lang w:val="ro-RO"/>
          </w:rPr>
          <w:t>aici</w:t>
        </w:r>
      </w:hyperlink>
      <w:r>
        <w:rPr>
          <w:lang w:val="ro-RO"/>
        </w:rPr>
        <w:t>.</w:t>
      </w:r>
    </w:p>
    <w:p w14:paraId="48D311DF" w14:textId="3816CB93" w:rsidR="00A77A9B" w:rsidRDefault="0007673F" w:rsidP="00420F24">
      <w:pPr>
        <w:spacing w:after="120"/>
        <w:jc w:val="both"/>
        <w:rPr>
          <w:lang w:val="ro-RO"/>
        </w:rPr>
      </w:pPr>
      <w:r w:rsidRPr="0007673F">
        <w:rPr>
          <w:lang w:val="ro-RO"/>
        </w:rPr>
        <w:t>La alegerile din 2020, numărul cetățenilor între 18-34 ani care s-au prezentat la urne a fost de doar aproximativ 25% în România. În aceste condiții, mulți tineri nu se mai simt reprezentați iar decidenții din clasa politică nu reușesc să le îndeplinească nevoile ori să creeze un spațiu pentru ca aceștia să se implice. Din cauza evenimentelor din ultimii ani, precum pandemia, războiul sau inflația, tinerii sunt din ce în ce mai pesimiști cu privire la viitorul lor în România, și în Uniunea Europeană. Ei nu se mai simt reprezentați, nu mai găsesc motivație pentru a se implica, iar nedreptățile făcute în decursul acestor ani de oamenii care au promis că o să îi ajute, îi fac să se îndepărteze tot mai mult de, tocmai, ceea ce ar trebui să îi apropie, democrația.</w:t>
      </w:r>
    </w:p>
    <w:p w14:paraId="75475D1D" w14:textId="77777777" w:rsidR="00A77A9B" w:rsidRDefault="0007673F" w:rsidP="00420F24">
      <w:pPr>
        <w:spacing w:after="120"/>
        <w:jc w:val="both"/>
        <w:rPr>
          <w:lang w:val="ro-RO"/>
        </w:rPr>
      </w:pPr>
      <w:r w:rsidRPr="0007673F">
        <w:rPr>
          <w:lang w:val="ro-RO"/>
        </w:rPr>
        <w:t>Astfel, „Tineri în Dialog cu Democrația” își propune să  aducă mai aproape  Uniunea Europeană de cetățeni și să îi facă să conștientizeze că acum este momentul pentru o schimbare. În acest mod putem contribui la crearea unei Uniuni Europene mai puternice și mai unite, în care toți tinerii se simt implicați și valorizați.  </w:t>
      </w:r>
    </w:p>
    <w:p w14:paraId="7556CF40" w14:textId="3AF40B51" w:rsidR="00A77A9B" w:rsidRDefault="0007673F" w:rsidP="00420F24">
      <w:pPr>
        <w:spacing w:after="120"/>
        <w:jc w:val="both"/>
        <w:rPr>
          <w:lang w:val="ro-RO"/>
        </w:rPr>
      </w:pPr>
      <w:r w:rsidRPr="0007673F">
        <w:rPr>
          <w:lang w:val="ro-RO"/>
        </w:rPr>
        <w:t>În cadrul acestui eveniment, vor fi invitați reprezentanți ai Parlamentului European, membri ai organizațiilor și asociațiilor de tineret, precum și reprezentanți ai mediului academic, de presă și social media.</w:t>
      </w:r>
      <w:r w:rsidR="00420F24">
        <w:rPr>
          <w:lang w:val="ro-RO"/>
        </w:rPr>
        <w:t xml:space="preserve"> Programul complet al evenimentului poate fi consultat </w:t>
      </w:r>
      <w:hyperlink r:id="rId6" w:history="1">
        <w:r w:rsidR="00420F24" w:rsidRPr="00420F24">
          <w:rPr>
            <w:rStyle w:val="Hyperlink"/>
            <w:b/>
            <w:bCs/>
            <w:lang w:val="ro-RO"/>
          </w:rPr>
          <w:t>aici</w:t>
        </w:r>
      </w:hyperlink>
      <w:r w:rsidR="00420F24">
        <w:rPr>
          <w:lang w:val="ro-RO"/>
        </w:rPr>
        <w:t>.</w:t>
      </w:r>
    </w:p>
    <w:p w14:paraId="113B25E7" w14:textId="0468FD33" w:rsidR="004470E4" w:rsidRPr="0007673F" w:rsidRDefault="004470E4" w:rsidP="00420F24">
      <w:pPr>
        <w:spacing w:after="120"/>
        <w:jc w:val="both"/>
        <w:rPr>
          <w:lang w:val="ro-RO"/>
        </w:rPr>
      </w:pPr>
    </w:p>
    <w:sectPr w:rsidR="004470E4" w:rsidRPr="0007673F" w:rsidSect="00581CCC">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73F"/>
    <w:rsid w:val="0007673F"/>
    <w:rsid w:val="00420F24"/>
    <w:rsid w:val="004470E4"/>
    <w:rsid w:val="005459DB"/>
    <w:rsid w:val="00581CCC"/>
    <w:rsid w:val="008E27CC"/>
    <w:rsid w:val="00A77A9B"/>
    <w:rsid w:val="00B74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1541C"/>
  <w15:chartTrackingRefBased/>
  <w15:docId w15:val="{3D42106D-BC43-4D2C-851D-B676983AC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0F24"/>
    <w:rPr>
      <w:color w:val="0563C1" w:themeColor="hyperlink"/>
      <w:u w:val="single"/>
    </w:rPr>
  </w:style>
  <w:style w:type="character" w:styleId="UnresolvedMention">
    <w:name w:val="Unresolved Mention"/>
    <w:basedOn w:val="DefaultParagraphFont"/>
    <w:uiPriority w:val="99"/>
    <w:semiHidden/>
    <w:unhideWhenUsed/>
    <w:rsid w:val="00420F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unibuc.ro/wp-content/uploads/2024/03/Agenda-Eveniment-2024-TDD.-4.pdf" TargetMode="External"/><Relationship Id="rId5" Type="http://schemas.openxmlformats.org/officeDocument/2006/relationships/hyperlink" Target="https://docs.google.com/forms/d/e/1FAIpQLSco9yiF3o9ZFe25vGaNymNeN2uz2dP97KYI3Fj8Gz9HNUy5Yw/viewfor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933979-0E33-4438-B961-4F6604AC4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430</Words>
  <Characters>2456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IOAN MICLEA</cp:lastModifiedBy>
  <cp:revision>3</cp:revision>
  <dcterms:created xsi:type="dcterms:W3CDTF">2024-03-14T11:03:00Z</dcterms:created>
  <dcterms:modified xsi:type="dcterms:W3CDTF">2024-03-14T12:23:00Z</dcterms:modified>
</cp:coreProperties>
</file>