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33FC06" w14:textId="6F096C2E" w:rsidR="00F529C5" w:rsidRPr="002871A0" w:rsidRDefault="00F529C5" w:rsidP="00592B65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2871A0">
        <w:rPr>
          <w:rFonts w:ascii="Times New Roman" w:hAnsi="Times New Roman" w:cs="Times New Roman"/>
          <w:b/>
          <w:sz w:val="24"/>
          <w:szCs w:val="24"/>
          <w:lang w:val="ro-RO"/>
        </w:rPr>
        <w:t>Scriitorul Mircea Cărtărescu, profesor emerit al Universității din București, câștigător al premiului literar internațional „Mondello” din Italia, acordat în trecut lui Milan Kundera</w:t>
      </w:r>
    </w:p>
    <w:p w14:paraId="694FA386" w14:textId="695F8298" w:rsidR="00F529C5" w:rsidRPr="002871A0" w:rsidRDefault="00F529C5" w:rsidP="00592B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Scriitorul Mircea Cărtărescu, profesor emerit al Facultății de Litere a Universității din București, a fost desemnat câștigătorul Premiului Internațional „Mondello”. </w:t>
      </w:r>
      <w:r w:rsidR="00BA294C"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Gala de premiere 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>va avea loc în</w:t>
      </w:r>
      <w:r w:rsidR="00BA294C"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 perioada 9-13 mai 2024</w:t>
      </w:r>
      <w:r w:rsidR="002871A0">
        <w:rPr>
          <w:rFonts w:ascii="Times New Roman" w:hAnsi="Times New Roman" w:cs="Times New Roman"/>
          <w:sz w:val="24"/>
          <w:szCs w:val="24"/>
          <w:lang w:val="ro-RO"/>
        </w:rPr>
        <w:t xml:space="preserve">, într-o ceremonie care se va desfășura </w:t>
      </w:r>
      <w:r w:rsidR="002871A0" w:rsidRPr="00592B65">
        <w:rPr>
          <w:rFonts w:ascii="Times New Roman" w:hAnsi="Times New Roman" w:cs="Times New Roman"/>
          <w:i/>
          <w:iCs/>
          <w:sz w:val="24"/>
          <w:szCs w:val="24"/>
          <w:lang w:val="ro-RO"/>
        </w:rPr>
        <w:t>la</w:t>
      </w:r>
      <w:r w:rsidRPr="00592B6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</w:t>
      </w:r>
      <w:r w:rsidR="00BA294C" w:rsidRPr="00592B65">
        <w:rPr>
          <w:rFonts w:ascii="Times New Roman" w:hAnsi="Times New Roman" w:cs="Times New Roman"/>
          <w:i/>
          <w:iCs/>
          <w:sz w:val="24"/>
          <w:szCs w:val="24"/>
          <w:lang w:val="ro-RO"/>
        </w:rPr>
        <w:t>Salone Internazionale del Libro</w:t>
      </w:r>
      <w:r w:rsidR="00BA294C"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 (</w:t>
      </w:r>
      <w:r w:rsidR="002871A0">
        <w:rPr>
          <w:rFonts w:ascii="Times New Roman" w:hAnsi="Times New Roman" w:cs="Times New Roman"/>
          <w:sz w:val="24"/>
          <w:szCs w:val="24"/>
          <w:lang w:val="ro-RO"/>
        </w:rPr>
        <w:t>Târgul</w:t>
      </w:r>
      <w:r w:rsidR="00BA294C"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 de Carte de la Torino) din Italia.</w:t>
      </w:r>
    </w:p>
    <w:p w14:paraId="71F88919" w14:textId="41BCA7AF" w:rsidR="00F529C5" w:rsidRPr="002871A0" w:rsidRDefault="00F529C5" w:rsidP="00592B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871A0">
        <w:rPr>
          <w:rFonts w:ascii="Times New Roman" w:hAnsi="Times New Roman" w:cs="Times New Roman"/>
          <w:sz w:val="24"/>
          <w:szCs w:val="24"/>
          <w:lang w:val="ro-RO"/>
        </w:rPr>
        <w:t>Premiul</w:t>
      </w:r>
      <w:r w:rsidR="00BA294C"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>a fost atribuit</w:t>
      </w:r>
      <w:r w:rsidR="00BA294C"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 de-a lungul anilor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 unor scriitori precum Milan Kundera, Thomas Bernhard, JM Coetzee, Don DeLillo, Doris Lessing şi Marilynne Robinson, potrivit lui Nicola Lagioia, directorul</w:t>
      </w:r>
      <w:r w:rsidR="00720983"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 târgului.</w:t>
      </w:r>
    </w:p>
    <w:p w14:paraId="7B341FA3" w14:textId="7D79AEAD" w:rsidR="002871A0" w:rsidRDefault="00720983" w:rsidP="00592B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871A0">
        <w:rPr>
          <w:rFonts w:ascii="Times New Roman" w:hAnsi="Times New Roman" w:cs="Times New Roman"/>
          <w:i/>
          <w:sz w:val="24"/>
          <w:szCs w:val="24"/>
          <w:lang w:val="ro-RO"/>
        </w:rPr>
        <w:t>„</w:t>
      </w:r>
      <w:r w:rsidR="00F529C5" w:rsidRPr="002871A0">
        <w:rPr>
          <w:rFonts w:ascii="Times New Roman" w:hAnsi="Times New Roman" w:cs="Times New Roman"/>
          <w:i/>
          <w:sz w:val="24"/>
          <w:szCs w:val="24"/>
          <w:lang w:val="ro-RO"/>
        </w:rPr>
        <w:t>Am decis să îi atribui Mondello International lui Mircea Cărtărescu pentru modul în care, prin operele sale, a reînnoit codurile romanului contemporan, făcându-l din nou o prezenţă magnifică din viitor</w:t>
      </w:r>
      <w:r w:rsidRPr="002871A0">
        <w:rPr>
          <w:rFonts w:ascii="Times New Roman" w:hAnsi="Times New Roman" w:cs="Times New Roman"/>
          <w:i/>
          <w:sz w:val="24"/>
          <w:szCs w:val="24"/>
          <w:lang w:val="ro-RO"/>
        </w:rPr>
        <w:t xml:space="preserve"> / Ho deciso dunque di assegnare il Mondello Internazionale a Mircea Cartarescu, per il modo in cui, attraverso le sue opere, ha rinnovato i codici del romanzo contemporaneo, rendendolo di nuovo una magnifica presenza proveniente dal futuro”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="00F529C5"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a scris Lagioia pe Facebook. </w:t>
      </w:r>
    </w:p>
    <w:p w14:paraId="254D2D5E" w14:textId="402F1557" w:rsidR="002871A0" w:rsidRPr="00592B65" w:rsidRDefault="002871A0" w:rsidP="00592B65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2871A0">
        <w:rPr>
          <w:rFonts w:ascii="Times New Roman" w:hAnsi="Times New Roman" w:cs="Times New Roman"/>
          <w:b/>
          <w:sz w:val="24"/>
          <w:szCs w:val="24"/>
          <w:lang w:val="ro-RO"/>
        </w:rPr>
        <w:t>Prof. univ. dr. Mircea Cărtărescu, câștigător al mai multor premii literare internaționale</w:t>
      </w:r>
    </w:p>
    <w:p w14:paraId="4FD47FCD" w14:textId="4A99D659" w:rsidR="002871A0" w:rsidRPr="002871A0" w:rsidRDefault="002871A0" w:rsidP="00592B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871A0">
        <w:rPr>
          <w:rFonts w:ascii="Times New Roman" w:hAnsi="Times New Roman" w:cs="Times New Roman"/>
          <w:sz w:val="24"/>
          <w:szCs w:val="24"/>
          <w:lang w:val="ro-RO"/>
        </w:rPr>
        <w:t>Poet, prozator, eseist, critic literar și publicist, prof. univ. dr. Mircea Cărtărescu a publicat numeroase volume, începând cu anul 1980, care au fost traduse în peste 20 de limbi.</w:t>
      </w:r>
    </w:p>
    <w:p w14:paraId="32CF4357" w14:textId="52D3A840" w:rsidR="00720983" w:rsidRPr="002871A0" w:rsidRDefault="00720983" w:rsidP="00592B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A absolvit Facultatea de Litere a Universității din București, unde în anul 1999, a obținut doctoratul în </w:t>
      </w:r>
      <w:r w:rsidR="00914576"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Filologie 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cu o </w:t>
      </w:r>
      <w:r w:rsidR="00914576"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lucrare 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despre </w:t>
      </w:r>
      <w:r w:rsidR="00914576" w:rsidRPr="002871A0">
        <w:rPr>
          <w:rFonts w:ascii="Times New Roman" w:hAnsi="Times New Roman" w:cs="Times New Roman"/>
          <w:sz w:val="24"/>
          <w:szCs w:val="24"/>
          <w:lang w:val="ro-RO"/>
        </w:rPr>
        <w:t>„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>Postmodernismul românesc</w:t>
      </w:r>
      <w:r w:rsidR="00914576" w:rsidRPr="002871A0">
        <w:rPr>
          <w:rFonts w:ascii="Times New Roman" w:hAnsi="Times New Roman" w:cs="Times New Roman"/>
          <w:sz w:val="24"/>
          <w:szCs w:val="24"/>
          <w:lang w:val="ro-RO"/>
        </w:rPr>
        <w:t>”, coordonată de prof. univ. dr. Paul Cornea. Teza de doctorat a fost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 publicată în același an la editura Humanitas, lucrarea fiind,</w:t>
      </w:r>
      <w:r w:rsidR="00592B65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>ulterior, reeditată.</w:t>
      </w:r>
    </w:p>
    <w:p w14:paraId="27102011" w14:textId="62204EB4" w:rsidR="00914576" w:rsidRPr="002871A0" w:rsidRDefault="00914576" w:rsidP="00592B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871A0">
        <w:rPr>
          <w:rFonts w:ascii="Times New Roman" w:hAnsi="Times New Roman" w:cs="Times New Roman"/>
          <w:sz w:val="24"/>
          <w:szCs w:val="24"/>
          <w:lang w:val="ro-RO"/>
        </w:rPr>
        <w:t>După finalizarea studiilor doctorale, Mircea Cărtărescu a parcurs toate treptele carierei universitare, fiind preparator universitar, asistent universitar, lector, conferențiar și profesor în cadrul Departamentului de Studii Literare al Facultății de Litere a UB.</w:t>
      </w:r>
    </w:p>
    <w:p w14:paraId="4DD7FA32" w14:textId="629B2889" w:rsidR="00CA519A" w:rsidRPr="002871A0" w:rsidRDefault="00914576" w:rsidP="00592B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871A0">
        <w:rPr>
          <w:rFonts w:ascii="Times New Roman" w:hAnsi="Times New Roman" w:cs="Times New Roman"/>
          <w:sz w:val="24"/>
          <w:szCs w:val="24"/>
          <w:lang w:val="ro-RO"/>
        </w:rPr>
        <w:t>În anul 2021, în cadrul celei de-a cincea Gale a Premiilor Senatului organizată de către Universitatea din București (UB), prof. univ. dr. Mircea Cărtărescu a fost desemnat „Profesorul emerit al anului” .</w:t>
      </w:r>
    </w:p>
    <w:p w14:paraId="0E6CBCA0" w14:textId="45792029" w:rsidR="00CA519A" w:rsidRPr="002871A0" w:rsidRDefault="00CA519A" w:rsidP="00592B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Autorul a primit, printre altele, Premiul Internaţional pentru Literatură de la Vileniča (anul 2011, Lokev, Slovenia), Premiul Internaţional pentru Literatură „Haus der Kulturen der Welt” (anul 2012, Berlin, Germania), Premiul internaţional 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pentru L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>iteratură (anul 2012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, Berlin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>), Premiul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 „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>Spycher – Literaturpreis Leuk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”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 (anul 2013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, Elveţia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>), Marele Premiu al Festivalului Internaţional de Poezie de la Novi Sad (anul 2013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, Novi Sad, Serbia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), Premiul 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„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>Tormenta en un vaso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”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 (anul 2014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, Spania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), Premiul 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„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>Euskadi de Plata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”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 (anul 2014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, San Sebastián, Spania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>)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, Premiul C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>ărţii pentru înţelegere europeană al oraşului (anul 2015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, Leipzig, Germania); Premiul de Stat al Austriei pentru Literatură Europeană (anul 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>2015,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 Austria),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 Premiul „Leteo” (anul 2017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, Spania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>) şi Premiul „Formentor de las Letras” (anul 2018, Palma de Mallorca, Spania).</w:t>
      </w:r>
    </w:p>
    <w:p w14:paraId="7C8CFEFE" w14:textId="2F539738" w:rsidR="00CA519A" w:rsidRPr="002871A0" w:rsidRDefault="00CA519A" w:rsidP="00592B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871A0">
        <w:rPr>
          <w:rFonts w:ascii="Times New Roman" w:hAnsi="Times New Roman" w:cs="Times New Roman"/>
          <w:sz w:val="24"/>
          <w:szCs w:val="24"/>
          <w:lang w:val="ro-RO"/>
        </w:rPr>
        <w:t>De asemenea, în anul 2021, Mircea Cărtărescu a c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âştigat P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remiul 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„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>Prozart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”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 în Macedonia de Nord. În anul 2022, 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acesta 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a fost desemnat câştigătorul Premiului 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„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>FIL de Literatură în Limbi Romanice</w:t>
      </w:r>
      <w:r w:rsidR="002871A0" w:rsidRPr="002871A0">
        <w:rPr>
          <w:rFonts w:ascii="Times New Roman" w:hAnsi="Times New Roman" w:cs="Times New Roman"/>
          <w:sz w:val="24"/>
          <w:szCs w:val="24"/>
          <w:lang w:val="ro-RO"/>
        </w:rPr>
        <w:t>”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 al Târgului de Internaţional de Carte „Guadalajara” din Mexic.</w:t>
      </w:r>
    </w:p>
    <w:p w14:paraId="3BF1E249" w14:textId="1CEA738C" w:rsidR="002871A0" w:rsidRPr="002871A0" w:rsidRDefault="002871A0" w:rsidP="00592B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871A0">
        <w:rPr>
          <w:rFonts w:ascii="Times New Roman" w:hAnsi="Times New Roman" w:cs="Times New Roman"/>
          <w:sz w:val="24"/>
          <w:szCs w:val="24"/>
          <w:lang w:val="ro-RO"/>
        </w:rPr>
        <w:t xml:space="preserve">Cărţile lui au fost premiate de Academia Română, Uniunea Scriitorilor din România şi din Republica Moldova, Ministerul Culturii, ASPRO, Asociaţia Scriitorilor din Bucureşti, Asociaţia </w:t>
      </w:r>
      <w:r w:rsidRPr="002871A0">
        <w:rPr>
          <w:rFonts w:ascii="Times New Roman" w:hAnsi="Times New Roman" w:cs="Times New Roman"/>
          <w:sz w:val="24"/>
          <w:szCs w:val="24"/>
          <w:lang w:val="ro-RO"/>
        </w:rPr>
        <w:lastRenderedPageBreak/>
        <w:t>Editorilor din România etc. Romanul „Nostalgia” a primit în anul 2005 Premiul literar „Giuseppe Acerbi“, Castel Goffredo, Italia.</w:t>
      </w:r>
    </w:p>
    <w:p w14:paraId="1D83BDBB" w14:textId="688077A5" w:rsidR="002871A0" w:rsidRPr="002871A0" w:rsidRDefault="002871A0" w:rsidP="00592B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871A0">
        <w:rPr>
          <w:rFonts w:ascii="Times New Roman" w:hAnsi="Times New Roman" w:cs="Times New Roman"/>
          <w:sz w:val="24"/>
          <w:szCs w:val="24"/>
          <w:lang w:val="ro-RO"/>
        </w:rPr>
        <w:t>Totodată, scriitorul Mircea Cărtărescu a fost nominalizat de mai multe ori la Premiul Nobel pentru Literatură, de două ori fiind propus de Uniunea Scriitorilor din România.</w:t>
      </w:r>
    </w:p>
    <w:p w14:paraId="00BD7304" w14:textId="77777777" w:rsidR="00084E16" w:rsidRPr="002871A0" w:rsidRDefault="00084E16" w:rsidP="00592B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sectPr w:rsidR="00084E16" w:rsidRPr="002871A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3190"/>
    <w:rsid w:val="00084E16"/>
    <w:rsid w:val="00173190"/>
    <w:rsid w:val="002871A0"/>
    <w:rsid w:val="003345EF"/>
    <w:rsid w:val="00383691"/>
    <w:rsid w:val="004F15BC"/>
    <w:rsid w:val="00560128"/>
    <w:rsid w:val="00592B65"/>
    <w:rsid w:val="00720983"/>
    <w:rsid w:val="008F3C7D"/>
    <w:rsid w:val="00914576"/>
    <w:rsid w:val="00BA294C"/>
    <w:rsid w:val="00BB2DF7"/>
    <w:rsid w:val="00C8040E"/>
    <w:rsid w:val="00CA519A"/>
    <w:rsid w:val="00F529C5"/>
    <w:rsid w:val="00F93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4909B"/>
  <w15:docId w15:val="{DEDDD915-F023-4241-B462-CFD1FC4A0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4E1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804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573</Words>
  <Characters>3267</Characters>
  <Application>Microsoft Office Word</Application>
  <DocSecurity>0</DocSecurity>
  <Lines>27</Lines>
  <Paragraphs>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Dorel Miclea</dc:creator>
  <cp:keywords/>
  <dc:description/>
  <cp:lastModifiedBy>IOAN MICLEA</cp:lastModifiedBy>
  <cp:revision>9</cp:revision>
  <dcterms:created xsi:type="dcterms:W3CDTF">2022-03-31T11:31:00Z</dcterms:created>
  <dcterms:modified xsi:type="dcterms:W3CDTF">2024-04-01T11:13:00Z</dcterms:modified>
</cp:coreProperties>
</file>