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C175" w14:textId="633DE824" w:rsidR="00C969AE" w:rsidRPr="007F72CC" w:rsidRDefault="00C969AE" w:rsidP="007F72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7F72CC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Antologia bilingvă </w:t>
      </w:r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 </w:t>
      </w:r>
      <w:r w:rsidR="007F72CC"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câștigătorilor</w:t>
      </w:r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concursului „Debut la </w:t>
      </w:r>
      <w:proofErr w:type="spellStart"/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Contemporary</w:t>
      </w:r>
      <w:proofErr w:type="spellEnd"/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proofErr w:type="spellStart"/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Literature</w:t>
      </w:r>
      <w:proofErr w:type="spellEnd"/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Press”, din seri</w:t>
      </w:r>
      <w:r w:rsid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a</w:t>
      </w:r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„</w:t>
      </w:r>
      <w:r w:rsidRPr="007F72CC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Lidia Vianu</w:t>
      </w:r>
      <w:r w:rsidRPr="007F72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/>
          <w14:ligatures w14:val="none"/>
        </w:rPr>
        <w:t xml:space="preserve"> </w:t>
      </w:r>
      <w:proofErr w:type="spellStart"/>
      <w:r w:rsidRPr="007F72CC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Translates</w:t>
      </w:r>
      <w:proofErr w:type="spellEnd"/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”, în curs de publicare.</w:t>
      </w: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C54409"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Organizatoarea concursului: „Am găsit </w:t>
      </w:r>
      <w:proofErr w:type="spellStart"/>
      <w:r w:rsidR="00C54409"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poeţi</w:t>
      </w:r>
      <w:proofErr w:type="spellEnd"/>
      <w:r w:rsidR="00C54409"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 </w:t>
      </w:r>
      <w:proofErr w:type="spellStart"/>
      <w:r w:rsidR="00C54409" w:rsidRPr="007F72CC"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  <w:t>atinşi</w:t>
      </w:r>
      <w:proofErr w:type="spellEnd"/>
      <w:r w:rsidR="00C54409" w:rsidRPr="007F72CC"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  <w:t xml:space="preserve"> de înger</w:t>
      </w:r>
      <w:r w:rsidR="00C54409"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”</w:t>
      </w:r>
    </w:p>
    <w:p w14:paraId="05D3DFC0" w14:textId="77777777" w:rsidR="00C969AE" w:rsidRPr="007F72CC" w:rsidRDefault="00C969AE" w:rsidP="007F72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7E7B5451" w14:textId="77939E5D" w:rsidR="00C54409" w:rsidRPr="007F72CC" w:rsidRDefault="00C54409" w:rsidP="007F72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La jumătatea lunii aprilie 2024</w:t>
      </w:r>
      <w:r w:rsidR="009702EC"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au fost anunțate rezultatele ediției de anul acesta a Concursului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Naţional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Poezie „Lidia Vianu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Translates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”. În urma competiției desfășurate sub genericul „Debut la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Contemporary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Literature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Press”, au fost selectați 18 autori.</w:t>
      </w:r>
    </w:p>
    <w:p w14:paraId="38290807" w14:textId="3A69CBC6" w:rsidR="00C54409" w:rsidRPr="007F72CC" w:rsidRDefault="00C54409" w:rsidP="007F72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Selecția a fost realizată, ca de fiecare dată în ultimii șase ani, de către prof. univ. dr. Lidia Vianu, </w:t>
      </w:r>
      <w:r w:rsidRPr="007F72CC">
        <w:rPr>
          <w:rFonts w:ascii="Times New Roman" w:hAnsi="Times New Roman" w:cs="Times New Roman"/>
          <w:lang w:val="ro-RO"/>
        </w:rPr>
        <w:t>poetă, romancieră, critic, translator și cadru didactic la Facultatea de Limbi și Literaturi Străine a Universității din București, director al Editurii</w:t>
      </w:r>
      <w:r w:rsidR="009702EC" w:rsidRPr="007F72CC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E256E6" w:rsidRPr="007F72CC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Contemporary</w:t>
      </w:r>
      <w:proofErr w:type="spellEnd"/>
      <w:r w:rsidR="00E256E6" w:rsidRPr="007F72CC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 xml:space="preserve"> </w:t>
      </w:r>
      <w:proofErr w:type="spellStart"/>
      <w:r w:rsidR="00E256E6" w:rsidRPr="007F72CC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>Literature</w:t>
      </w:r>
      <w:proofErr w:type="spellEnd"/>
      <w:r w:rsidR="00E256E6" w:rsidRPr="007F72CC">
        <w:rPr>
          <w:rFonts w:ascii="Times New Roman" w:eastAsia="Times New Roman" w:hAnsi="Times New Roman" w:cs="Times New Roman"/>
          <w:i/>
          <w:iCs/>
          <w:kern w:val="0"/>
          <w:lang w:val="ro-RO"/>
          <w14:ligatures w14:val="none"/>
        </w:rPr>
        <w:t xml:space="preserve"> Press</w:t>
      </w:r>
      <w:r w:rsidR="00E256E6"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</w:t>
      </w: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iar consilierea ediției fost asigurată de </w:t>
      </w:r>
      <w:r w:rsidR="00E256E6"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poeta britanică </w:t>
      </w: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Anne Stewart.</w:t>
      </w:r>
    </w:p>
    <w:p w14:paraId="1925BD3A" w14:textId="4812B2E4" w:rsidR="00C54409" w:rsidRPr="007F72CC" w:rsidRDefault="00C54409" w:rsidP="007F72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„</w:t>
      </w:r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Manuscrisele primite la această </w:t>
      </w:r>
      <w:proofErr w:type="spellStart"/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ediţie</w:t>
      </w:r>
      <w:proofErr w:type="spellEnd"/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a concursului</w:t>
      </w:r>
      <w:r w:rsidR="009702EC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</w:t>
      </w:r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le-am citit cu o bucurie aparte. Ca atunci când </w:t>
      </w:r>
      <w:proofErr w:type="spellStart"/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citeşti</w:t>
      </w:r>
      <w:proofErr w:type="spellEnd"/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un roman pe care nu îl </w:t>
      </w:r>
      <w:proofErr w:type="spellStart"/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poţi</w:t>
      </w:r>
      <w:proofErr w:type="spellEnd"/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lăsa din mână, tot </w:t>
      </w:r>
      <w:proofErr w:type="spellStart"/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aşa</w:t>
      </w:r>
      <w:proofErr w:type="spellEnd"/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mă sculam eu </w:t>
      </w:r>
      <w:proofErr w:type="spellStart"/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dimineaţa</w:t>
      </w:r>
      <w:proofErr w:type="spellEnd"/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cu un singur gând: </w:t>
      </w:r>
      <w:r w:rsidR="00E256E6" w:rsidRPr="007F72CC">
        <w:rPr>
          <w:rStyle w:val="Emphasis"/>
          <w:rFonts w:ascii="Times New Roman" w:hAnsi="Times New Roman" w:cs="Times New Roman"/>
          <w:i w:val="0"/>
          <w:shd w:val="clear" w:color="auto" w:fill="F5F5F5"/>
          <w:lang w:val="ro-RO"/>
        </w:rPr>
        <w:t>«</w:t>
      </w:r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Voi găsi azi un poet chiar mai bun decât cel de ieri?</w:t>
      </w:r>
      <w:r w:rsidR="00E256E6" w:rsidRPr="007F72CC">
        <w:rPr>
          <w:rStyle w:val="Emphasis"/>
          <w:rFonts w:ascii="Times New Roman" w:hAnsi="Times New Roman" w:cs="Times New Roman"/>
          <w:i w:val="0"/>
          <w:shd w:val="clear" w:color="auto" w:fill="F5F5F5"/>
          <w:lang w:val="ro-RO"/>
        </w:rPr>
        <w:t>»</w:t>
      </w:r>
      <w:r w:rsidR="00826F23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. </w:t>
      </w:r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Nu am avut niciodată în minte să mă transform în distribuitor de premii. Am citit toate manuscrisele primite ca pe o bucurie a mea, </w:t>
      </w:r>
      <w:proofErr w:type="spellStart"/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şi</w:t>
      </w:r>
      <w:proofErr w:type="spellEnd"/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am ales </w:t>
      </w:r>
      <w:proofErr w:type="spellStart"/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poeţii</w:t>
      </w:r>
      <w:proofErr w:type="spellEnd"/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care m-au impresionat</w:t>
      </w:r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.</w:t>
      </w:r>
      <w:r w:rsidR="00826F23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(…)</w:t>
      </w:r>
      <w:r w:rsidR="00E256E6"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</w:t>
      </w:r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Am găsit </w:t>
      </w:r>
      <w:proofErr w:type="spellStart"/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poeţi</w:t>
      </w:r>
      <w:proofErr w:type="spellEnd"/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</w:t>
      </w:r>
      <w:proofErr w:type="spellStart"/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atinşi</w:t>
      </w:r>
      <w:proofErr w:type="spellEnd"/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de înger. </w:t>
      </w:r>
      <w:proofErr w:type="spellStart"/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>Şi</w:t>
      </w:r>
      <w:proofErr w:type="spellEnd"/>
      <w:r w:rsidRPr="007F72CC">
        <w:rPr>
          <w:rFonts w:ascii="Times New Roman" w:eastAsia="Times New Roman" w:hAnsi="Times New Roman" w:cs="Times New Roman"/>
          <w:i/>
          <w:kern w:val="0"/>
          <w:lang w:val="ro-RO"/>
          <w14:ligatures w14:val="none"/>
        </w:rPr>
        <w:t xml:space="preserve"> mi-am propus ca în anul următor să caut adevărata critică de întâmpinare”</w:t>
      </w: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a </w:t>
      </w:r>
      <w:r w:rsidR="00E256E6"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subliniat </w:t>
      </w: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organizatoarea concursului.</w:t>
      </w:r>
    </w:p>
    <w:p w14:paraId="5304548D" w14:textId="32884574" w:rsidR="00826F23" w:rsidRPr="007F72CC" w:rsidRDefault="00826F23" w:rsidP="007F72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Creațiile autorilor selectați la ediția din acest an a concursului de </w:t>
      </w:r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poezie </w:t>
      </w:r>
      <w:r w:rsidR="00AF1090"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„Debut la </w:t>
      </w:r>
      <w:proofErr w:type="spellStart"/>
      <w:r w:rsidR="00AF1090"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Contemporary</w:t>
      </w:r>
      <w:proofErr w:type="spellEnd"/>
      <w:r w:rsidR="00AF1090"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proofErr w:type="spellStart"/>
      <w:r w:rsidR="00AF1090"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Literature</w:t>
      </w:r>
      <w:proofErr w:type="spellEnd"/>
      <w:r w:rsidR="00AF1090"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Press”, din seria </w:t>
      </w: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„Lidia Vianu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Translates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” sunt traduse în limba engleză de Lidia Vianu și vor fi publicate la Editura Eikon din București, într-o antologie bilingvă, joi, 15 mai 2024, în cadrul Târgului de carte „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Bookfest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”. </w:t>
      </w:r>
    </w:p>
    <w:p w14:paraId="57D914E3" w14:textId="610C92D4" w:rsidR="00C54409" w:rsidRPr="007F72CC" w:rsidRDefault="00AF1090" w:rsidP="007F72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Laureații concursului sunt: Virgil Diaconu, Nicolae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Silade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(premiul I)</w:t>
      </w: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;</w:t>
      </w:r>
      <w:r w:rsidR="009702EC"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Toma Grigorie, Emil Dinga,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Ionuţ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Calotă </w:t>
      </w:r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(premiul al II-lea)</w:t>
      </w: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; Ion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Haineş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Zenovie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Cârlugea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Felix Nicolau, Eugenia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Ţarălungă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Ionel Bota,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Şerban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Codrin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Denk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Nicu Ilie,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Zoia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Elena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Deju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Lucian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Domşa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Tincuţa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Horonceanu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Bernevic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Ana </w:t>
      </w:r>
      <w:proofErr w:type="spellStart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Ionesei</w:t>
      </w:r>
      <w:proofErr w:type="spellEnd"/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, Emanuel Pope, Alice Popescu</w:t>
      </w:r>
      <w:r w:rsidR="009702EC"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(premiul al III-lea)</w:t>
      </w: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</w:p>
    <w:p w14:paraId="739B6EE7" w14:textId="58FF9BE5" w:rsidR="00AF1090" w:rsidRPr="007F72CC" w:rsidRDefault="009702EC" w:rsidP="007F72CC">
      <w:pPr>
        <w:spacing w:after="120" w:line="240" w:lineRule="auto"/>
        <w:rPr>
          <w:rFonts w:ascii="Times New Roman" w:hAnsi="Times New Roman" w:cs="Times New Roman"/>
          <w:b/>
          <w:bCs/>
          <w:lang w:val="ro-RO"/>
        </w:rPr>
      </w:pPr>
      <w:r w:rsidRPr="007F72CC">
        <w:rPr>
          <w:rStyle w:val="Strong"/>
          <w:rFonts w:ascii="Times New Roman" w:hAnsi="Times New Roman" w:cs="Times New Roman"/>
          <w:lang w:val="ro-RO"/>
        </w:rPr>
        <w:t xml:space="preserve">Prof. univ. dr. </w:t>
      </w:r>
      <w:r w:rsidR="00AF1090" w:rsidRPr="007F72CC">
        <w:rPr>
          <w:rStyle w:val="Strong"/>
          <w:rFonts w:ascii="Times New Roman" w:hAnsi="Times New Roman" w:cs="Times New Roman"/>
          <w:lang w:val="ro-RO"/>
        </w:rPr>
        <w:t>Lidia Vianu, poetă</w:t>
      </w:r>
      <w:r w:rsidRPr="007F72CC">
        <w:rPr>
          <w:rStyle w:val="Strong"/>
          <w:rFonts w:ascii="Times New Roman" w:hAnsi="Times New Roman" w:cs="Times New Roman"/>
          <w:lang w:val="ro-RO"/>
        </w:rPr>
        <w:t xml:space="preserve">, laureată a competițiilor de poezie, </w:t>
      </w:r>
      <w:r w:rsidR="00AF1090" w:rsidRPr="007F72CC">
        <w:rPr>
          <w:rStyle w:val="Strong"/>
          <w:rFonts w:ascii="Times New Roman" w:hAnsi="Times New Roman" w:cs="Times New Roman"/>
          <w:lang w:val="ro-RO"/>
        </w:rPr>
        <w:t>traducătoare a peste o sută de cărți</w:t>
      </w:r>
    </w:p>
    <w:p w14:paraId="3B201C84" w14:textId="2CFA8955" w:rsidR="00AF1090" w:rsidRPr="007F72CC" w:rsidRDefault="00AF1090" w:rsidP="007F72CC">
      <w:pPr>
        <w:pStyle w:val="NormalWeb"/>
        <w:spacing w:before="0" w:beforeAutospacing="0" w:after="120" w:afterAutospacing="0"/>
        <w:jc w:val="both"/>
        <w:rPr>
          <w:lang w:val="ro-RO"/>
        </w:rPr>
      </w:pPr>
      <w:r w:rsidRPr="007F72CC">
        <w:rPr>
          <w:lang w:val="ro-RO"/>
        </w:rPr>
        <w:t xml:space="preserve">Pe lângă volumul de poezie de debut, Lidia Vianu a publicat peste 20 de volume de critică literară, printre care </w:t>
      </w:r>
      <w:r w:rsidRPr="007F72CC">
        <w:rPr>
          <w:rStyle w:val="Emphasis"/>
          <w:lang w:val="ro-RO"/>
        </w:rPr>
        <w:t xml:space="preserve">The </w:t>
      </w:r>
      <w:proofErr w:type="spellStart"/>
      <w:r w:rsidRPr="007F72CC">
        <w:rPr>
          <w:rStyle w:val="Emphasis"/>
          <w:lang w:val="ro-RO"/>
        </w:rPr>
        <w:t>After</w:t>
      </w:r>
      <w:proofErr w:type="spellEnd"/>
      <w:r w:rsidRPr="007F72CC">
        <w:rPr>
          <w:rStyle w:val="Emphasis"/>
          <w:lang w:val="ro-RO"/>
        </w:rPr>
        <w:t xml:space="preserve"> Mode</w:t>
      </w:r>
      <w:r w:rsidRPr="007F72CC">
        <w:rPr>
          <w:lang w:val="ro-RO"/>
        </w:rPr>
        <w:t xml:space="preserve"> și </w:t>
      </w:r>
      <w:r w:rsidRPr="007F72CC">
        <w:rPr>
          <w:rStyle w:val="Emphasis"/>
          <w:lang w:val="ro-RO"/>
        </w:rPr>
        <w:t xml:space="preserve">T.S. Eliot: An </w:t>
      </w:r>
      <w:proofErr w:type="spellStart"/>
      <w:r w:rsidRPr="007F72CC">
        <w:rPr>
          <w:rStyle w:val="Emphasis"/>
          <w:lang w:val="ro-RO"/>
        </w:rPr>
        <w:t>Author</w:t>
      </w:r>
      <w:proofErr w:type="spellEnd"/>
      <w:r w:rsidRPr="007F72CC">
        <w:rPr>
          <w:rStyle w:val="Emphasis"/>
          <w:lang w:val="ro-RO"/>
        </w:rPr>
        <w:t xml:space="preserve"> for </w:t>
      </w:r>
      <w:proofErr w:type="spellStart"/>
      <w:r w:rsidRPr="007F72CC">
        <w:rPr>
          <w:rStyle w:val="Emphasis"/>
          <w:lang w:val="ro-RO"/>
        </w:rPr>
        <w:t>All</w:t>
      </w:r>
      <w:proofErr w:type="spellEnd"/>
      <w:r w:rsidRPr="007F72CC">
        <w:rPr>
          <w:rStyle w:val="Emphasis"/>
          <w:lang w:val="ro-RO"/>
        </w:rPr>
        <w:t xml:space="preserve"> </w:t>
      </w:r>
      <w:proofErr w:type="spellStart"/>
      <w:r w:rsidRPr="007F72CC">
        <w:rPr>
          <w:rStyle w:val="Emphasis"/>
          <w:lang w:val="ro-RO"/>
        </w:rPr>
        <w:t>Seasons</w:t>
      </w:r>
      <w:proofErr w:type="spellEnd"/>
      <w:r w:rsidRPr="007F72CC">
        <w:rPr>
          <w:lang w:val="ro-RO"/>
        </w:rPr>
        <w:t xml:space="preserve">. De asemenea, prof. univ. dr. Lidia Vianu a publicat manuale de predare a limbii engleze, a creat </w:t>
      </w:r>
      <w:hyperlink r:id="rId7" w:history="1">
        <w:r w:rsidRPr="007F72CC">
          <w:rPr>
            <w:rStyle w:val="Hyperlink"/>
            <w:b/>
            <w:bCs/>
            <w:i/>
            <w:iCs/>
            <w:color w:val="auto"/>
            <w:lang w:val="ro-RO"/>
          </w:rPr>
          <w:t>Metoda Lidia Vianu, în 7 volume</w:t>
        </w:r>
      </w:hyperlink>
      <w:r w:rsidRPr="007F72CC">
        <w:rPr>
          <w:lang w:val="ro-RO"/>
        </w:rPr>
        <w:t xml:space="preserve"> și a tradus peste 100 de cărți din și în limba engleză. Printre traduceri se numără și </w:t>
      </w:r>
      <w:r w:rsidRPr="007F72CC">
        <w:rPr>
          <w:rStyle w:val="Emphasis"/>
          <w:lang w:val="ro-RO"/>
        </w:rPr>
        <w:t>Puntea</w:t>
      </w:r>
      <w:r w:rsidRPr="007F72CC">
        <w:rPr>
          <w:lang w:val="ro-RO"/>
        </w:rPr>
        <w:t xml:space="preserve"> de Marin Sorescu, împreună cu Adam J. </w:t>
      </w:r>
      <w:proofErr w:type="spellStart"/>
      <w:r w:rsidRPr="007F72CC">
        <w:rPr>
          <w:lang w:val="ro-RO"/>
        </w:rPr>
        <w:t>Sorkin</w:t>
      </w:r>
      <w:proofErr w:type="spellEnd"/>
      <w:r w:rsidRPr="007F72CC">
        <w:rPr>
          <w:lang w:val="ro-RO"/>
        </w:rPr>
        <w:t xml:space="preserve">, apărută la </w:t>
      </w:r>
      <w:proofErr w:type="spellStart"/>
      <w:r w:rsidRPr="007F72CC">
        <w:rPr>
          <w:rStyle w:val="Emphasis"/>
          <w:lang w:val="ro-RO"/>
        </w:rPr>
        <w:t>Bloodaxe</w:t>
      </w:r>
      <w:proofErr w:type="spellEnd"/>
      <w:r w:rsidRPr="007F72CC">
        <w:rPr>
          <w:rStyle w:val="Emphasis"/>
          <w:lang w:val="ro-RO"/>
        </w:rPr>
        <w:t xml:space="preserve"> </w:t>
      </w:r>
      <w:proofErr w:type="spellStart"/>
      <w:r w:rsidRPr="007F72CC">
        <w:rPr>
          <w:rStyle w:val="Emphasis"/>
          <w:lang w:val="ro-RO"/>
        </w:rPr>
        <w:t>Books</w:t>
      </w:r>
      <w:proofErr w:type="spellEnd"/>
      <w:r w:rsidRPr="007F72CC">
        <w:rPr>
          <w:lang w:val="ro-RO"/>
        </w:rPr>
        <w:t xml:space="preserve"> în anul 2004 – câștigătoarea premiului „Corneliu M. Popescu pentru traducerea poeziei europene” (anul 2005).</w:t>
      </w:r>
    </w:p>
    <w:p w14:paraId="59F2C819" w14:textId="77777777" w:rsidR="00AF1090" w:rsidRPr="007F72CC" w:rsidRDefault="00AF1090" w:rsidP="007F72CC">
      <w:pPr>
        <w:pStyle w:val="NormalWeb"/>
        <w:spacing w:before="0" w:beforeAutospacing="0" w:after="120" w:afterAutospacing="0"/>
        <w:jc w:val="both"/>
        <w:rPr>
          <w:lang w:val="ro-RO"/>
        </w:rPr>
      </w:pPr>
      <w:r w:rsidRPr="007F72CC">
        <w:rPr>
          <w:lang w:val="ro-RO"/>
        </w:rPr>
        <w:t xml:space="preserve">Prof. univ. dr. Lidia Vianu a fost profesor </w:t>
      </w:r>
      <w:proofErr w:type="spellStart"/>
      <w:r w:rsidRPr="007F72CC">
        <w:rPr>
          <w:lang w:val="ro-RO"/>
        </w:rPr>
        <w:t>Fulbright</w:t>
      </w:r>
      <w:proofErr w:type="spellEnd"/>
      <w:r w:rsidRPr="007F72CC">
        <w:rPr>
          <w:lang w:val="ro-RO"/>
        </w:rPr>
        <w:t xml:space="preserve"> la </w:t>
      </w:r>
      <w:r w:rsidRPr="007F72CC">
        <w:rPr>
          <w:rStyle w:val="Emphasis"/>
          <w:lang w:val="ro-RO"/>
        </w:rPr>
        <w:t>University of California – Berkeley</w:t>
      </w:r>
      <w:r w:rsidRPr="007F72CC">
        <w:rPr>
          <w:lang w:val="ro-RO"/>
        </w:rPr>
        <w:t xml:space="preserve"> și </w:t>
      </w:r>
      <w:r w:rsidRPr="007F72CC">
        <w:rPr>
          <w:rStyle w:val="Emphasis"/>
          <w:lang w:val="ro-RO"/>
        </w:rPr>
        <w:t xml:space="preserve">State University of New York – </w:t>
      </w:r>
      <w:proofErr w:type="spellStart"/>
      <w:r w:rsidRPr="007F72CC">
        <w:rPr>
          <w:rStyle w:val="Emphasis"/>
          <w:lang w:val="ro-RO"/>
        </w:rPr>
        <w:t>Binghamton</w:t>
      </w:r>
      <w:proofErr w:type="spellEnd"/>
    </w:p>
    <w:p w14:paraId="51F3403F" w14:textId="77777777" w:rsidR="00AF1090" w:rsidRPr="007F72CC" w:rsidRDefault="00AF1090" w:rsidP="007F72CC">
      <w:pPr>
        <w:pStyle w:val="NormalWeb"/>
        <w:spacing w:before="0" w:beforeAutospacing="0" w:after="120" w:afterAutospacing="0"/>
        <w:jc w:val="both"/>
        <w:rPr>
          <w:lang w:val="ro-RO"/>
        </w:rPr>
      </w:pPr>
      <w:r w:rsidRPr="007F72CC">
        <w:rPr>
          <w:lang w:val="ro-RO"/>
        </w:rPr>
        <w:t xml:space="preserve">Autoarea a publicat atât în România, cât și în străinătate, una dintre lucrările de referință ale acesteia fiind </w:t>
      </w:r>
      <w:proofErr w:type="spellStart"/>
      <w:r w:rsidRPr="007F72CC">
        <w:rPr>
          <w:rStyle w:val="Emphasis"/>
          <w:lang w:val="ro-RO"/>
        </w:rPr>
        <w:t>Censorship</w:t>
      </w:r>
      <w:proofErr w:type="spellEnd"/>
      <w:r w:rsidRPr="007F72CC">
        <w:rPr>
          <w:rStyle w:val="Emphasis"/>
          <w:lang w:val="ro-RO"/>
        </w:rPr>
        <w:t xml:space="preserve"> in Romania</w:t>
      </w:r>
      <w:r w:rsidRPr="007F72CC">
        <w:rPr>
          <w:lang w:val="ro-RO"/>
        </w:rPr>
        <w:t xml:space="preserve">, publicată la </w:t>
      </w:r>
      <w:r w:rsidRPr="007F72CC">
        <w:rPr>
          <w:rStyle w:val="Emphasis"/>
          <w:lang w:val="ro-RO"/>
        </w:rPr>
        <w:t>Central European University Press</w:t>
      </w:r>
      <w:r w:rsidRPr="007F72CC">
        <w:rPr>
          <w:lang w:val="ro-RO"/>
        </w:rPr>
        <w:t xml:space="preserve"> în anul 1997.</w:t>
      </w:r>
    </w:p>
    <w:p w14:paraId="7BF49091" w14:textId="77777777" w:rsidR="00AF1090" w:rsidRPr="007F72CC" w:rsidRDefault="00AF1090" w:rsidP="007F72CC">
      <w:pPr>
        <w:pStyle w:val="NormalWeb"/>
        <w:spacing w:before="0" w:beforeAutospacing="0" w:after="120" w:afterAutospacing="0"/>
        <w:jc w:val="both"/>
        <w:rPr>
          <w:lang w:val="ro-RO"/>
        </w:rPr>
      </w:pPr>
      <w:r w:rsidRPr="007F72CC">
        <w:rPr>
          <w:lang w:val="ro-RO"/>
        </w:rPr>
        <w:t xml:space="preserve">La Editura </w:t>
      </w:r>
      <w:hyperlink r:id="rId8" w:history="1">
        <w:proofErr w:type="spellStart"/>
        <w:r w:rsidRPr="007F72CC">
          <w:rPr>
            <w:rStyle w:val="Emphasis"/>
            <w:u w:val="single"/>
            <w:lang w:val="ro-RO"/>
          </w:rPr>
          <w:t>Contemporary</w:t>
        </w:r>
        <w:proofErr w:type="spellEnd"/>
        <w:r w:rsidRPr="007F72CC">
          <w:rPr>
            <w:rStyle w:val="Emphasis"/>
            <w:u w:val="single"/>
            <w:lang w:val="ro-RO"/>
          </w:rPr>
          <w:t xml:space="preserve"> </w:t>
        </w:r>
        <w:proofErr w:type="spellStart"/>
        <w:r w:rsidRPr="007F72CC">
          <w:rPr>
            <w:rStyle w:val="Emphasis"/>
            <w:u w:val="single"/>
            <w:lang w:val="ro-RO"/>
          </w:rPr>
          <w:t>Literature</w:t>
        </w:r>
        <w:proofErr w:type="spellEnd"/>
        <w:r w:rsidRPr="007F72CC">
          <w:rPr>
            <w:rStyle w:val="Emphasis"/>
            <w:u w:val="single"/>
            <w:lang w:val="ro-RO"/>
          </w:rPr>
          <w:t xml:space="preserve"> Press</w:t>
        </w:r>
      </w:hyperlink>
      <w:r w:rsidRPr="007F72CC">
        <w:rPr>
          <w:rStyle w:val="Emphasis"/>
          <w:u w:val="single"/>
          <w:lang w:val="ro-RO"/>
        </w:rPr>
        <w:t>,</w:t>
      </w:r>
      <w:r w:rsidRPr="007F72CC">
        <w:rPr>
          <w:lang w:val="ro-RO"/>
        </w:rPr>
        <w:t xml:space="preserve"> care publică lucrări atât în limba engleză, cât și în limba română, au ieșit de sub tipar peste 450 de volume.</w:t>
      </w:r>
    </w:p>
    <w:p w14:paraId="33F2FA8D" w14:textId="12DCFF9D" w:rsidR="00AF1090" w:rsidRPr="007F72CC" w:rsidRDefault="00AF1090" w:rsidP="007F72CC">
      <w:pPr>
        <w:pStyle w:val="NormalWeb"/>
        <w:spacing w:before="0" w:beforeAutospacing="0" w:after="120" w:afterAutospacing="0"/>
        <w:jc w:val="both"/>
        <w:rPr>
          <w:lang w:val="ro-RO"/>
        </w:rPr>
      </w:pPr>
      <w:r w:rsidRPr="007F72CC">
        <w:rPr>
          <w:lang w:val="ro-RO"/>
        </w:rPr>
        <w:t xml:space="preserve">Totodată, profesoara Vianu a primit în anul 2023 </w:t>
      </w:r>
      <w:r w:rsidRPr="007F72CC">
        <w:rPr>
          <w:b/>
          <w:lang w:val="ro-RO"/>
        </w:rPr>
        <w:t>„Premiul pentru Poezie”</w:t>
      </w:r>
      <w:r w:rsidRPr="007F72CC">
        <w:rPr>
          <w:lang w:val="ro-RO"/>
        </w:rPr>
        <w:t xml:space="preserve">, pentru volumul de poezie </w:t>
      </w:r>
      <w:r w:rsidRPr="007F72CC">
        <w:rPr>
          <w:b/>
          <w:lang w:val="ro-RO"/>
        </w:rPr>
        <w:t xml:space="preserve">„Vântul </w:t>
      </w:r>
      <w:proofErr w:type="spellStart"/>
      <w:r w:rsidRPr="007F72CC">
        <w:rPr>
          <w:b/>
          <w:lang w:val="ro-RO"/>
        </w:rPr>
        <w:t>şi</w:t>
      </w:r>
      <w:proofErr w:type="spellEnd"/>
      <w:r w:rsidRPr="007F72CC">
        <w:rPr>
          <w:b/>
          <w:lang w:val="ro-RO"/>
        </w:rPr>
        <w:t xml:space="preserve"> </w:t>
      </w:r>
      <w:proofErr w:type="spellStart"/>
      <w:r w:rsidRPr="007F72CC">
        <w:rPr>
          <w:b/>
          <w:lang w:val="ro-RO"/>
        </w:rPr>
        <w:t>Pescăruşul</w:t>
      </w:r>
      <w:proofErr w:type="spellEnd"/>
      <w:r w:rsidRPr="007F72CC">
        <w:rPr>
          <w:b/>
          <w:lang w:val="ro-RO"/>
        </w:rPr>
        <w:t>”/</w:t>
      </w:r>
      <w:r w:rsidRPr="007F72CC">
        <w:rPr>
          <w:rStyle w:val="Strong"/>
          <w:shd w:val="clear" w:color="auto" w:fill="F5F5F5"/>
          <w:lang w:val="ro-RO"/>
        </w:rPr>
        <w:t>“</w:t>
      </w:r>
      <w:r w:rsidRPr="007F72CC">
        <w:rPr>
          <w:b/>
          <w:lang w:val="ro-RO"/>
        </w:rPr>
        <w:t xml:space="preserve">The </w:t>
      </w:r>
      <w:proofErr w:type="spellStart"/>
      <w:r w:rsidRPr="007F72CC">
        <w:rPr>
          <w:b/>
          <w:lang w:val="ro-RO"/>
        </w:rPr>
        <w:t>Wind</w:t>
      </w:r>
      <w:proofErr w:type="spellEnd"/>
      <w:r w:rsidRPr="007F72CC">
        <w:rPr>
          <w:b/>
          <w:lang w:val="ro-RO"/>
        </w:rPr>
        <w:t xml:space="preserve"> </w:t>
      </w:r>
      <w:proofErr w:type="spellStart"/>
      <w:r w:rsidRPr="007F72CC">
        <w:rPr>
          <w:b/>
          <w:lang w:val="ro-RO"/>
        </w:rPr>
        <w:t>and</w:t>
      </w:r>
      <w:proofErr w:type="spellEnd"/>
      <w:r w:rsidRPr="007F72CC">
        <w:rPr>
          <w:b/>
          <w:lang w:val="ro-RO"/>
        </w:rPr>
        <w:t xml:space="preserve"> </w:t>
      </w:r>
      <w:proofErr w:type="spellStart"/>
      <w:r w:rsidRPr="007F72CC">
        <w:rPr>
          <w:b/>
          <w:lang w:val="ro-RO"/>
        </w:rPr>
        <w:t>the</w:t>
      </w:r>
      <w:proofErr w:type="spellEnd"/>
      <w:r w:rsidRPr="007F72CC">
        <w:rPr>
          <w:b/>
          <w:lang w:val="ro-RO"/>
        </w:rPr>
        <w:t xml:space="preserve"> </w:t>
      </w:r>
      <w:proofErr w:type="spellStart"/>
      <w:r w:rsidRPr="007F72CC">
        <w:rPr>
          <w:b/>
          <w:lang w:val="ro-RO"/>
        </w:rPr>
        <w:t>Seagull</w:t>
      </w:r>
      <w:proofErr w:type="spellEnd"/>
      <w:r w:rsidRPr="007F72CC">
        <w:rPr>
          <w:b/>
          <w:lang w:val="ro-RO"/>
        </w:rPr>
        <w:t xml:space="preserve">/ „La </w:t>
      </w:r>
      <w:proofErr w:type="spellStart"/>
      <w:r w:rsidRPr="007F72CC">
        <w:rPr>
          <w:b/>
          <w:lang w:val="ro-RO"/>
        </w:rPr>
        <w:t>Mouette</w:t>
      </w:r>
      <w:proofErr w:type="spellEnd"/>
      <w:r w:rsidRPr="007F72CC">
        <w:rPr>
          <w:b/>
          <w:lang w:val="ro-RO"/>
        </w:rPr>
        <w:t xml:space="preserve"> et le </w:t>
      </w:r>
      <w:proofErr w:type="spellStart"/>
      <w:r w:rsidRPr="007F72CC">
        <w:rPr>
          <w:b/>
          <w:lang w:val="ro-RO"/>
        </w:rPr>
        <w:t>Vent</w:t>
      </w:r>
      <w:proofErr w:type="spellEnd"/>
      <w:r w:rsidRPr="007F72CC">
        <w:rPr>
          <w:b/>
          <w:lang w:val="ro-RO"/>
        </w:rPr>
        <w:t>”</w:t>
      </w:r>
      <w:r w:rsidRPr="007F72CC">
        <w:rPr>
          <w:lang w:val="ro-RO"/>
        </w:rPr>
        <w:t>.</w:t>
      </w:r>
    </w:p>
    <w:p w14:paraId="705B0927" w14:textId="367EA7AA" w:rsidR="00AF1090" w:rsidRPr="007F72CC" w:rsidRDefault="00AF1090" w:rsidP="007F72CC">
      <w:pPr>
        <w:spacing w:after="120" w:line="240" w:lineRule="auto"/>
        <w:rPr>
          <w:rFonts w:ascii="Times New Roman" w:hAnsi="Times New Roman" w:cs="Times New Roman"/>
          <w:lang w:val="ro-RO"/>
        </w:rPr>
      </w:pPr>
      <w:r w:rsidRPr="007F72CC">
        <w:rPr>
          <w:rFonts w:ascii="Times New Roman" w:hAnsi="Times New Roman" w:cs="Times New Roman"/>
          <w:lang w:val="ro-RO"/>
        </w:rPr>
        <w:lastRenderedPageBreak/>
        <w:t xml:space="preserve">Catalogul volumelor apărute la </w:t>
      </w:r>
      <w:proofErr w:type="spellStart"/>
      <w:r w:rsidRPr="007F72CC">
        <w:rPr>
          <w:rStyle w:val="Emphasis"/>
          <w:rFonts w:ascii="Times New Roman" w:hAnsi="Times New Roman" w:cs="Times New Roman"/>
          <w:lang w:val="ro-RO"/>
        </w:rPr>
        <w:t>Contemporary</w:t>
      </w:r>
      <w:proofErr w:type="spellEnd"/>
      <w:r w:rsidRPr="007F72CC">
        <w:rPr>
          <w:rStyle w:val="Emphasis"/>
          <w:rFonts w:ascii="Times New Roman" w:hAnsi="Times New Roman" w:cs="Times New Roman"/>
          <w:lang w:val="ro-RO"/>
        </w:rPr>
        <w:t xml:space="preserve"> </w:t>
      </w:r>
      <w:proofErr w:type="spellStart"/>
      <w:r w:rsidRPr="007F72CC">
        <w:rPr>
          <w:rStyle w:val="Emphasis"/>
          <w:rFonts w:ascii="Times New Roman" w:hAnsi="Times New Roman" w:cs="Times New Roman"/>
          <w:lang w:val="ro-RO"/>
        </w:rPr>
        <w:t>Literature</w:t>
      </w:r>
      <w:proofErr w:type="spellEnd"/>
      <w:r w:rsidRPr="007F72CC">
        <w:rPr>
          <w:rStyle w:val="Emphasis"/>
          <w:rFonts w:ascii="Times New Roman" w:hAnsi="Times New Roman" w:cs="Times New Roman"/>
          <w:lang w:val="ro-RO"/>
        </w:rPr>
        <w:t xml:space="preserve"> Press</w:t>
      </w:r>
      <w:r w:rsidRPr="007F72CC">
        <w:rPr>
          <w:rFonts w:ascii="Times New Roman" w:hAnsi="Times New Roman" w:cs="Times New Roman"/>
          <w:lang w:val="ro-RO"/>
        </w:rPr>
        <w:t xml:space="preserve"> poate fi accesat </w:t>
      </w:r>
      <w:hyperlink r:id="rId9" w:history="1">
        <w:r w:rsidRPr="007F72CC">
          <w:rPr>
            <w:rStyle w:val="Strong"/>
            <w:rFonts w:ascii="Times New Roman" w:hAnsi="Times New Roman" w:cs="Times New Roman"/>
            <w:u w:val="single"/>
            <w:lang w:val="ro-RO"/>
          </w:rPr>
          <w:t>aici</w:t>
        </w:r>
      </w:hyperlink>
      <w:r w:rsidRPr="007F72CC">
        <w:rPr>
          <w:rFonts w:ascii="Times New Roman" w:hAnsi="Times New Roman" w:cs="Times New Roman"/>
          <w:lang w:val="ro-RO"/>
        </w:rPr>
        <w:t>.</w:t>
      </w:r>
    </w:p>
    <w:p w14:paraId="4604825E" w14:textId="330590E0" w:rsidR="00AF1090" w:rsidRPr="007F72CC" w:rsidRDefault="00DA49DF" w:rsidP="007F72CC">
      <w:pPr>
        <w:pStyle w:val="NormalWeb"/>
        <w:spacing w:before="0" w:beforeAutospacing="0" w:after="120" w:afterAutospacing="0"/>
        <w:jc w:val="both"/>
        <w:rPr>
          <w:lang w:val="ro-RO"/>
        </w:rPr>
      </w:pPr>
      <w:r w:rsidRPr="007F72CC">
        <w:rPr>
          <w:lang w:val="ro-RO"/>
        </w:rPr>
        <w:t xml:space="preserve">Distincția a fost acordată de </w:t>
      </w:r>
      <w:r w:rsidR="00EC4E01" w:rsidRPr="007F72CC">
        <w:rPr>
          <w:lang w:val="ro-RO"/>
        </w:rPr>
        <w:t xml:space="preserve">Revista </w:t>
      </w:r>
      <w:proofErr w:type="spellStart"/>
      <w:r w:rsidR="00117742" w:rsidRPr="007F72CC">
        <w:rPr>
          <w:i/>
          <w:lang w:val="ro-RO"/>
        </w:rPr>
        <w:t>Cafeneua</w:t>
      </w:r>
      <w:proofErr w:type="spellEnd"/>
      <w:r w:rsidR="00117742" w:rsidRPr="007F72CC">
        <w:rPr>
          <w:i/>
          <w:lang w:val="ro-RO"/>
        </w:rPr>
        <w:t xml:space="preserve"> Literară, </w:t>
      </w:r>
      <w:r w:rsidR="00117742" w:rsidRPr="007F72CC">
        <w:rPr>
          <w:lang w:val="ro-RO"/>
        </w:rPr>
        <w:t xml:space="preserve">publicație </w:t>
      </w:r>
      <w:r w:rsidR="00EC4E01" w:rsidRPr="007F72CC">
        <w:rPr>
          <w:lang w:val="ro-RO"/>
        </w:rPr>
        <w:t>condusă de poetul Virgil Diaconu, editată de Centrul Cultural Piteș</w:t>
      </w:r>
      <w:r w:rsidR="00117742" w:rsidRPr="007F72CC">
        <w:rPr>
          <w:lang w:val="ro-RO"/>
        </w:rPr>
        <w:t xml:space="preserve">ti, și reprezintă debutul poetic al Lidiei Vianu, director al Masteratului pentru Traducerea Textului Literar Contemporan din cadrul FLLS, al editurii </w:t>
      </w:r>
      <w:proofErr w:type="spellStart"/>
      <w:r w:rsidR="00117742" w:rsidRPr="007F72CC">
        <w:rPr>
          <w:rStyle w:val="Emphasis"/>
          <w:u w:val="single"/>
          <w:lang w:val="ro-RO"/>
        </w:rPr>
        <w:t>Contemporary</w:t>
      </w:r>
      <w:proofErr w:type="spellEnd"/>
      <w:r w:rsidR="00117742" w:rsidRPr="007F72CC">
        <w:rPr>
          <w:rStyle w:val="Emphasis"/>
          <w:u w:val="single"/>
          <w:lang w:val="ro-RO"/>
        </w:rPr>
        <w:t xml:space="preserve"> </w:t>
      </w:r>
      <w:proofErr w:type="spellStart"/>
      <w:r w:rsidR="00117742" w:rsidRPr="007F72CC">
        <w:rPr>
          <w:rStyle w:val="Emphasis"/>
          <w:u w:val="single"/>
          <w:lang w:val="ro-RO"/>
        </w:rPr>
        <w:t>Literature</w:t>
      </w:r>
      <w:proofErr w:type="spellEnd"/>
      <w:r w:rsidR="00117742" w:rsidRPr="007F72CC">
        <w:rPr>
          <w:rStyle w:val="Emphasis"/>
          <w:u w:val="single"/>
          <w:lang w:val="ro-RO"/>
        </w:rPr>
        <w:t xml:space="preserve"> Press</w:t>
      </w:r>
      <w:r w:rsidR="00117742" w:rsidRPr="007F72CC">
        <w:rPr>
          <w:lang w:val="ro-RO"/>
        </w:rPr>
        <w:t xml:space="preserve"> și al revistei online </w:t>
      </w:r>
      <w:proofErr w:type="spellStart"/>
      <w:r w:rsidR="00117742" w:rsidRPr="007F72CC">
        <w:rPr>
          <w:rStyle w:val="Emphasis"/>
          <w:lang w:val="ro-RO"/>
        </w:rPr>
        <w:t>Translation</w:t>
      </w:r>
      <w:proofErr w:type="spellEnd"/>
      <w:r w:rsidR="00117742" w:rsidRPr="007F72CC">
        <w:rPr>
          <w:rStyle w:val="Emphasis"/>
          <w:lang w:val="ro-RO"/>
        </w:rPr>
        <w:t xml:space="preserve"> </w:t>
      </w:r>
      <w:proofErr w:type="spellStart"/>
      <w:r w:rsidR="00117742" w:rsidRPr="007F72CC">
        <w:rPr>
          <w:rStyle w:val="Emphasis"/>
          <w:lang w:val="ro-RO"/>
        </w:rPr>
        <w:t>Café</w:t>
      </w:r>
      <w:proofErr w:type="spellEnd"/>
      <w:r w:rsidR="00117742" w:rsidRPr="007F72CC">
        <w:rPr>
          <w:lang w:val="ro-RO"/>
        </w:rPr>
        <w:t>.</w:t>
      </w:r>
      <w:r w:rsidR="00D05214" w:rsidRPr="007F72CC">
        <w:rPr>
          <w:lang w:val="ro-RO"/>
        </w:rPr>
        <w:t xml:space="preserve"> </w:t>
      </w:r>
    </w:p>
    <w:p w14:paraId="2B1E95AD" w14:textId="73D627EA" w:rsidR="00AF1090" w:rsidRPr="007F72CC" w:rsidRDefault="00AF1090" w:rsidP="007F72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Discursul integral al prof. univ. dr. Lidia Vianu, în care a punctat însemnătatea și particularitățile aceste ediții a concursului </w:t>
      </w:r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„Debut la </w:t>
      </w:r>
      <w:proofErr w:type="spellStart"/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Contemporary</w:t>
      </w:r>
      <w:proofErr w:type="spellEnd"/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proofErr w:type="spellStart"/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Literature</w:t>
      </w:r>
      <w:proofErr w:type="spellEnd"/>
      <w:r w:rsidRPr="007F72CC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Press”</w:t>
      </w:r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poate fi consultat </w:t>
      </w:r>
      <w:hyperlink r:id="rId10" w:history="1">
        <w:r w:rsidRPr="007F72CC">
          <w:rPr>
            <w:rStyle w:val="Hyperlink"/>
            <w:rFonts w:ascii="Times New Roman" w:eastAsia="Times New Roman" w:hAnsi="Times New Roman" w:cs="Times New Roman"/>
            <w:b/>
            <w:kern w:val="0"/>
            <w:lang w:val="ro-RO"/>
            <w14:ligatures w14:val="none"/>
          </w:rPr>
          <w:t>aici</w:t>
        </w:r>
      </w:hyperlink>
      <w:r w:rsidRPr="007F72C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. </w:t>
      </w:r>
    </w:p>
    <w:p w14:paraId="55B2155A" w14:textId="77777777" w:rsidR="002248C4" w:rsidRPr="007F72CC" w:rsidRDefault="002248C4" w:rsidP="007F72CC">
      <w:pPr>
        <w:pStyle w:val="NormalWeb"/>
        <w:spacing w:before="0" w:beforeAutospacing="0" w:after="120" w:afterAutospacing="0"/>
        <w:jc w:val="both"/>
        <w:rPr>
          <w:lang w:val="ro-RO"/>
        </w:rPr>
      </w:pPr>
    </w:p>
    <w:sectPr w:rsidR="002248C4" w:rsidRPr="007F72C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EAB3" w14:textId="77777777" w:rsidR="00C668A7" w:rsidRDefault="00C668A7" w:rsidP="008C78D1">
      <w:pPr>
        <w:spacing w:line="240" w:lineRule="auto"/>
      </w:pPr>
      <w:r>
        <w:separator/>
      </w:r>
    </w:p>
  </w:endnote>
  <w:endnote w:type="continuationSeparator" w:id="0">
    <w:p w14:paraId="523C9B40" w14:textId="77777777" w:rsidR="00C668A7" w:rsidRDefault="00C668A7" w:rsidP="008C7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179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3F69D" w14:textId="7A644095" w:rsidR="008C78D1" w:rsidRDefault="008C78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2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C5AD21" w14:textId="77777777" w:rsidR="008C78D1" w:rsidRDefault="008C7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B0519" w14:textId="77777777" w:rsidR="00C668A7" w:rsidRDefault="00C668A7" w:rsidP="008C78D1">
      <w:pPr>
        <w:spacing w:line="240" w:lineRule="auto"/>
      </w:pPr>
      <w:r>
        <w:separator/>
      </w:r>
    </w:p>
  </w:footnote>
  <w:footnote w:type="continuationSeparator" w:id="0">
    <w:p w14:paraId="49207ED3" w14:textId="77777777" w:rsidR="00C668A7" w:rsidRDefault="00C668A7" w:rsidP="008C78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AE6"/>
    <w:rsid w:val="0008045E"/>
    <w:rsid w:val="000A754E"/>
    <w:rsid w:val="000D482C"/>
    <w:rsid w:val="000F247F"/>
    <w:rsid w:val="00117742"/>
    <w:rsid w:val="00126790"/>
    <w:rsid w:val="002248C4"/>
    <w:rsid w:val="002A3A4D"/>
    <w:rsid w:val="002E7A93"/>
    <w:rsid w:val="0031396B"/>
    <w:rsid w:val="003C6334"/>
    <w:rsid w:val="00455AE6"/>
    <w:rsid w:val="00507219"/>
    <w:rsid w:val="00550E16"/>
    <w:rsid w:val="00693EBA"/>
    <w:rsid w:val="006C6E4B"/>
    <w:rsid w:val="00755AAB"/>
    <w:rsid w:val="007B04FD"/>
    <w:rsid w:val="007D1232"/>
    <w:rsid w:val="007F72CC"/>
    <w:rsid w:val="00826F23"/>
    <w:rsid w:val="008A7B2F"/>
    <w:rsid w:val="008C78D1"/>
    <w:rsid w:val="008F7321"/>
    <w:rsid w:val="00960177"/>
    <w:rsid w:val="009702EC"/>
    <w:rsid w:val="009F4E9A"/>
    <w:rsid w:val="00A8562D"/>
    <w:rsid w:val="00AB29ED"/>
    <w:rsid w:val="00AF1090"/>
    <w:rsid w:val="00B3712A"/>
    <w:rsid w:val="00B53785"/>
    <w:rsid w:val="00B57A5C"/>
    <w:rsid w:val="00BF38B2"/>
    <w:rsid w:val="00C23F0D"/>
    <w:rsid w:val="00C34C85"/>
    <w:rsid w:val="00C54409"/>
    <w:rsid w:val="00C66703"/>
    <w:rsid w:val="00C668A7"/>
    <w:rsid w:val="00C969AE"/>
    <w:rsid w:val="00CA3A7F"/>
    <w:rsid w:val="00D05214"/>
    <w:rsid w:val="00D77A1A"/>
    <w:rsid w:val="00D77D3A"/>
    <w:rsid w:val="00D8005B"/>
    <w:rsid w:val="00DA49DF"/>
    <w:rsid w:val="00E256E6"/>
    <w:rsid w:val="00E33A69"/>
    <w:rsid w:val="00EC4E01"/>
    <w:rsid w:val="00ED1C86"/>
    <w:rsid w:val="00E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67E87B"/>
  <w15:docId w15:val="{84300449-58DF-F04C-AE17-CA183B77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81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23F0D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A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5A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78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8D1"/>
  </w:style>
  <w:style w:type="paragraph" w:styleId="Footer">
    <w:name w:val="footer"/>
    <w:basedOn w:val="Normal"/>
    <w:link w:val="FooterChar"/>
    <w:uiPriority w:val="99"/>
    <w:unhideWhenUsed/>
    <w:rsid w:val="008C78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8D1"/>
  </w:style>
  <w:style w:type="table" w:styleId="TableGrid">
    <w:name w:val="Table Grid"/>
    <w:basedOn w:val="TableNormal"/>
    <w:uiPriority w:val="39"/>
    <w:rsid w:val="00B537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F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F0D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C23F0D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C23F0D"/>
    <w:rPr>
      <w:b/>
      <w:bCs/>
    </w:rPr>
  </w:style>
  <w:style w:type="paragraph" w:styleId="NormalWeb">
    <w:name w:val="Normal (Web)"/>
    <w:basedOn w:val="Normal"/>
    <w:uiPriority w:val="99"/>
    <w:unhideWhenUsed/>
    <w:rsid w:val="00C23F0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C23F0D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48C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C96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itura.mttlc.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buc.ro/wp-content/uploads/2022/05/Metoda-LV-pt-toate-volumel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nibuc.ro/wp-content/uploads/2024/04/press-release-LVT-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buc.ro/wp-content/uploads/2021/11/CLP-AUTHORS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F6C6-F0D5-4BA3-BED3-55057C7F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Vianu</dc:creator>
  <cp:keywords/>
  <dc:description/>
  <cp:lastModifiedBy>IOAN MICLEA</cp:lastModifiedBy>
  <cp:revision>72</cp:revision>
  <cp:lastPrinted>2023-09-22T10:47:00Z</cp:lastPrinted>
  <dcterms:created xsi:type="dcterms:W3CDTF">2023-09-21T12:22:00Z</dcterms:created>
  <dcterms:modified xsi:type="dcterms:W3CDTF">2024-04-19T08:59:00Z</dcterms:modified>
</cp:coreProperties>
</file>