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Oportunitate de internship pentru elevii de liceu în cadrul Centrului de Învățare al Universității din București</w:t>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perioada </w:t>
      </w:r>
      <w:r w:rsidDel="00000000" w:rsidR="00000000" w:rsidRPr="00000000">
        <w:rPr>
          <w:rFonts w:ascii="Times New Roman" w:cs="Times New Roman" w:eastAsia="Times New Roman" w:hAnsi="Times New Roman"/>
          <w:b w:val="1"/>
          <w:sz w:val="24"/>
          <w:szCs w:val="24"/>
          <w:rtl w:val="0"/>
        </w:rPr>
        <w:t xml:space="preserve">15-19 aprilie 2024</w:t>
      </w:r>
      <w:r w:rsidDel="00000000" w:rsidR="00000000" w:rsidRPr="00000000">
        <w:rPr>
          <w:rFonts w:ascii="Times New Roman" w:cs="Times New Roman" w:eastAsia="Times New Roman" w:hAnsi="Times New Roman"/>
          <w:sz w:val="24"/>
          <w:szCs w:val="24"/>
          <w:rtl w:val="0"/>
        </w:rPr>
        <w:t xml:space="preserve">, </w:t>
      </w:r>
      <w:hyperlink r:id="rId6">
        <w:r w:rsidDel="00000000" w:rsidR="00000000" w:rsidRPr="00000000">
          <w:rPr>
            <w:rFonts w:ascii="Times New Roman" w:cs="Times New Roman" w:eastAsia="Times New Roman" w:hAnsi="Times New Roman"/>
            <w:b w:val="1"/>
            <w:color w:val="1155cc"/>
            <w:sz w:val="24"/>
            <w:szCs w:val="24"/>
            <w:u w:val="single"/>
            <w:rtl w:val="0"/>
          </w:rPr>
          <w:t xml:space="preserve">Centrul de Învățare</w:t>
        </w:r>
      </w:hyperlink>
      <w:r w:rsidDel="00000000" w:rsidR="00000000" w:rsidRPr="00000000">
        <w:rPr>
          <w:rFonts w:ascii="Times New Roman" w:cs="Times New Roman" w:eastAsia="Times New Roman" w:hAnsi="Times New Roman"/>
          <w:sz w:val="24"/>
          <w:szCs w:val="24"/>
          <w:rtl w:val="0"/>
        </w:rPr>
        <w:t xml:space="preserve"> al Universității din București desfășoară programul de internship </w:t>
      </w:r>
      <w:r w:rsidDel="00000000" w:rsidR="00000000" w:rsidRPr="00000000">
        <w:rPr>
          <w:rFonts w:ascii="Times New Roman" w:cs="Times New Roman" w:eastAsia="Times New Roman" w:hAnsi="Times New Roman"/>
          <w:b w:val="1"/>
          <w:sz w:val="24"/>
          <w:szCs w:val="24"/>
          <w:rtl w:val="0"/>
        </w:rPr>
        <w:t xml:space="preserve">,,Învățare și dezvoltare personală în mediul universitar”</w:t>
      </w:r>
      <w:r w:rsidDel="00000000" w:rsidR="00000000" w:rsidRPr="00000000">
        <w:rPr>
          <w:rFonts w:ascii="Times New Roman" w:cs="Times New Roman" w:eastAsia="Times New Roman" w:hAnsi="Times New Roman"/>
          <w:sz w:val="24"/>
          <w:szCs w:val="24"/>
          <w:rtl w:val="0"/>
        </w:rPr>
        <w:t xml:space="preserve"> și invită</w:t>
      </w:r>
      <w:r w:rsidDel="00000000" w:rsidR="00000000" w:rsidRPr="00000000">
        <w:rPr>
          <w:rFonts w:ascii="Times New Roman" w:cs="Times New Roman" w:eastAsia="Times New Roman" w:hAnsi="Times New Roman"/>
          <w:sz w:val="24"/>
          <w:szCs w:val="24"/>
          <w:rtl w:val="0"/>
        </w:rPr>
        <w:t xml:space="preserve"> elevii de liceu pasionați de cunoaștere și explorare a domeniului socio-uman să participe la o serie de ateliere creative, cursuri și workshop-uri.</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Activitatea este coordonată de </w:t>
      </w:r>
      <w:r w:rsidDel="00000000" w:rsidR="00000000" w:rsidRPr="00000000">
        <w:rPr>
          <w:rFonts w:ascii="Times New Roman" w:cs="Times New Roman" w:eastAsia="Times New Roman" w:hAnsi="Times New Roman"/>
          <w:b w:val="1"/>
          <w:sz w:val="24"/>
          <w:szCs w:val="24"/>
          <w:rtl w:val="0"/>
        </w:rPr>
        <w:t xml:space="preserve">conf. univ. dr. Laura Ciolan</w:t>
      </w:r>
      <w:r w:rsidDel="00000000" w:rsidR="00000000" w:rsidRPr="00000000">
        <w:rPr>
          <w:rFonts w:ascii="Times New Roman" w:cs="Times New Roman" w:eastAsia="Times New Roman" w:hAnsi="Times New Roman"/>
          <w:sz w:val="24"/>
          <w:szCs w:val="24"/>
          <w:rtl w:val="0"/>
        </w:rPr>
        <w:t xml:space="preserve">, cadru didactic la Facultatea de Psihologie și Științele Educației a UB.</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cadrul acestui program de internship, elevii vor avea șansa să participe la </w:t>
      </w:r>
      <w:r w:rsidDel="00000000" w:rsidR="00000000" w:rsidRPr="00000000">
        <w:rPr>
          <w:rFonts w:ascii="Times New Roman" w:cs="Times New Roman" w:eastAsia="Times New Roman" w:hAnsi="Times New Roman"/>
          <w:b w:val="1"/>
          <w:sz w:val="24"/>
          <w:szCs w:val="24"/>
          <w:rtl w:val="0"/>
        </w:rPr>
        <w:t xml:space="preserve">ateliere </w:t>
      </w:r>
      <w:r w:rsidDel="00000000" w:rsidR="00000000" w:rsidRPr="00000000">
        <w:rPr>
          <w:rFonts w:ascii="Times New Roman" w:cs="Times New Roman" w:eastAsia="Times New Roman" w:hAnsi="Times New Roman"/>
          <w:sz w:val="24"/>
          <w:szCs w:val="24"/>
          <w:rtl w:val="0"/>
        </w:rPr>
        <w:t xml:space="preserve">unde vor desfășura activități creative, cursuri academice, precum și întâlniri cu profesori universitari. Participanții vor descoperi emoțiile și vor construi punți solide către prietenii și relații profunde. </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Astfel, fiecare întâlnire promite să fie o aventură a cunoașterii, a reflecției și a conexiunilor autentice. De asemenea, elevii vor participa la cursuri și întâlniri susținute de cadrele didactice ale Facultății de Sociologie și Asistență Socială și ale Facultății de Psihologie și Științele Educației ale UB. </w:t>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Totodată, se vor organiza diverse ateliere tematice: atelier de coaching, atelier de scriere academică, atelier pentru dezvoltare socio-emoțională – „Jocuri pentru minte și inimă” – atelier de artă teatrală pentru dezvoltarea încrederii în sine – „Stan și Bran” – atelier de mindfulness – „Conștientizarea prezentului” – atelier pentru dezvoltare cognitivă – „Călătorie senzorială”.</w:t>
      </w:r>
    </w:p>
    <w:p w:rsidR="00000000" w:rsidDel="00000000" w:rsidP="00000000" w:rsidRDefault="00000000" w:rsidRPr="00000000" w14:paraId="0000000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learningcenter.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