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EE18" w14:textId="1C4A4EF2" w:rsidR="00E60F8C" w:rsidRPr="00B34905" w:rsidRDefault="00FF02C5" w:rsidP="00090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490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Proiectul EvoSCO, lansat vineri, 19 aprilie 2024, prin</w:t>
      </w:r>
      <w:r w:rsidRPr="00B349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</w:t>
      </w:r>
      <w:r w:rsidR="00090525" w:rsidRPr="00B349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onferința </w:t>
      </w:r>
      <w:r w:rsidR="00090525" w:rsidRPr="00B3490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ro-RO"/>
        </w:rPr>
        <w:t>“</w:t>
      </w:r>
      <w:r w:rsidR="00090525" w:rsidRPr="00B3490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A look into the wonderful world</w:t>
      </w:r>
      <w:r w:rsidRPr="00B3490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of oleaginous microorganisms”</w:t>
      </w:r>
      <w:r w:rsidR="00141C09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, susținută de </w:t>
      </w:r>
      <w:r w:rsidR="00053AEF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cercetător</w:t>
      </w:r>
      <w:r w:rsidR="00F35F66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ul</w:t>
      </w:r>
      <w:r w:rsidR="00053AEF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141C09" w:rsidRPr="00B34905">
        <w:rPr>
          <w:rFonts w:ascii="Times New Roman" w:hAnsi="Times New Roman" w:cs="Times New Roman"/>
          <w:b/>
          <w:bCs/>
          <w:sz w:val="24"/>
          <w:szCs w:val="24"/>
          <w:lang w:val="ro-RO"/>
        </w:rPr>
        <w:t>George Aggelis</w:t>
      </w:r>
    </w:p>
    <w:p w14:paraId="2982458A" w14:textId="77777777" w:rsidR="005F69E9" w:rsidRPr="00B34905" w:rsidRDefault="005F69E9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0EDE26" w14:textId="714E5711" w:rsidR="00FF02C5" w:rsidRPr="00B34905" w:rsidRDefault="00D82200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49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Vineri, </w:t>
      </w:r>
      <w:r w:rsidR="007A43E1" w:rsidRPr="00B34905">
        <w:rPr>
          <w:rFonts w:ascii="Times New Roman" w:hAnsi="Times New Roman" w:cs="Times New Roman"/>
          <w:b/>
          <w:sz w:val="24"/>
          <w:szCs w:val="24"/>
          <w:lang w:val="ro-RO"/>
        </w:rPr>
        <w:t>19 aprilie 2024</w:t>
      </w:r>
      <w:r w:rsidR="007A43E1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F02C5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>Facultatea de Biologie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>Universității din București</w:t>
      </w:r>
      <w:r w:rsidR="00783FDC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02C5" w:rsidRPr="00B34905">
        <w:rPr>
          <w:rFonts w:ascii="Times New Roman" w:hAnsi="Times New Roman" w:cs="Times New Roman"/>
          <w:sz w:val="24"/>
          <w:szCs w:val="24"/>
          <w:lang w:val="ro-RO"/>
        </w:rPr>
        <w:t>a avut loc lansarea proiectului “Strategii de evoluție adaptativă în laborator pentru ameliorarea acumulării de lipide în microorganisme oleaginoase și producția de uleiuri de origine microbiană folosind deșeuri agroindustriale” (</w:t>
      </w:r>
      <w:hyperlink r:id="rId6" w:history="1">
        <w:r w:rsidR="00FF02C5" w:rsidRPr="00B3490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EvoSCO</w:t>
        </w:r>
      </w:hyperlink>
      <w:r w:rsidR="00FF02C5" w:rsidRPr="00B34905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6EAC8901" w14:textId="14790F6D" w:rsidR="005827AC" w:rsidRDefault="00FF02C5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</w:pP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Evenimentul, la care au participat membri ai comunității academice interesați de subiect, </w:t>
      </w:r>
      <w:r w:rsidRPr="00B34905">
        <w:rPr>
          <w:rFonts w:ascii="Times New Roman" w:eastAsia="TimesNewRomanPSMT" w:hAnsi="Times New Roman" w:cs="Times New Roman"/>
          <w:sz w:val="24"/>
          <w:szCs w:val="24"/>
          <w:lang w:val="ro-RO"/>
        </w:rPr>
        <w:t>studenți, cercetători și cadre didactice, a inclus două părți. Astfel, în prima parte</w:t>
      </w:r>
      <w:r w:rsidR="00B34905">
        <w:rPr>
          <w:rFonts w:ascii="Times New Roman" w:eastAsia="TimesNewRomanPSMT" w:hAnsi="Times New Roman" w:cs="Times New Roman"/>
          <w:sz w:val="24"/>
          <w:szCs w:val="24"/>
          <w:lang w:val="ro-RO"/>
        </w:rPr>
        <w:t>,</w:t>
      </w:r>
      <w:r w:rsidRPr="00B34905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 </w:t>
      </w:r>
      <w:r w:rsidR="00053AEF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>cercetător</w:t>
      </w:r>
      <w:r w:rsidR="00F35F66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>ul</w:t>
      </w:r>
      <w:r w:rsidR="00053AEF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5827AC" w:rsidRPr="00B34905">
        <w:rPr>
          <w:rFonts w:ascii="Times New Roman" w:hAnsi="Times New Roman" w:cs="Times New Roman"/>
          <w:b/>
          <w:bCs/>
          <w:sz w:val="24"/>
          <w:szCs w:val="24"/>
          <w:lang w:val="ro-RO"/>
        </w:rPr>
        <w:t>George Aggelis</w:t>
      </w:r>
      <w:r w:rsidR="005827AC"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F35F66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5827AC"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rofesor universitar doctor la 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Universitatea din Patras (Grecia)</w:t>
      </w:r>
      <w:r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, a susținut </w:t>
      </w:r>
      <w:r w:rsidRPr="00B34905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conferința </w:t>
      </w:r>
      <w:r w:rsidRPr="00B3490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ro-RO"/>
        </w:rPr>
        <w:t>“</w:t>
      </w:r>
      <w:r w:rsidRPr="00B34905">
        <w:rPr>
          <w:rFonts w:ascii="Times New Roman" w:hAnsi="Times New Roman" w:cs="Times New Roman"/>
          <w:b/>
          <w:iCs/>
          <w:color w:val="111111"/>
          <w:sz w:val="24"/>
          <w:szCs w:val="24"/>
          <w:shd w:val="clear" w:color="auto" w:fill="FFFFFF"/>
          <w:lang w:val="ro-RO"/>
        </w:rPr>
        <w:t>A look into the wonderful world of oleaginous microorganisms”</w:t>
      </w:r>
      <w:r w:rsidRPr="00B34905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>,</w:t>
      </w:r>
      <w:r w:rsidR="00141C09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 urmată de o</w:t>
      </w:r>
      <w:r w:rsidR="00962453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 sesiune </w:t>
      </w:r>
      <w:r w:rsidR="00053AEF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intensă </w:t>
      </w:r>
      <w:r w:rsidR="00962453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>de întrebări și răspunsuri.</w:t>
      </w:r>
      <w:r w:rsidRPr="00B34905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962453">
        <w:rPr>
          <w:rFonts w:ascii="Times New Roman" w:hAnsi="Times New Roman" w:cs="Times New Roman"/>
          <w:iCs/>
          <w:color w:val="111111"/>
          <w:sz w:val="24"/>
          <w:szCs w:val="24"/>
          <w:shd w:val="clear" w:color="auto" w:fill="FFFFFF"/>
          <w:lang w:val="ro-RO"/>
        </w:rPr>
        <w:t xml:space="preserve">A </w:t>
      </w:r>
      <w:r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doua parte</w:t>
      </w:r>
      <w:r w:rsidR="009624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 evenimentului</w:t>
      </w:r>
      <w:r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 </w:t>
      </w:r>
      <w:r w:rsidR="00C340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constat în</w:t>
      </w:r>
      <w:r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prezentarea propriu-zisă a proiectului EvoSCO</w:t>
      </w:r>
      <w:r w:rsidR="00053A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,</w:t>
      </w:r>
      <w:r w:rsidR="00C340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 obiectivelor </w:t>
      </w:r>
      <w:r w:rsidR="00053AE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și echipei </w:t>
      </w:r>
      <w:r w:rsidR="00C3401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acestuia.</w:t>
      </w:r>
    </w:p>
    <w:p w14:paraId="1C76FDBD" w14:textId="0F0201B9" w:rsidR="00FF02C5" w:rsidRPr="00B34905" w:rsidRDefault="0024649A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Așa cum </w:t>
      </w:r>
      <w:r w:rsidR="00B34905">
        <w:rPr>
          <w:rFonts w:ascii="Times New Roman" w:hAnsi="Times New Roman" w:cs="Times New Roman"/>
          <w:sz w:val="24"/>
          <w:szCs w:val="24"/>
          <w:lang w:val="ro-RO"/>
        </w:rPr>
        <w:t xml:space="preserve">a arătat 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profesorul </w:t>
      </w:r>
      <w:r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George Aggelis, </w:t>
      </w:r>
      <w:r w:rsidR="00BB0E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directorul </w:t>
      </w:r>
      <w:r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proiectului, scopul </w:t>
      </w:r>
      <w:r w:rsid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EvoSCO </w:t>
      </w:r>
      <w:r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este să dezvolte strategii de evoluție adaptativă în laborator (EAL) pentru generarea de tulpini oleaginoase hiperproductive. </w:t>
      </w:r>
      <w:r w:rsidR="00B34905" w:rsidRPr="00B34905">
        <w:rPr>
          <w:rFonts w:ascii="Times New Roman" w:hAnsi="Times New Roman" w:cs="Times New Roman"/>
          <w:bCs/>
          <w:sz w:val="24"/>
          <w:szCs w:val="24"/>
          <w:lang w:val="ro-RO"/>
        </w:rPr>
        <w:t>În acest sens, m</w:t>
      </w:r>
      <w:r w:rsidRPr="00B34905">
        <w:rPr>
          <w:rFonts w:ascii="Times New Roman" w:hAnsi="Times New Roman" w:cs="Times New Roman"/>
          <w:bCs/>
          <w:sz w:val="24"/>
          <w:szCs w:val="24"/>
          <w:lang w:val="ro-RO"/>
        </w:rPr>
        <w:t>etodologia va fi dezvoltată și</w:t>
      </w:r>
      <w:r w:rsidR="00B34905"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aplicată inițial pe tulpini de </w:t>
      </w:r>
      <w:r w:rsidRPr="00B34905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Y. lipolytica</w:t>
      </w:r>
      <w:r w:rsidR="00B34905" w:rsidRPr="00B34905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urmând apoi a fi</w:t>
      </w:r>
      <w:r w:rsidR="00B34905" w:rsidRPr="00B349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34905">
        <w:rPr>
          <w:rFonts w:ascii="Times New Roman" w:hAnsi="Times New Roman" w:cs="Times New Roman"/>
          <w:bCs/>
          <w:sz w:val="24"/>
          <w:szCs w:val="24"/>
          <w:lang w:val="ro-RO"/>
        </w:rPr>
        <w:t>extinsă asupra altor microorganisme oleaginoase de interes industrial, cu contribuții semnificative în elucidarea mecanismelor moleculare evolutive asociate lipogenezei.</w:t>
      </w:r>
    </w:p>
    <w:p w14:paraId="765616B9" w14:textId="5CBD4B2D" w:rsidR="00CF7CEF" w:rsidRDefault="00053AEF" w:rsidP="000905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val="ro-RO"/>
        </w:rPr>
        <w:t>Cercetătorul</w:t>
      </w:r>
      <w:r w:rsidRPr="00B3490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04704" w:rsidRPr="00B34905">
        <w:rPr>
          <w:rFonts w:ascii="Times New Roman" w:hAnsi="Times New Roman" w:cs="Times New Roman"/>
          <w:b/>
          <w:bCs/>
          <w:sz w:val="24"/>
          <w:szCs w:val="24"/>
          <w:lang w:val="ro-RO"/>
        </w:rPr>
        <w:t>George Aggelis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este</w:t>
      </w:r>
      <w:r w:rsidR="00CF7CEF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profesor universitar doctor în cadrul Departamentului de Genetic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i Biologie Celular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al </w:t>
      </w:r>
      <w:r w:rsidR="00A0287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Universit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ății </w:t>
      </w:r>
      <w:r w:rsidR="00A0287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din Patras (Grecia)</w:t>
      </w:r>
      <w:r w:rsidR="009A4AA1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. Este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coordonator</w:t>
      </w:r>
      <w:r w:rsidR="009A4AA1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l proiectului</w:t>
      </w:r>
      <w:r w:rsidR="00A0287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5827AC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EvoSCO, 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devenind astfel </w:t>
      </w:r>
      <w:r w:rsidR="00294BD9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și 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membru al </w:t>
      </w:r>
      <w:r w:rsidR="00A0287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comunit</w:t>
      </w:r>
      <w:r w:rsidR="005827A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ății </w:t>
      </w:r>
      <w:r w:rsidR="00586DD8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academice</w:t>
      </w:r>
      <w:r w:rsidR="00A0287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a Universității </w:t>
      </w:r>
      <w:r w:rsidR="00586DD8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din </w:t>
      </w:r>
      <w:r w:rsidR="00A0287C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București.</w:t>
      </w:r>
      <w:r w:rsidR="00090525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</w:t>
      </w:r>
      <w:r w:rsidR="00C8124A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Mai multe d</w:t>
      </w:r>
      <w:r w:rsidR="00090525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etalii despre </w:t>
      </w:r>
      <w:r w:rsidR="00C8124A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activitatea și publicațiile </w:t>
      </w:r>
      <w:r w:rsidR="00BB0E3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P</w:t>
      </w:r>
      <w:r w:rsidR="00090525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rofesorul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ui</w:t>
      </w:r>
      <w:r w:rsidR="00090525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 xml:space="preserve"> George Aggelis pot fi accesate </w:t>
      </w:r>
      <w:hyperlink r:id="rId7" w:history="1">
        <w:r w:rsidR="00090525" w:rsidRPr="00B34905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aici</w:t>
        </w:r>
      </w:hyperlink>
      <w:r w:rsidR="00090525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.</w:t>
      </w:r>
    </w:p>
    <w:p w14:paraId="5FB2A8B9" w14:textId="14BA6B15" w:rsidR="00C04704" w:rsidRPr="00B34905" w:rsidRDefault="00783FDC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Proiectul </w:t>
      </w:r>
      <w:r w:rsidR="00586DD8" w:rsidRPr="00B34905">
        <w:rPr>
          <w:rFonts w:ascii="Times New Roman" w:hAnsi="Times New Roman" w:cs="Times New Roman"/>
          <w:sz w:val="24"/>
          <w:szCs w:val="24"/>
          <w:lang w:val="ro-RO"/>
        </w:rPr>
        <w:t>“Strategii de evoluție adaptativă în laborator pentru ameliorarea acumulării de lipide în microorganisme oleaginoase și producția de uleiuri de origine microbiană folosind deșeuri agroindustriale”</w:t>
      </w:r>
      <w:r w:rsidR="00090525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(EvoSCO)</w:t>
      </w:r>
      <w:r w:rsidR="00586DD8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>va fi implementat pe o perioad</w:t>
      </w:r>
      <w:r w:rsidR="00642000" w:rsidRPr="00B3490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A0287C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2,5 ani </w:t>
      </w:r>
      <w:r w:rsidR="005F69E9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C04704" w:rsidRPr="00B34905">
        <w:rPr>
          <w:rFonts w:ascii="Times New Roman" w:hAnsi="Times New Roman" w:cs="Times New Roman"/>
          <w:sz w:val="24"/>
          <w:szCs w:val="24"/>
          <w:lang w:val="ro-RO"/>
        </w:rPr>
        <w:t>este finan</w:t>
      </w:r>
      <w:r w:rsidR="00642000" w:rsidRPr="00B3490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ro-RO"/>
        </w:rPr>
        <w:t>ț</w:t>
      </w:r>
      <w:r w:rsidR="00C04704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at prin </w:t>
      </w:r>
      <w:r w:rsidR="00C04704" w:rsidRPr="00B34905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Planul Național de Redresare și Reziliență al României (PNRR)</w:t>
      </w:r>
      <w:r w:rsidR="00090525" w:rsidRPr="00B34905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,</w:t>
      </w:r>
      <w:r w:rsidR="00C04704" w:rsidRPr="00B349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04704" w:rsidRPr="00B34905">
        <w:rPr>
          <w:rStyle w:val="Emphasis"/>
          <w:rFonts w:ascii="Times New Roman" w:hAnsi="Times New Roman" w:cs="Times New Roman"/>
          <w:i w:val="0"/>
          <w:sz w:val="24"/>
          <w:szCs w:val="24"/>
          <w:lang w:val="ro-RO"/>
        </w:rPr>
        <w:t>Componenta C9</w:t>
      </w:r>
      <w:r w:rsidR="00C04704" w:rsidRPr="00B34905">
        <w:rPr>
          <w:rStyle w:val="Emphasis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6DD8" w:rsidRPr="00B34905">
        <w:rPr>
          <w:rStyle w:val="Emphasis"/>
          <w:rFonts w:ascii="Times New Roman" w:hAnsi="Times New Roman" w:cs="Times New Roman"/>
          <w:color w:val="002147"/>
          <w:sz w:val="24"/>
          <w:szCs w:val="24"/>
          <w:lang w:val="ro-RO"/>
        </w:rPr>
        <w:t>–</w:t>
      </w:r>
      <w:r w:rsidR="00C04704" w:rsidRPr="00B34905">
        <w:rPr>
          <w:rStyle w:val="Emphasis"/>
          <w:rFonts w:ascii="Times New Roman" w:hAnsi="Times New Roman" w:cs="Times New Roman"/>
          <w:color w:val="002147"/>
          <w:sz w:val="24"/>
          <w:szCs w:val="24"/>
          <w:lang w:val="ro-RO"/>
        </w:rPr>
        <w:t xml:space="preserve"> </w:t>
      </w:r>
      <w:r w:rsidR="00C04704" w:rsidRPr="00B34905">
        <w:rPr>
          <w:rFonts w:ascii="Times New Roman" w:hAnsi="Times New Roman" w:cs="Times New Roman"/>
          <w:sz w:val="24"/>
          <w:szCs w:val="24"/>
          <w:lang w:val="ro-RO"/>
        </w:rPr>
        <w:t>Suport</w:t>
      </w:r>
      <w:r w:rsidR="00586DD8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04704" w:rsidRPr="00B34905">
        <w:rPr>
          <w:rFonts w:ascii="Times New Roman" w:hAnsi="Times New Roman" w:cs="Times New Roman"/>
          <w:sz w:val="24"/>
          <w:szCs w:val="24"/>
          <w:lang w:val="ro-RO"/>
        </w:rPr>
        <w:t>pentru sectorul privat, cercetare, dezvoltare și inovare, Investiția 8 „Dezvoltarea unui program pentru atragerea resurselor umane înalt specializate din străinătate în activități de cercetare, dezvoltare și inovare” PNRR-III-C9-2022 – I8</w:t>
      </w:r>
      <w:r w:rsidR="00946654"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86DD8" w:rsidRPr="00B34905">
        <w:rPr>
          <w:rFonts w:ascii="Times New Roman" w:eastAsia="TimesNewRomanPSMT" w:hAnsi="Times New Roman" w:cs="Times New Roman"/>
          <w:sz w:val="24"/>
          <w:szCs w:val="24"/>
          <w:lang w:val="ro-RO"/>
        </w:rPr>
        <w:t>nr.76</w:t>
      </w:r>
      <w:r w:rsidR="00B330E3" w:rsidRPr="00B34905">
        <w:rPr>
          <w:rFonts w:ascii="Times New Roman" w:eastAsia="TimesNewRomanPSMT" w:hAnsi="Times New Roman" w:cs="Times New Roman"/>
          <w:sz w:val="24"/>
          <w:szCs w:val="24"/>
          <w:lang w:val="ro-RO"/>
        </w:rPr>
        <w:t xml:space="preserve">0238 /28.12.2023, cod PNRR/2023/C9/MCID/I8. CF 162/31.07.2023 </w:t>
      </w:r>
      <w:r w:rsidR="00946654" w:rsidRPr="00B34905">
        <w:rPr>
          <w:rFonts w:ascii="Times New Roman" w:hAnsi="Times New Roman" w:cs="Times New Roman"/>
          <w:sz w:val="24"/>
          <w:szCs w:val="24"/>
          <w:lang w:val="ro-RO"/>
        </w:rPr>
        <w:t>cu un buget de 5</w:t>
      </w:r>
      <w:r w:rsidR="00B330E3" w:rsidRPr="00B3490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46654" w:rsidRPr="00B34905">
        <w:rPr>
          <w:rFonts w:ascii="Times New Roman" w:hAnsi="Times New Roman" w:cs="Times New Roman"/>
          <w:sz w:val="24"/>
          <w:szCs w:val="24"/>
          <w:lang w:val="ro-RO"/>
        </w:rPr>
        <w:t>999</w:t>
      </w:r>
      <w:r w:rsidR="00B330E3" w:rsidRPr="00B3490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46654" w:rsidRPr="00B34905">
        <w:rPr>
          <w:rFonts w:ascii="Times New Roman" w:hAnsi="Times New Roman" w:cs="Times New Roman"/>
          <w:sz w:val="24"/>
          <w:szCs w:val="24"/>
          <w:lang w:val="ro-RO"/>
        </w:rPr>
        <w:t>998,14 lei</w:t>
      </w:r>
      <w:r w:rsidR="00B330E3" w:rsidRPr="00B3490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58DACC" w14:textId="1192DE12" w:rsidR="0082123E" w:rsidRDefault="00090525" w:rsidP="00090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4905">
        <w:rPr>
          <w:rFonts w:ascii="Times New Roman" w:hAnsi="Times New Roman" w:cs="Times New Roman"/>
          <w:sz w:val="24"/>
          <w:szCs w:val="24"/>
          <w:lang w:val="ro-RO"/>
        </w:rPr>
        <w:lastRenderedPageBreak/>
        <w:t>Mai multe informații despre proiect</w:t>
      </w:r>
      <w:r w:rsidR="00B34905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B34905" w:rsidRPr="00B34905">
        <w:rPr>
          <w:rFonts w:ascii="Times New Roman" w:hAnsi="Times New Roman" w:cs="Times New Roman"/>
          <w:sz w:val="24"/>
          <w:szCs w:val="24"/>
          <w:lang w:val="ro-RO"/>
        </w:rPr>
        <w:t>“Strategii de evoluție adaptativă în laborator pentru ameliorarea acumulării de lipide în microorganisme oleaginoase și producția de uleiuri de origine microbiană folosind deșeuri agroindustriale”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site-ul </w:t>
      </w:r>
      <w:r w:rsidR="00B34905">
        <w:rPr>
          <w:rFonts w:ascii="Times New Roman" w:hAnsi="Times New Roman" w:cs="Times New Roman"/>
          <w:sz w:val="24"/>
          <w:szCs w:val="24"/>
          <w:lang w:val="ro-RO"/>
        </w:rPr>
        <w:t>acestuia</w:t>
      </w:r>
      <w:r w:rsidRPr="00B3490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8" w:history="1">
        <w:r w:rsidRPr="00B3490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B3490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D5E9A9C" w14:textId="6E9A3EBF" w:rsidR="00B34905" w:rsidRPr="0018695F" w:rsidRDefault="00B34905" w:rsidP="00B34905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bookmarkStart w:id="0" w:name="_GoBack"/>
      <w:bookmarkEnd w:id="0"/>
    </w:p>
    <w:sectPr w:rsidR="00B34905" w:rsidRPr="00186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00"/>
    <w:rsid w:val="00022398"/>
    <w:rsid w:val="00053AEF"/>
    <w:rsid w:val="00077CB8"/>
    <w:rsid w:val="00090525"/>
    <w:rsid w:val="000A44FE"/>
    <w:rsid w:val="00141C09"/>
    <w:rsid w:val="0018695F"/>
    <w:rsid w:val="0024649A"/>
    <w:rsid w:val="00294BD9"/>
    <w:rsid w:val="002B3658"/>
    <w:rsid w:val="00347B79"/>
    <w:rsid w:val="005827AC"/>
    <w:rsid w:val="00586DD8"/>
    <w:rsid w:val="005F69E9"/>
    <w:rsid w:val="00624A9D"/>
    <w:rsid w:val="00642000"/>
    <w:rsid w:val="00643367"/>
    <w:rsid w:val="007546C5"/>
    <w:rsid w:val="00783FDC"/>
    <w:rsid w:val="007A43E1"/>
    <w:rsid w:val="0082123E"/>
    <w:rsid w:val="008E4F03"/>
    <w:rsid w:val="00946654"/>
    <w:rsid w:val="00962453"/>
    <w:rsid w:val="009A4AA1"/>
    <w:rsid w:val="009E76F1"/>
    <w:rsid w:val="00A0287C"/>
    <w:rsid w:val="00A8426A"/>
    <w:rsid w:val="00B27362"/>
    <w:rsid w:val="00B330E3"/>
    <w:rsid w:val="00B34905"/>
    <w:rsid w:val="00B37019"/>
    <w:rsid w:val="00BB0E30"/>
    <w:rsid w:val="00BB1A80"/>
    <w:rsid w:val="00C04704"/>
    <w:rsid w:val="00C3401F"/>
    <w:rsid w:val="00C8124A"/>
    <w:rsid w:val="00C9051E"/>
    <w:rsid w:val="00C92A56"/>
    <w:rsid w:val="00CD364E"/>
    <w:rsid w:val="00CF7CEF"/>
    <w:rsid w:val="00D624B2"/>
    <w:rsid w:val="00D82200"/>
    <w:rsid w:val="00E60F8C"/>
    <w:rsid w:val="00F35F66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9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200"/>
    <w:rPr>
      <w:b/>
      <w:bCs/>
    </w:rPr>
  </w:style>
  <w:style w:type="character" w:styleId="Emphasis">
    <w:name w:val="Emphasis"/>
    <w:basedOn w:val="DefaultParagraphFont"/>
    <w:uiPriority w:val="20"/>
    <w:qFormat/>
    <w:rsid w:val="00D8220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7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7C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7CEF"/>
  </w:style>
  <w:style w:type="paragraph" w:styleId="BalloonText">
    <w:name w:val="Balloon Text"/>
    <w:basedOn w:val="Normal"/>
    <w:link w:val="BalloonTextChar"/>
    <w:uiPriority w:val="99"/>
    <w:semiHidden/>
    <w:unhideWhenUsed/>
    <w:rsid w:val="0064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9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9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02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3A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200"/>
    <w:rPr>
      <w:b/>
      <w:bCs/>
    </w:rPr>
  </w:style>
  <w:style w:type="character" w:styleId="Emphasis">
    <w:name w:val="Emphasis"/>
    <w:basedOn w:val="DefaultParagraphFont"/>
    <w:uiPriority w:val="20"/>
    <w:qFormat/>
    <w:rsid w:val="00D8220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7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7C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7CEF"/>
  </w:style>
  <w:style w:type="paragraph" w:styleId="BalloonText">
    <w:name w:val="Balloon Text"/>
    <w:basedOn w:val="Normal"/>
    <w:link w:val="BalloonTextChar"/>
    <w:uiPriority w:val="99"/>
    <w:semiHidden/>
    <w:unhideWhenUsed/>
    <w:rsid w:val="00643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9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9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02C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3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sco.unibuc.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icrobiology.biology.upatras.gr/en/laboratory-members/259-george-aggelis-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osco.unibuc.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E10F-C7CE-42BA-BA39-4D956CED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Ionelia Olteanu</cp:lastModifiedBy>
  <cp:revision>5</cp:revision>
  <dcterms:created xsi:type="dcterms:W3CDTF">2024-04-23T03:12:00Z</dcterms:created>
  <dcterms:modified xsi:type="dcterms:W3CDTF">2024-04-23T09:43:00Z</dcterms:modified>
</cp:coreProperties>
</file>