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AAB7C4" w14:textId="3FCD7D42" w:rsidR="00F0247B" w:rsidRPr="002220C8" w:rsidRDefault="002220C8" w:rsidP="00B6135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2220C8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>Facultatea de Teologie Romano-Catolică a Universității din București, organizatoare</w:t>
      </w:r>
      <w:r w:rsidRPr="002220C8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 xml:space="preserve"> </w:t>
      </w:r>
      <w:r w:rsidRPr="002220C8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a două conferințe pe teme de actualitate: itinerariu în Țara Sfântă și </w:t>
      </w:r>
      <w:r w:rsidRPr="002220C8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>fundamente filosofice ale conflictului</w:t>
      </w:r>
    </w:p>
    <w:p w14:paraId="21E3DEBD" w14:textId="77777777" w:rsidR="00B61353" w:rsidRPr="002220C8" w:rsidRDefault="00B61353" w:rsidP="00B6135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14:paraId="1B3489E3" w14:textId="52A3EC0A" w:rsidR="00934607" w:rsidRPr="002220C8" w:rsidRDefault="00934607" w:rsidP="00934607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</w:pPr>
      <w:r w:rsidRPr="002220C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În perioada următoare, </w:t>
      </w:r>
      <w:r w:rsidRPr="002220C8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Facultatea de Teologie Romano-Catolică a Universității din București </w:t>
      </w:r>
      <w:r w:rsidRPr="002220C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va </w:t>
      </w:r>
      <w:r w:rsidRPr="002220C8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>organiza două evenimente notabile.</w:t>
      </w:r>
    </w:p>
    <w:p w14:paraId="04C2430D" w14:textId="565B26B3" w:rsidR="00934607" w:rsidRPr="002220C8" w:rsidRDefault="00934607" w:rsidP="00934607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</w:pPr>
      <w:r w:rsidRPr="002220C8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 xml:space="preserve">Astfel, vineri, </w:t>
      </w:r>
      <w:r w:rsidRPr="0024747A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31 mai 2024</w:t>
      </w:r>
      <w:r w:rsidRPr="002220C8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 xml:space="preserve">, începând cu ora 18:00, persoanele interesate sunt invitate la conferința „O călătorie în prezent imposibilă: în Țara Sfântă”, susținută de pr. prof. univ. dr. Michael </w:t>
      </w:r>
      <w:proofErr w:type="spellStart"/>
      <w:r w:rsidRPr="002220C8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>Fieger</w:t>
      </w:r>
      <w:proofErr w:type="spellEnd"/>
      <w:r w:rsidRPr="002220C8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 xml:space="preserve">, cadru didactic la Facultatea de Teologie </w:t>
      </w:r>
      <w:r w:rsidR="002220C8" w:rsidRPr="002220C8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 xml:space="preserve">Romano-Catolică </w:t>
      </w:r>
      <w:r w:rsidRPr="002220C8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 xml:space="preserve">din </w:t>
      </w:r>
      <w:proofErr w:type="spellStart"/>
      <w:r w:rsidRPr="002220C8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>Chur</w:t>
      </w:r>
      <w:proofErr w:type="spellEnd"/>
      <w:r w:rsidRPr="002220C8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>, Elveția, unde predă</w:t>
      </w:r>
      <w:r w:rsidR="002220C8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 xml:space="preserve"> </w:t>
      </w:r>
      <w:r w:rsidRPr="002220C8">
        <w:rPr>
          <w:rFonts w:ascii="Times New Roman" w:eastAsia="Times New Roman" w:hAnsi="Times New Roman" w:cs="Times New Roman"/>
          <w:bCs/>
          <w:i/>
          <w:sz w:val="24"/>
          <w:szCs w:val="24"/>
          <w:lang w:val="ro-RO"/>
        </w:rPr>
        <w:t xml:space="preserve">Exegeza Vechiului Testament. </w:t>
      </w:r>
      <w:r w:rsidRPr="002220C8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>Evenimentul se va desfășura în Sala 24 (etajul II) a facultății (</w:t>
      </w:r>
      <w:r w:rsidRPr="002220C8">
        <w:rPr>
          <w:rFonts w:ascii="Times New Roman" w:eastAsia="Times New Roman" w:hAnsi="Times New Roman" w:cs="Times New Roman"/>
          <w:bCs/>
          <w:i/>
          <w:sz w:val="24"/>
          <w:szCs w:val="24"/>
          <w:lang w:val="ro-RO"/>
        </w:rPr>
        <w:t>Strada G-ral Berthelot, nr. 19, Sector 1, București</w:t>
      </w:r>
      <w:r w:rsidRPr="002220C8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>).</w:t>
      </w:r>
    </w:p>
    <w:p w14:paraId="166A2417" w14:textId="5C8C9E32" w:rsidR="002220C8" w:rsidRPr="002220C8" w:rsidRDefault="00934607" w:rsidP="002220C8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</w:pPr>
      <w:r w:rsidRPr="002220C8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 xml:space="preserve">Vineri, </w:t>
      </w:r>
      <w:r w:rsidRPr="0024747A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14 iunie 2024</w:t>
      </w:r>
      <w:r w:rsidRPr="002220C8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>, va avea loc o altă conferință la Facultatea de Teologie Romano-Catolică a Universității din București la care sunt invitați specialiști din domeniul teologic și filosofic, precum și alte persoane interesate</w:t>
      </w:r>
      <w:r w:rsidR="002220C8" w:rsidRPr="002220C8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 xml:space="preserve"> de tema prelegerii „Fundamente filosofice ale conflictului</w:t>
      </w:r>
      <w:r w:rsidRPr="002220C8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>.</w:t>
      </w:r>
      <w:r w:rsidR="002220C8" w:rsidRPr="002220C8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 xml:space="preserve"> Știință-Biserică”</w:t>
      </w:r>
      <w:r w:rsidRPr="002220C8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 xml:space="preserve"> Invitat este prof. univ. dr. Dan </w:t>
      </w:r>
      <w:proofErr w:type="spellStart"/>
      <w:r w:rsidRPr="002220C8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>Cautiș</w:t>
      </w:r>
      <w:proofErr w:type="spellEnd"/>
      <w:r w:rsidRPr="002220C8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 xml:space="preserve">, cadru didactic la </w:t>
      </w:r>
      <w:r w:rsidR="002220C8" w:rsidRPr="002220C8">
        <w:rPr>
          <w:rFonts w:ascii="Times New Roman" w:hAnsi="Times New Roman" w:cs="Times New Roman"/>
          <w:sz w:val="24"/>
          <w:szCs w:val="24"/>
        </w:rPr>
        <w:t xml:space="preserve">Universitatea Georgetown, cea mai veche universitate catolică din Statele Unite ale Americii. </w:t>
      </w:r>
    </w:p>
    <w:p w14:paraId="6EDB7891" w14:textId="43256A1C" w:rsidR="002220C8" w:rsidRPr="002220C8" w:rsidRDefault="002220C8" w:rsidP="002220C8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</w:pPr>
      <w:r w:rsidRPr="002220C8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 xml:space="preserve">Reuniunea va avea loc în Sala </w:t>
      </w:r>
      <w:r w:rsidRPr="002220C8">
        <w:rPr>
          <w:rFonts w:ascii="Times New Roman" w:eastAsia="Times New Roman" w:hAnsi="Times New Roman" w:cs="Times New Roman"/>
          <w:bCs/>
          <w:i/>
          <w:sz w:val="24"/>
          <w:szCs w:val="24"/>
          <w:lang w:val="ro-RO"/>
        </w:rPr>
        <w:t>Auditorium Maximum</w:t>
      </w:r>
      <w:r w:rsidRPr="002220C8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 xml:space="preserve"> (etajul IV) a facultății. </w:t>
      </w:r>
    </w:p>
    <w:p w14:paraId="397CEE05" w14:textId="438C1A56" w:rsidR="00F0247B" w:rsidRPr="002220C8" w:rsidRDefault="00F0247B" w:rsidP="00B61353">
      <w:pPr>
        <w:pStyle w:val="NormalWeb"/>
        <w:shd w:val="clear" w:color="auto" w:fill="FCFCFC"/>
        <w:spacing w:before="0" w:beforeAutospacing="0" w:after="120" w:afterAutospacing="0"/>
        <w:jc w:val="both"/>
        <w:textAlignment w:val="baseline"/>
        <w:rPr>
          <w:i/>
          <w:lang w:val="ro-RO"/>
        </w:rPr>
      </w:pPr>
      <w:r w:rsidRPr="002220C8">
        <w:rPr>
          <w:i/>
          <w:lang w:val="ro-RO"/>
        </w:rPr>
        <w:t>Facultatea de Teologie Romano-Catolică a UB găzduiește și organizează frecvent evenimente de specialitate, pregătind specialiști în comunicare și studii religioase, cercetători în domeniul teologiei şi</w:t>
      </w:r>
      <w:r w:rsidR="00B61353" w:rsidRPr="002220C8">
        <w:rPr>
          <w:i/>
          <w:lang w:val="ro-RO"/>
        </w:rPr>
        <w:t xml:space="preserve"> </w:t>
      </w:r>
      <w:r w:rsidRPr="002220C8">
        <w:rPr>
          <w:i/>
          <w:lang w:val="ro-RO"/>
        </w:rPr>
        <w:t>asistenţi sociali.</w:t>
      </w:r>
      <w:r w:rsidR="00B61353" w:rsidRPr="002220C8">
        <w:rPr>
          <w:i/>
          <w:lang w:val="ro-RO"/>
        </w:rPr>
        <w:t xml:space="preserve"> </w:t>
      </w:r>
      <w:r w:rsidRPr="002220C8">
        <w:rPr>
          <w:i/>
          <w:lang w:val="ro-RO"/>
        </w:rPr>
        <w:t>Facultatea oferă absolvenților de licență posibilitatea de a aprofunda anumite specializări, oferindu-le programe de masterat adecvate cerințelor actuale ale societății: comunicare biblică și eclezială, asistența socială a Bisericii, patrimoniu creștin european.</w:t>
      </w:r>
    </w:p>
    <w:p w14:paraId="476675FA" w14:textId="77777777" w:rsidR="00F0247B" w:rsidRPr="002220C8" w:rsidRDefault="00F0247B" w:rsidP="00B6135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sectPr w:rsidR="00F0247B" w:rsidRPr="002220C8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E24C9E"/>
    <w:multiLevelType w:val="multilevel"/>
    <w:tmpl w:val="3CC6C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EF26F01"/>
    <w:multiLevelType w:val="multilevel"/>
    <w:tmpl w:val="A9F00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502309437">
    <w:abstractNumId w:val="0"/>
  </w:num>
  <w:num w:numId="2" w16cid:durableId="9678585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25B34"/>
    <w:rsid w:val="00006307"/>
    <w:rsid w:val="002220C8"/>
    <w:rsid w:val="0024747A"/>
    <w:rsid w:val="00303031"/>
    <w:rsid w:val="004F6107"/>
    <w:rsid w:val="00591457"/>
    <w:rsid w:val="006546C0"/>
    <w:rsid w:val="006E142B"/>
    <w:rsid w:val="00735CEB"/>
    <w:rsid w:val="007B3D8E"/>
    <w:rsid w:val="007C67A5"/>
    <w:rsid w:val="008561DC"/>
    <w:rsid w:val="008A0926"/>
    <w:rsid w:val="00934607"/>
    <w:rsid w:val="00A14D61"/>
    <w:rsid w:val="00A20ECB"/>
    <w:rsid w:val="00A55602"/>
    <w:rsid w:val="00B25B34"/>
    <w:rsid w:val="00B61353"/>
    <w:rsid w:val="00C21A75"/>
    <w:rsid w:val="00C5163C"/>
    <w:rsid w:val="00C85ED6"/>
    <w:rsid w:val="00D475D0"/>
    <w:rsid w:val="00DB6914"/>
    <w:rsid w:val="00DC0AFC"/>
    <w:rsid w:val="00EF02A1"/>
    <w:rsid w:val="00F02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7D00B"/>
  <w15:docId w15:val="{F30945AD-A7DC-4436-8958-E16607A72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ro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itlu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lu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lu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lu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lu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itlu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u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u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/>
    <w:unhideWhenUsed/>
    <w:rsid w:val="007C6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Robust">
    <w:name w:val="Strong"/>
    <w:basedOn w:val="Fontdeparagrafimplicit"/>
    <w:uiPriority w:val="22"/>
    <w:qFormat/>
    <w:rsid w:val="007C67A5"/>
    <w:rPr>
      <w:b/>
      <w:bCs/>
    </w:rPr>
  </w:style>
  <w:style w:type="character" w:styleId="Hyperlink">
    <w:name w:val="Hyperlink"/>
    <w:basedOn w:val="Fontdeparagrafimplicit"/>
    <w:uiPriority w:val="99"/>
    <w:unhideWhenUsed/>
    <w:rsid w:val="007C67A5"/>
    <w:rPr>
      <w:color w:val="0000FF"/>
      <w:u w:val="single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7C67A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7C67A5"/>
    <w:rPr>
      <w:rFonts w:ascii="Tahoma" w:hAnsi="Tahoma" w:cs="Tahoma"/>
      <w:sz w:val="16"/>
      <w:szCs w:val="16"/>
    </w:rPr>
  </w:style>
  <w:style w:type="paragraph" w:styleId="PreformatatHTML">
    <w:name w:val="HTML Preformatted"/>
    <w:basedOn w:val="Normal"/>
    <w:link w:val="PreformatatHTMLCaracter"/>
    <w:uiPriority w:val="99"/>
    <w:semiHidden/>
    <w:unhideWhenUsed/>
    <w:rsid w:val="00EF02A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PreformatatHTMLCaracter">
    <w:name w:val="Preformatat HTML Caracter"/>
    <w:basedOn w:val="Fontdeparagrafimplicit"/>
    <w:link w:val="PreformatatHTML"/>
    <w:uiPriority w:val="99"/>
    <w:semiHidden/>
    <w:rsid w:val="00EF02A1"/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y2iqfc">
    <w:name w:val="y2iqfc"/>
    <w:basedOn w:val="Fontdeparagrafimplicit"/>
    <w:rsid w:val="00EF02A1"/>
  </w:style>
  <w:style w:type="character" w:customStyle="1" w:styleId="author">
    <w:name w:val="author"/>
    <w:basedOn w:val="Fontdeparagrafimplicit"/>
    <w:rsid w:val="00735CEB"/>
  </w:style>
  <w:style w:type="character" w:customStyle="1" w:styleId="post-date">
    <w:name w:val="post-date"/>
    <w:basedOn w:val="Fontdeparagrafimplicit"/>
    <w:rsid w:val="00735CEB"/>
  </w:style>
  <w:style w:type="character" w:customStyle="1" w:styleId="post-comment">
    <w:name w:val="post-comment"/>
    <w:basedOn w:val="Fontdeparagrafimplicit"/>
    <w:rsid w:val="00735CEB"/>
  </w:style>
  <w:style w:type="character" w:customStyle="1" w:styleId="read-time">
    <w:name w:val="read-time"/>
    <w:basedOn w:val="Fontdeparagrafimplicit"/>
    <w:rsid w:val="00735CEB"/>
  </w:style>
  <w:style w:type="paragraph" w:customStyle="1" w:styleId="has-text-align-justify">
    <w:name w:val="has-text-align-justify"/>
    <w:basedOn w:val="Normal"/>
    <w:rsid w:val="00735C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Accentuat">
    <w:name w:val="Emphasis"/>
    <w:basedOn w:val="Fontdeparagrafimplicit"/>
    <w:uiPriority w:val="20"/>
    <w:qFormat/>
    <w:rsid w:val="00F0247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88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9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94930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7682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82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80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01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66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2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989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462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5334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74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2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033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83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84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882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8788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062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115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100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805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145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46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81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A38BA7-0AD4-4210-B1AB-49A1E6237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262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DCRP UB</cp:lastModifiedBy>
  <cp:revision>31</cp:revision>
  <cp:lastPrinted>2024-03-27T10:24:00Z</cp:lastPrinted>
  <dcterms:created xsi:type="dcterms:W3CDTF">2024-03-27T09:12:00Z</dcterms:created>
  <dcterms:modified xsi:type="dcterms:W3CDTF">2024-05-29T13:42:00Z</dcterms:modified>
</cp:coreProperties>
</file>