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4" w14:textId="54E32FFA" w:rsidR="009F3573" w:rsidRPr="00B530F2" w:rsidRDefault="00B530F2" w:rsidP="00B530F2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b/>
          <w:color w:val="000000" w:themeColor="text1"/>
          <w:sz w:val="24"/>
          <w:szCs w:val="24"/>
        </w:rPr>
      </w:pPr>
      <w:r w:rsidRPr="00B530F2">
        <w:rPr>
          <w:rFonts w:eastAsia="Calibri"/>
          <w:b/>
          <w:color w:val="000000"/>
          <w:sz w:val="24"/>
          <w:szCs w:val="24"/>
        </w:rPr>
        <w:t xml:space="preserve">Republica Moldova, „invitatul special” al celei de-a </w:t>
      </w:r>
      <w:r w:rsidR="009C4DCE" w:rsidRPr="00B530F2">
        <w:rPr>
          <w:rFonts w:eastAsia="Calibri"/>
          <w:b/>
          <w:color w:val="000000"/>
          <w:sz w:val="24"/>
          <w:szCs w:val="24"/>
        </w:rPr>
        <w:t>XVII-a ediți</w:t>
      </w:r>
      <w:r w:rsidRPr="00B530F2">
        <w:rPr>
          <w:rFonts w:eastAsia="Calibri"/>
          <w:b/>
          <w:color w:val="000000"/>
          <w:sz w:val="24"/>
          <w:szCs w:val="24"/>
        </w:rPr>
        <w:t>i</w:t>
      </w:r>
      <w:r w:rsidR="009C4DCE" w:rsidRPr="00B530F2">
        <w:rPr>
          <w:rFonts w:eastAsia="Calibri"/>
          <w:b/>
          <w:color w:val="000000"/>
          <w:sz w:val="24"/>
          <w:szCs w:val="24"/>
        </w:rPr>
        <w:t xml:space="preserve"> a Salonului internațional de carte „</w:t>
      </w:r>
      <w:proofErr w:type="spellStart"/>
      <w:r w:rsidR="009C4DCE" w:rsidRPr="00B530F2">
        <w:rPr>
          <w:rFonts w:eastAsia="Calibri"/>
          <w:b/>
          <w:color w:val="000000"/>
          <w:sz w:val="24"/>
          <w:szCs w:val="24"/>
        </w:rPr>
        <w:t>Bookfest</w:t>
      </w:r>
      <w:proofErr w:type="spellEnd"/>
      <w:r w:rsidR="009C4DCE" w:rsidRPr="00B530F2">
        <w:rPr>
          <w:rFonts w:eastAsia="Calibri"/>
          <w:b/>
          <w:color w:val="000000"/>
          <w:sz w:val="24"/>
          <w:szCs w:val="24"/>
        </w:rPr>
        <w:t>”</w:t>
      </w:r>
      <w:r w:rsidR="004F6875" w:rsidRPr="00B530F2">
        <w:rPr>
          <w:rFonts w:eastAsia="Calibri"/>
          <w:b/>
          <w:color w:val="000000" w:themeColor="text1"/>
          <w:sz w:val="24"/>
          <w:szCs w:val="24"/>
        </w:rPr>
        <w:t xml:space="preserve">. Provocare pentru vizitatori: </w:t>
      </w:r>
      <w:r w:rsidR="004F6875" w:rsidRPr="00B530F2">
        <w:rPr>
          <w:rFonts w:eastAsia="Calibri"/>
          <w:color w:val="000000"/>
          <w:sz w:val="24"/>
          <w:szCs w:val="24"/>
        </w:rPr>
        <w:t>„</w:t>
      </w:r>
      <w:r w:rsidR="004F6875" w:rsidRPr="00B530F2">
        <w:rPr>
          <w:b/>
          <w:bCs/>
          <w:color w:val="000000"/>
          <w:sz w:val="24"/>
          <w:szCs w:val="24"/>
        </w:rPr>
        <w:t xml:space="preserve">Recensământul îmbrățișărilor. </w:t>
      </w:r>
      <w:r w:rsidR="004F6875" w:rsidRPr="00B530F2">
        <w:rPr>
          <w:b/>
          <w:bCs/>
          <w:iCs/>
          <w:color w:val="000000"/>
          <w:sz w:val="24"/>
          <w:szCs w:val="24"/>
        </w:rPr>
        <w:t>Te cuprind”</w:t>
      </w:r>
    </w:p>
    <w:p w14:paraId="006D8054" w14:textId="77777777" w:rsidR="009C4DCE" w:rsidRPr="00B530F2" w:rsidRDefault="009C4DCE" w:rsidP="00B530F2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b/>
          <w:color w:val="000000"/>
          <w:sz w:val="24"/>
          <w:szCs w:val="24"/>
        </w:rPr>
      </w:pPr>
    </w:p>
    <w:p w14:paraId="00000005" w14:textId="6054A834" w:rsidR="009F3573" w:rsidRPr="00B530F2" w:rsidRDefault="009C4DCE" w:rsidP="00B530F2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color w:val="000000"/>
          <w:sz w:val="24"/>
          <w:szCs w:val="24"/>
        </w:rPr>
      </w:pPr>
      <w:r w:rsidRPr="00B530F2">
        <w:rPr>
          <w:rFonts w:eastAsia="Calibri"/>
          <w:color w:val="000000"/>
          <w:sz w:val="24"/>
          <w:szCs w:val="24"/>
        </w:rPr>
        <w:t>În perioada</w:t>
      </w:r>
      <w:r w:rsidRPr="00B530F2">
        <w:rPr>
          <w:rFonts w:eastAsia="Calibri"/>
          <w:b/>
          <w:color w:val="000000"/>
          <w:sz w:val="24"/>
          <w:szCs w:val="24"/>
        </w:rPr>
        <w:t xml:space="preserve"> 29 mai – 2 iunie 2024 </w:t>
      </w:r>
      <w:r w:rsidRPr="00B530F2">
        <w:rPr>
          <w:rFonts w:eastAsia="Calibri"/>
          <w:color w:val="000000"/>
          <w:sz w:val="24"/>
          <w:szCs w:val="24"/>
        </w:rPr>
        <w:t>va avea loc c</w:t>
      </w:r>
      <w:r w:rsidR="004F6875" w:rsidRPr="00B530F2">
        <w:rPr>
          <w:rFonts w:eastAsia="Calibri"/>
          <w:color w:val="000000"/>
          <w:sz w:val="24"/>
          <w:szCs w:val="24"/>
        </w:rPr>
        <w:t xml:space="preserve">ea de-a XVII-a ediție a </w:t>
      </w:r>
      <w:r w:rsidR="004F6875" w:rsidRPr="00B530F2">
        <w:rPr>
          <w:rFonts w:eastAsia="Calibri"/>
          <w:b/>
          <w:color w:val="000000"/>
          <w:sz w:val="24"/>
          <w:szCs w:val="24"/>
        </w:rPr>
        <w:t xml:space="preserve">Salonului internațional de carte </w:t>
      </w:r>
      <w:r w:rsidRPr="00B530F2">
        <w:rPr>
          <w:rFonts w:eastAsia="Calibri"/>
          <w:b/>
          <w:color w:val="000000"/>
          <w:sz w:val="24"/>
          <w:szCs w:val="24"/>
        </w:rPr>
        <w:t>„</w:t>
      </w:r>
      <w:proofErr w:type="spellStart"/>
      <w:r w:rsidR="004F6875" w:rsidRPr="00B530F2">
        <w:rPr>
          <w:rFonts w:eastAsia="Calibri"/>
          <w:b/>
          <w:color w:val="000000"/>
          <w:sz w:val="24"/>
          <w:szCs w:val="24"/>
        </w:rPr>
        <w:t>Bookfest</w:t>
      </w:r>
      <w:proofErr w:type="spellEnd"/>
      <w:r w:rsidRPr="00B530F2">
        <w:rPr>
          <w:rFonts w:eastAsia="Calibri"/>
          <w:b/>
          <w:color w:val="000000"/>
          <w:sz w:val="24"/>
          <w:szCs w:val="24"/>
        </w:rPr>
        <w:t>”</w:t>
      </w:r>
      <w:r w:rsidR="004F6875" w:rsidRPr="00B530F2">
        <w:rPr>
          <w:rFonts w:eastAsia="Calibri"/>
          <w:color w:val="000000"/>
          <w:sz w:val="24"/>
          <w:szCs w:val="24"/>
        </w:rPr>
        <w:t>, singurul eveniment al industriei editoriale românești care a reuşit să capete o dime</w:t>
      </w:r>
      <w:r w:rsidRPr="00B530F2">
        <w:rPr>
          <w:rFonts w:eastAsia="Calibri"/>
          <w:color w:val="000000"/>
          <w:sz w:val="24"/>
          <w:szCs w:val="24"/>
        </w:rPr>
        <w:t>nsiune internaţională marcantă</w:t>
      </w:r>
      <w:r w:rsidRPr="00B530F2">
        <w:rPr>
          <w:rFonts w:eastAsia="Calibri"/>
          <w:b/>
          <w:color w:val="000000"/>
          <w:sz w:val="24"/>
          <w:szCs w:val="24"/>
        </w:rPr>
        <w:t xml:space="preserve">. </w:t>
      </w:r>
      <w:r w:rsidR="004F6875" w:rsidRPr="00B530F2">
        <w:rPr>
          <w:rFonts w:eastAsia="Calibri"/>
          <w:b/>
          <w:i/>
          <w:iCs/>
          <w:sz w:val="24"/>
          <w:szCs w:val="24"/>
        </w:rPr>
        <w:t>I</w:t>
      </w:r>
      <w:r w:rsidR="004F6875" w:rsidRPr="00B530F2">
        <w:rPr>
          <w:rFonts w:eastAsia="Calibri"/>
          <w:b/>
          <w:i/>
          <w:iCs/>
          <w:color w:val="000000"/>
          <w:sz w:val="24"/>
          <w:szCs w:val="24"/>
        </w:rPr>
        <w:t>nvitat</w:t>
      </w:r>
      <w:r w:rsidRPr="00B530F2">
        <w:rPr>
          <w:rFonts w:eastAsia="Calibri"/>
          <w:b/>
          <w:i/>
          <w:iCs/>
          <w:color w:val="000000"/>
          <w:sz w:val="24"/>
          <w:szCs w:val="24"/>
        </w:rPr>
        <w:t>ul</w:t>
      </w:r>
      <w:r w:rsidR="004F6875" w:rsidRPr="00B530F2">
        <w:rPr>
          <w:rFonts w:eastAsia="Calibri"/>
          <w:b/>
          <w:i/>
          <w:iCs/>
          <w:color w:val="000000"/>
          <w:sz w:val="24"/>
          <w:szCs w:val="24"/>
        </w:rPr>
        <w:t xml:space="preserve"> special</w:t>
      </w:r>
      <w:r w:rsidRPr="00B530F2">
        <w:rPr>
          <w:rFonts w:eastAsia="Calibri"/>
          <w:b/>
          <w:color w:val="000000"/>
          <w:sz w:val="24"/>
          <w:szCs w:val="24"/>
        </w:rPr>
        <w:t xml:space="preserve"> </w:t>
      </w:r>
      <w:r w:rsidRPr="00B530F2">
        <w:rPr>
          <w:rFonts w:eastAsia="Calibri"/>
          <w:color w:val="000000"/>
          <w:sz w:val="24"/>
          <w:szCs w:val="24"/>
        </w:rPr>
        <w:t>al ediției este</w:t>
      </w:r>
      <w:r w:rsidR="004F6875" w:rsidRPr="00B530F2">
        <w:rPr>
          <w:rFonts w:eastAsia="Calibri"/>
          <w:color w:val="000000"/>
          <w:sz w:val="24"/>
          <w:szCs w:val="24"/>
        </w:rPr>
        <w:t xml:space="preserve"> </w:t>
      </w:r>
      <w:r w:rsidR="004F6875" w:rsidRPr="00B530F2">
        <w:rPr>
          <w:rFonts w:eastAsia="Calibri"/>
          <w:b/>
          <w:color w:val="000000"/>
          <w:sz w:val="24"/>
          <w:szCs w:val="24"/>
        </w:rPr>
        <w:t>Republica Moldova</w:t>
      </w:r>
      <w:r w:rsidR="004F6875" w:rsidRPr="00B530F2">
        <w:rPr>
          <w:rFonts w:eastAsia="Calibri"/>
          <w:color w:val="000000"/>
          <w:sz w:val="24"/>
          <w:szCs w:val="24"/>
        </w:rPr>
        <w:t xml:space="preserve">, spațiul cultural și editorial cu care împărțim aceeași limbă și cu care avem cele mai multe conexiuni atât în planul producției, cât și al promovării și al distribuției de carte. </w:t>
      </w:r>
    </w:p>
    <w:p w14:paraId="00000007" w14:textId="55563E4B" w:rsidR="009F3573" w:rsidRPr="00B530F2" w:rsidRDefault="004F6875" w:rsidP="00B530F2">
      <w:pPr>
        <w:spacing w:after="120"/>
        <w:jc w:val="both"/>
        <w:rPr>
          <w:rFonts w:eastAsia="Calibri"/>
          <w:sz w:val="24"/>
          <w:szCs w:val="24"/>
        </w:rPr>
      </w:pPr>
      <w:r w:rsidRPr="00B530F2">
        <w:rPr>
          <w:rFonts w:eastAsia="Calibri"/>
          <w:sz w:val="24"/>
          <w:szCs w:val="24"/>
        </w:rPr>
        <w:t xml:space="preserve">Tocmai de aceea, prezența Republicii Moldova la </w:t>
      </w:r>
      <w:proofErr w:type="spellStart"/>
      <w:r w:rsidRPr="00B530F2">
        <w:rPr>
          <w:rFonts w:eastAsia="Calibri"/>
          <w:sz w:val="24"/>
          <w:szCs w:val="24"/>
        </w:rPr>
        <w:t>Bookfest</w:t>
      </w:r>
      <w:proofErr w:type="spellEnd"/>
      <w:r w:rsidRPr="00B530F2">
        <w:rPr>
          <w:rFonts w:eastAsia="Calibri"/>
          <w:sz w:val="24"/>
          <w:szCs w:val="24"/>
        </w:rPr>
        <w:t xml:space="preserve"> 2024 stă sub semnul apropierii și al relației speciale dintre cele două țări. </w:t>
      </w:r>
      <w:r w:rsidRPr="00B530F2">
        <w:rPr>
          <w:rFonts w:eastAsia="Calibri"/>
          <w:b/>
          <w:i/>
          <w:sz w:val="24"/>
          <w:szCs w:val="24"/>
        </w:rPr>
        <w:t>„Te cuprind, Republica Moldova”</w:t>
      </w:r>
      <w:r w:rsidRPr="00B530F2">
        <w:rPr>
          <w:rFonts w:eastAsia="Calibri"/>
          <w:sz w:val="24"/>
          <w:szCs w:val="24"/>
        </w:rPr>
        <w:t xml:space="preserve"> este </w:t>
      </w:r>
      <w:r w:rsidRPr="00B530F2">
        <w:rPr>
          <w:rFonts w:eastAsia="Calibri"/>
          <w:bCs/>
          <w:sz w:val="24"/>
          <w:szCs w:val="24"/>
        </w:rPr>
        <w:t>sloganul</w:t>
      </w:r>
      <w:r w:rsidRPr="00B530F2">
        <w:rPr>
          <w:rFonts w:eastAsia="Calibri"/>
          <w:sz w:val="24"/>
          <w:szCs w:val="24"/>
        </w:rPr>
        <w:t xml:space="preserve"> propus de țara invitată, o expresie des întâlnită în vorbirea curentă din spațiul lingvistic și cultural de peste Prut, echivalentul sintagmei „te îmbrățișez”. </w:t>
      </w:r>
    </w:p>
    <w:p w14:paraId="00000009" w14:textId="68A09C69" w:rsidR="009F3573" w:rsidRPr="00B530F2" w:rsidRDefault="004F6875" w:rsidP="00B530F2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color w:val="000000"/>
          <w:sz w:val="24"/>
          <w:szCs w:val="24"/>
        </w:rPr>
      </w:pPr>
      <w:r w:rsidRPr="00B530F2">
        <w:rPr>
          <w:rFonts w:eastAsia="Calibri"/>
          <w:i/>
          <w:color w:val="000000"/>
          <w:sz w:val="24"/>
          <w:szCs w:val="24"/>
        </w:rPr>
        <w:t xml:space="preserve">„Invitația adresată Republicii Moldova a venit ca o continuare firească a relațiilor excelente pe care le împărtășim cu colegii de peste Prut, inclusiv cu prilejul celor șase ediții de </w:t>
      </w:r>
      <w:proofErr w:type="spellStart"/>
      <w:r w:rsidRPr="00B530F2">
        <w:rPr>
          <w:rFonts w:eastAsia="Calibri"/>
          <w:i/>
          <w:color w:val="000000"/>
          <w:sz w:val="24"/>
          <w:szCs w:val="24"/>
        </w:rPr>
        <w:t>Bookfest</w:t>
      </w:r>
      <w:proofErr w:type="spellEnd"/>
      <w:r w:rsidRPr="00B530F2">
        <w:rPr>
          <w:rFonts w:eastAsia="Calibri"/>
          <w:i/>
          <w:color w:val="000000"/>
          <w:sz w:val="24"/>
          <w:szCs w:val="24"/>
        </w:rPr>
        <w:t xml:space="preserve"> Chișinău deja desfășurate acolo. Dar avem în comun și multe dintre problemele pieței de carte, pornind de la publicul restrâns și lipsa unei infrastructuri decente de difuzare</w:t>
      </w:r>
      <w:r w:rsidRPr="00B530F2">
        <w:rPr>
          <w:rFonts w:eastAsia="Calibri"/>
          <w:i/>
          <w:sz w:val="24"/>
          <w:szCs w:val="24"/>
        </w:rPr>
        <w:t>. S</w:t>
      </w:r>
      <w:r w:rsidRPr="00B530F2">
        <w:rPr>
          <w:rFonts w:eastAsia="Calibri"/>
          <w:i/>
          <w:color w:val="000000"/>
          <w:sz w:val="24"/>
          <w:szCs w:val="24"/>
        </w:rPr>
        <w:t xml:space="preserve">perăm ca acest </w:t>
      </w:r>
      <w:proofErr w:type="spellStart"/>
      <w:r w:rsidRPr="00B530F2">
        <w:rPr>
          <w:rFonts w:eastAsia="Calibri"/>
          <w:i/>
          <w:color w:val="000000"/>
          <w:sz w:val="24"/>
          <w:szCs w:val="24"/>
        </w:rPr>
        <w:t>Bookfest</w:t>
      </w:r>
      <w:proofErr w:type="spellEnd"/>
      <w:r w:rsidRPr="00B530F2">
        <w:rPr>
          <w:rFonts w:eastAsia="Calibri"/>
          <w:i/>
          <w:color w:val="000000"/>
          <w:sz w:val="24"/>
          <w:szCs w:val="24"/>
        </w:rPr>
        <w:t xml:space="preserve"> 2024 să fie șansa unor pași fermi pe un drum comun pe care ni-l dorim cât mai luminos”,</w:t>
      </w:r>
      <w:r w:rsidRPr="00B530F2">
        <w:rPr>
          <w:rFonts w:eastAsia="Calibri"/>
          <w:color w:val="000000"/>
          <w:sz w:val="24"/>
          <w:szCs w:val="24"/>
        </w:rPr>
        <w:t xml:space="preserve"> a declarat </w:t>
      </w:r>
      <w:r w:rsidRPr="00B530F2">
        <w:rPr>
          <w:rFonts w:eastAsia="Calibri"/>
          <w:b/>
          <w:color w:val="000000"/>
          <w:sz w:val="24"/>
          <w:szCs w:val="24"/>
        </w:rPr>
        <w:t>Grigore Arsene, Președintele Asociației Editorilor din România</w:t>
      </w:r>
      <w:r w:rsidRPr="00B530F2">
        <w:rPr>
          <w:rFonts w:eastAsia="Calibri"/>
          <w:color w:val="000000"/>
          <w:sz w:val="24"/>
          <w:szCs w:val="24"/>
        </w:rPr>
        <w:t>.</w:t>
      </w:r>
    </w:p>
    <w:p w14:paraId="0000000B" w14:textId="504F64E5" w:rsidR="009F3573" w:rsidRPr="00B530F2" w:rsidRDefault="004F6875" w:rsidP="00B530F2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color w:val="000000"/>
          <w:sz w:val="24"/>
          <w:szCs w:val="24"/>
        </w:rPr>
      </w:pPr>
      <w:r w:rsidRPr="00B530F2">
        <w:rPr>
          <w:rFonts w:eastAsia="Calibri"/>
          <w:color w:val="000000"/>
          <w:sz w:val="24"/>
          <w:szCs w:val="24"/>
        </w:rPr>
        <w:t xml:space="preserve">Specific național, dar și punte afectivă către spațiul cultural și editorial românesc, motto-ul </w:t>
      </w:r>
      <w:r w:rsidRPr="00B530F2">
        <w:rPr>
          <w:rFonts w:eastAsia="Calibri"/>
          <w:b/>
          <w:i/>
          <w:color w:val="000000"/>
          <w:sz w:val="24"/>
          <w:szCs w:val="24"/>
        </w:rPr>
        <w:t>„Te cuprind, Republica Moldova”</w:t>
      </w:r>
      <w:r w:rsidRPr="00B530F2">
        <w:rPr>
          <w:rFonts w:eastAsia="Calibri"/>
          <w:color w:val="000000"/>
          <w:sz w:val="24"/>
          <w:szCs w:val="24"/>
        </w:rPr>
        <w:t xml:space="preserve"> este umbrela care reunește cele </w:t>
      </w:r>
      <w:r w:rsidRPr="00B530F2">
        <w:rPr>
          <w:rFonts w:eastAsia="Calibri"/>
          <w:b/>
          <w:color w:val="000000"/>
          <w:sz w:val="24"/>
          <w:szCs w:val="24"/>
        </w:rPr>
        <w:t>aproape 40 de evenimente</w:t>
      </w:r>
      <w:r w:rsidRPr="00B530F2">
        <w:rPr>
          <w:rFonts w:eastAsia="Calibri"/>
          <w:color w:val="000000"/>
          <w:sz w:val="24"/>
          <w:szCs w:val="24"/>
        </w:rPr>
        <w:t xml:space="preserve"> din programul țării invitate la ediția din acest an a Salonului de carte </w:t>
      </w:r>
      <w:proofErr w:type="spellStart"/>
      <w:r w:rsidRPr="00B530F2">
        <w:rPr>
          <w:rFonts w:eastAsia="Calibri"/>
          <w:color w:val="000000"/>
          <w:sz w:val="24"/>
          <w:szCs w:val="24"/>
        </w:rPr>
        <w:t>Bookfest</w:t>
      </w:r>
      <w:proofErr w:type="spellEnd"/>
      <w:r w:rsidRPr="00B530F2">
        <w:rPr>
          <w:rFonts w:eastAsia="Calibri"/>
          <w:color w:val="000000"/>
          <w:sz w:val="24"/>
          <w:szCs w:val="24"/>
        </w:rPr>
        <w:t xml:space="preserve">. Un program bogat, ce include </w:t>
      </w:r>
      <w:r w:rsidRPr="00B530F2">
        <w:rPr>
          <w:rFonts w:eastAsia="Calibri"/>
          <w:b/>
          <w:color w:val="000000"/>
          <w:sz w:val="24"/>
          <w:szCs w:val="24"/>
        </w:rPr>
        <w:t>evenimente cu o arhitectură diversă</w:t>
      </w:r>
      <w:r w:rsidRPr="00B530F2">
        <w:rPr>
          <w:rFonts w:eastAsia="Calibri"/>
          <w:color w:val="000000"/>
          <w:sz w:val="24"/>
          <w:szCs w:val="24"/>
        </w:rPr>
        <w:t xml:space="preserve">: de la lansări de carte până la dezbateri pe teme dintre cele mai actuale. </w:t>
      </w:r>
    </w:p>
    <w:p w14:paraId="6023ACE9" w14:textId="77777777" w:rsidR="00B530F2" w:rsidRPr="00B530F2" w:rsidRDefault="00B530F2" w:rsidP="00B530F2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b/>
          <w:bCs/>
          <w:color w:val="000000"/>
          <w:sz w:val="24"/>
          <w:szCs w:val="24"/>
          <w:lang w:val="en-US"/>
        </w:rPr>
      </w:pPr>
      <w:proofErr w:type="spellStart"/>
      <w:r w:rsidRPr="00B530F2">
        <w:rPr>
          <w:rFonts w:eastAsia="Calibri"/>
          <w:b/>
          <w:bCs/>
          <w:color w:val="000000"/>
          <w:sz w:val="24"/>
          <w:szCs w:val="24"/>
          <w:lang w:val="en-US"/>
        </w:rPr>
        <w:t>Reprezentanți</w:t>
      </w:r>
      <w:proofErr w:type="spellEnd"/>
      <w:r w:rsidRPr="00B530F2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ai UB </w:t>
      </w:r>
      <w:proofErr w:type="spellStart"/>
      <w:r w:rsidRPr="00B530F2">
        <w:rPr>
          <w:rFonts w:eastAsia="Calibri"/>
          <w:b/>
          <w:bCs/>
          <w:color w:val="000000"/>
          <w:sz w:val="24"/>
          <w:szCs w:val="24"/>
          <w:lang w:val="en-US"/>
        </w:rPr>
        <w:t>și</w:t>
      </w:r>
      <w:proofErr w:type="spellEnd"/>
      <w:r w:rsidRPr="00B530F2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ai </w:t>
      </w:r>
      <w:proofErr w:type="spellStart"/>
      <w:r w:rsidRPr="00B530F2">
        <w:rPr>
          <w:rFonts w:eastAsia="Calibri"/>
          <w:b/>
          <w:bCs/>
          <w:color w:val="000000"/>
          <w:sz w:val="24"/>
          <w:szCs w:val="24"/>
          <w:lang w:val="en-US"/>
        </w:rPr>
        <w:t>Editurii</w:t>
      </w:r>
      <w:proofErr w:type="spellEnd"/>
      <w:r w:rsidRPr="00B530F2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B530F2">
        <w:rPr>
          <w:rFonts w:eastAsia="Calibri"/>
          <w:b/>
          <w:bCs/>
          <w:color w:val="000000"/>
          <w:sz w:val="24"/>
          <w:szCs w:val="24"/>
          <w:lang w:val="en-US"/>
        </w:rPr>
        <w:t>Universității</w:t>
      </w:r>
      <w:proofErr w:type="spellEnd"/>
      <w:r w:rsidRPr="00B530F2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din </w:t>
      </w:r>
      <w:proofErr w:type="spellStart"/>
      <w:r w:rsidRPr="00B530F2">
        <w:rPr>
          <w:rFonts w:eastAsia="Calibri"/>
          <w:b/>
          <w:bCs/>
          <w:color w:val="000000"/>
          <w:sz w:val="24"/>
          <w:szCs w:val="24"/>
          <w:lang w:val="en-US"/>
        </w:rPr>
        <w:t>București</w:t>
      </w:r>
      <w:proofErr w:type="spellEnd"/>
      <w:r w:rsidRPr="00B530F2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– Bucharest University Press, </w:t>
      </w:r>
      <w:proofErr w:type="spellStart"/>
      <w:r w:rsidRPr="00B530F2">
        <w:rPr>
          <w:rFonts w:eastAsia="Calibri"/>
          <w:b/>
          <w:bCs/>
          <w:color w:val="000000"/>
          <w:sz w:val="24"/>
          <w:szCs w:val="24"/>
          <w:lang w:val="en-US"/>
        </w:rPr>
        <w:t>prezenți</w:t>
      </w:r>
      <w:proofErr w:type="spellEnd"/>
      <w:r w:rsidRPr="00B530F2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la </w:t>
      </w:r>
      <w:proofErr w:type="spellStart"/>
      <w:r w:rsidRPr="00B530F2">
        <w:rPr>
          <w:rFonts w:eastAsia="Calibri"/>
          <w:b/>
          <w:bCs/>
          <w:color w:val="000000"/>
          <w:sz w:val="24"/>
          <w:szCs w:val="24"/>
          <w:lang w:val="en-US"/>
        </w:rPr>
        <w:t>Salonul</w:t>
      </w:r>
      <w:proofErr w:type="spellEnd"/>
      <w:r w:rsidRPr="00B530F2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B530F2">
        <w:rPr>
          <w:rFonts w:eastAsia="Calibri"/>
          <w:b/>
          <w:bCs/>
          <w:color w:val="000000"/>
          <w:sz w:val="24"/>
          <w:szCs w:val="24"/>
          <w:lang w:val="en-US"/>
        </w:rPr>
        <w:t>internațional</w:t>
      </w:r>
      <w:proofErr w:type="spellEnd"/>
      <w:r w:rsidRPr="00B530F2">
        <w:rPr>
          <w:rFonts w:eastAsia="Calibri"/>
          <w:b/>
          <w:bCs/>
          <w:color w:val="000000"/>
          <w:sz w:val="24"/>
          <w:szCs w:val="24"/>
          <w:lang w:val="en-US"/>
        </w:rPr>
        <w:t xml:space="preserve"> de carte „Bookfest”</w:t>
      </w:r>
    </w:p>
    <w:p w14:paraId="4CC45172" w14:textId="74DF4B82" w:rsidR="00B530F2" w:rsidRPr="00B530F2" w:rsidRDefault="00B530F2" w:rsidP="00B530F2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color w:val="000000"/>
          <w:sz w:val="24"/>
          <w:szCs w:val="24"/>
          <w:lang w:val="en-US"/>
        </w:rPr>
      </w:pPr>
      <w:r w:rsidRPr="00B530F2">
        <w:rPr>
          <w:rFonts w:eastAsia="Calibri"/>
          <w:color w:val="000000"/>
          <w:sz w:val="24"/>
          <w:szCs w:val="24"/>
        </w:rPr>
        <w:t xml:space="preserve">Ca în fiecare an, </w:t>
      </w:r>
      <w:r w:rsidRPr="00B530F2">
        <w:rPr>
          <w:rFonts w:eastAsia="Calibri"/>
          <w:color w:val="000000"/>
          <w:sz w:val="24"/>
          <w:szCs w:val="24"/>
        </w:rPr>
        <w:t> </w:t>
      </w:r>
      <w:r w:rsidRPr="00B530F2">
        <w:rPr>
          <w:rFonts w:eastAsia="Calibri"/>
          <w:b/>
          <w:bCs/>
          <w:color w:val="000000"/>
          <w:sz w:val="24"/>
          <w:szCs w:val="24"/>
        </w:rPr>
        <w:t xml:space="preserve">Editura Universității din București – </w:t>
      </w:r>
      <w:proofErr w:type="spellStart"/>
      <w:r w:rsidRPr="00B530F2">
        <w:rPr>
          <w:rFonts w:eastAsia="Calibri"/>
          <w:b/>
          <w:bCs/>
          <w:color w:val="000000"/>
          <w:sz w:val="24"/>
          <w:szCs w:val="24"/>
        </w:rPr>
        <w:t>Bucharest</w:t>
      </w:r>
      <w:proofErr w:type="spellEnd"/>
      <w:r w:rsidRPr="00B530F2">
        <w:rPr>
          <w:rFonts w:eastAsia="Calibri"/>
          <w:b/>
          <w:bCs/>
          <w:color w:val="000000"/>
          <w:sz w:val="24"/>
          <w:szCs w:val="24"/>
        </w:rPr>
        <w:t xml:space="preserve"> University Press (EUB – BUP)</w:t>
      </w:r>
      <w:r w:rsidRPr="00B530F2">
        <w:rPr>
          <w:rFonts w:eastAsia="Calibri"/>
          <w:color w:val="000000"/>
          <w:sz w:val="24"/>
          <w:szCs w:val="24"/>
        </w:rPr>
        <w:t xml:space="preserve"> va avea, și în 2024, un stand propriu (</w:t>
      </w:r>
      <w:r w:rsidRPr="00B530F2">
        <w:rPr>
          <w:rFonts w:eastAsia="Calibri"/>
          <w:color w:val="000000"/>
          <w:sz w:val="24"/>
          <w:szCs w:val="24"/>
        </w:rPr>
        <w:t>pavilionul B2, stand F44</w:t>
      </w:r>
      <w:r w:rsidRPr="00B530F2">
        <w:rPr>
          <w:rFonts w:eastAsia="Calibri"/>
          <w:color w:val="000000"/>
          <w:sz w:val="24"/>
          <w:szCs w:val="24"/>
        </w:rPr>
        <w:t>) în cadrul „</w:t>
      </w:r>
      <w:proofErr w:type="spellStart"/>
      <w:r w:rsidRPr="00B530F2">
        <w:rPr>
          <w:rFonts w:eastAsia="Calibri"/>
          <w:color w:val="000000"/>
          <w:sz w:val="24"/>
          <w:szCs w:val="24"/>
        </w:rPr>
        <w:t>Bookfest</w:t>
      </w:r>
      <w:proofErr w:type="spellEnd"/>
      <w:r w:rsidRPr="00B530F2">
        <w:rPr>
          <w:rFonts w:eastAsia="Calibri"/>
          <w:color w:val="000000"/>
          <w:sz w:val="24"/>
          <w:szCs w:val="24"/>
        </w:rPr>
        <w:t>”.</w:t>
      </w:r>
      <w:r>
        <w:rPr>
          <w:color w:val="002147"/>
          <w:sz w:val="24"/>
          <w:szCs w:val="24"/>
          <w:lang w:val="en-US" w:eastAsia="en-US"/>
        </w:rPr>
        <w:t xml:space="preserve">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Editura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va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prezenta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publicului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numeroase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titluri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 de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interes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, din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domenii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 diverse. Sunt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planificate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, de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asemenea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,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patru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evenimente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,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în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cadrul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cărora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 se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vor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lansa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noi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apariții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 xml:space="preserve"> </w:t>
      </w:r>
      <w:proofErr w:type="spellStart"/>
      <w:r w:rsidRPr="00B530F2">
        <w:rPr>
          <w:rFonts w:eastAsia="Calibri"/>
          <w:color w:val="000000"/>
          <w:sz w:val="24"/>
          <w:szCs w:val="24"/>
          <w:lang w:val="en-US"/>
        </w:rPr>
        <w:t>editoriale</w:t>
      </w:r>
      <w:proofErr w:type="spellEnd"/>
      <w:r w:rsidRPr="00B530F2">
        <w:rPr>
          <w:rFonts w:eastAsia="Calibri"/>
          <w:color w:val="000000"/>
          <w:sz w:val="24"/>
          <w:szCs w:val="24"/>
          <w:lang w:val="en-US"/>
        </w:rPr>
        <w:t>.</w:t>
      </w:r>
      <w:r>
        <w:rPr>
          <w:rFonts w:eastAsia="Calibri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eastAsia="Calibri"/>
          <w:color w:val="000000"/>
          <w:sz w:val="24"/>
          <w:szCs w:val="24"/>
          <w:lang w:val="en-US"/>
        </w:rPr>
        <w:t>Detalii</w:t>
      </w:r>
      <w:proofErr w:type="spellEnd"/>
      <w:r>
        <w:rPr>
          <w:rFonts w:eastAsia="Calibri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eastAsia="Calibri"/>
          <w:color w:val="000000"/>
          <w:sz w:val="24"/>
          <w:szCs w:val="24"/>
          <w:lang w:val="en-US"/>
        </w:rPr>
        <w:t>despre</w:t>
      </w:r>
      <w:proofErr w:type="spellEnd"/>
      <w:r>
        <w:rPr>
          <w:rFonts w:eastAsia="Calibri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eastAsia="Calibri"/>
          <w:color w:val="000000"/>
          <w:sz w:val="24"/>
          <w:szCs w:val="24"/>
          <w:lang w:val="en-US"/>
        </w:rPr>
        <w:t>acestea</w:t>
      </w:r>
      <w:proofErr w:type="spellEnd"/>
      <w:r>
        <w:rPr>
          <w:rFonts w:eastAsia="Calibri"/>
          <w:color w:val="000000"/>
          <w:sz w:val="24"/>
          <w:szCs w:val="24"/>
          <w:lang w:val="en-US"/>
        </w:rPr>
        <w:t xml:space="preserve"> pot fi </w:t>
      </w:r>
      <w:proofErr w:type="spellStart"/>
      <w:r>
        <w:rPr>
          <w:rFonts w:eastAsia="Calibri"/>
          <w:color w:val="000000"/>
          <w:sz w:val="24"/>
          <w:szCs w:val="24"/>
          <w:lang w:val="en-US"/>
        </w:rPr>
        <w:t>consultate</w:t>
      </w:r>
      <w:proofErr w:type="spellEnd"/>
      <w:r>
        <w:rPr>
          <w:rFonts w:eastAsia="Calibri"/>
          <w:color w:val="000000"/>
          <w:sz w:val="24"/>
          <w:szCs w:val="24"/>
          <w:lang w:val="en-US"/>
        </w:rPr>
        <w:t xml:space="preserve"> </w:t>
      </w:r>
      <w:hyperlink r:id="rId5" w:history="1">
        <w:proofErr w:type="spellStart"/>
        <w:r w:rsidRPr="00B530F2">
          <w:rPr>
            <w:rStyle w:val="Hyperlink"/>
            <w:rFonts w:eastAsia="Calibri"/>
            <w:b/>
            <w:bCs/>
            <w:sz w:val="24"/>
            <w:szCs w:val="24"/>
            <w:lang w:val="en-US"/>
          </w:rPr>
          <w:t>aici</w:t>
        </w:r>
        <w:proofErr w:type="spellEnd"/>
      </w:hyperlink>
      <w:r>
        <w:rPr>
          <w:rFonts w:eastAsia="Calibri"/>
          <w:color w:val="000000"/>
          <w:sz w:val="24"/>
          <w:szCs w:val="24"/>
          <w:lang w:val="en-US"/>
        </w:rPr>
        <w:t>.</w:t>
      </w:r>
    </w:p>
    <w:p w14:paraId="5451BBDB" w14:textId="66C15301" w:rsidR="004F6875" w:rsidRPr="00B530F2" w:rsidRDefault="004F6875" w:rsidP="00B530F2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b/>
          <w:bCs/>
          <w:iCs/>
          <w:color w:val="000000"/>
          <w:sz w:val="24"/>
          <w:szCs w:val="24"/>
        </w:rPr>
      </w:pPr>
      <w:r w:rsidRPr="00B530F2">
        <w:rPr>
          <w:rFonts w:eastAsia="Calibri"/>
          <w:b/>
          <w:color w:val="000000"/>
          <w:sz w:val="24"/>
          <w:szCs w:val="24"/>
        </w:rPr>
        <w:t>Marea provocare a celei de-a XVII-a ediție a Salonului internațional de carte „</w:t>
      </w:r>
      <w:proofErr w:type="spellStart"/>
      <w:r w:rsidRPr="00B530F2">
        <w:rPr>
          <w:rFonts w:eastAsia="Calibri"/>
          <w:b/>
          <w:color w:val="000000"/>
          <w:sz w:val="24"/>
          <w:szCs w:val="24"/>
        </w:rPr>
        <w:t>Bookfest</w:t>
      </w:r>
      <w:proofErr w:type="spellEnd"/>
      <w:r w:rsidRPr="00B530F2">
        <w:rPr>
          <w:rFonts w:eastAsia="Calibri"/>
          <w:b/>
          <w:color w:val="000000"/>
          <w:sz w:val="24"/>
          <w:szCs w:val="24"/>
        </w:rPr>
        <w:t>”: „</w:t>
      </w:r>
      <w:r w:rsidRPr="00B530F2">
        <w:rPr>
          <w:b/>
          <w:bCs/>
          <w:color w:val="000000"/>
          <w:sz w:val="24"/>
          <w:szCs w:val="24"/>
        </w:rPr>
        <w:t xml:space="preserve">Recensământul îmbrățișărilor. </w:t>
      </w:r>
      <w:r w:rsidRPr="00B530F2">
        <w:rPr>
          <w:b/>
          <w:bCs/>
          <w:iCs/>
          <w:color w:val="000000"/>
          <w:sz w:val="24"/>
          <w:szCs w:val="24"/>
        </w:rPr>
        <w:t>Te cuprind”</w:t>
      </w:r>
    </w:p>
    <w:p w14:paraId="4E8C000E" w14:textId="33153999" w:rsidR="004F6875" w:rsidRPr="00B530F2" w:rsidRDefault="004F6875" w:rsidP="00B530F2">
      <w:pPr>
        <w:spacing w:after="120"/>
        <w:jc w:val="both"/>
        <w:rPr>
          <w:color w:val="000000"/>
          <w:sz w:val="24"/>
          <w:szCs w:val="24"/>
        </w:rPr>
      </w:pPr>
      <w:r w:rsidRPr="00B530F2">
        <w:rPr>
          <w:rFonts w:eastAsia="Calibri"/>
          <w:color w:val="000000"/>
          <w:sz w:val="24"/>
          <w:szCs w:val="24"/>
        </w:rPr>
        <w:t>În ediția din acest an, organizatorii lansează către publicul larg și o provocare: „</w:t>
      </w:r>
      <w:r w:rsidRPr="00B530F2">
        <w:rPr>
          <w:b/>
          <w:bCs/>
          <w:color w:val="000000"/>
          <w:sz w:val="24"/>
          <w:szCs w:val="24"/>
        </w:rPr>
        <w:t xml:space="preserve">Recensământul îmbrățișărilor. </w:t>
      </w:r>
      <w:r w:rsidRPr="00B530F2">
        <w:rPr>
          <w:b/>
          <w:bCs/>
          <w:iCs/>
          <w:color w:val="000000"/>
          <w:sz w:val="24"/>
          <w:szCs w:val="24"/>
        </w:rPr>
        <w:t>Te cuprind”</w:t>
      </w:r>
      <w:r w:rsidRPr="00B530F2">
        <w:rPr>
          <w:bCs/>
          <w:iCs/>
          <w:color w:val="000000"/>
          <w:sz w:val="24"/>
          <w:szCs w:val="24"/>
        </w:rPr>
        <w:t xml:space="preserve">. Astfel, vizitatorii sunt invitați să încarce pe Facebook momentul reîntâlnirii cu cineva drag la târg. </w:t>
      </w:r>
    </w:p>
    <w:p w14:paraId="35D101EB" w14:textId="2EE3E881" w:rsidR="004F6875" w:rsidRPr="00B530F2" w:rsidRDefault="004F6875" w:rsidP="00B530F2">
      <w:pPr>
        <w:spacing w:after="120"/>
        <w:jc w:val="both"/>
        <w:rPr>
          <w:i/>
          <w:color w:val="000000"/>
          <w:sz w:val="24"/>
          <w:szCs w:val="24"/>
        </w:rPr>
      </w:pPr>
      <w:r w:rsidRPr="00B530F2">
        <w:rPr>
          <w:i/>
          <w:color w:val="000000"/>
          <w:sz w:val="24"/>
          <w:szCs w:val="24"/>
        </w:rPr>
        <w:t xml:space="preserve">„Bucurați-vă de reîntâlnirea cu cineva drag la </w:t>
      </w:r>
      <w:proofErr w:type="spellStart"/>
      <w:r w:rsidRPr="00B530F2">
        <w:rPr>
          <w:i/>
          <w:color w:val="000000"/>
          <w:sz w:val="24"/>
          <w:szCs w:val="24"/>
        </w:rPr>
        <w:t>Bookfest</w:t>
      </w:r>
      <w:proofErr w:type="spellEnd"/>
      <w:r w:rsidRPr="00B530F2">
        <w:rPr>
          <w:i/>
          <w:color w:val="000000"/>
          <w:sz w:val="24"/>
          <w:szCs w:val="24"/>
        </w:rPr>
        <w:t xml:space="preserve"> 2024, imortalizați acel moment, apoi încărcați-l pe Facebook cu – musai! – </w:t>
      </w:r>
      <w:proofErr w:type="spellStart"/>
      <w:r w:rsidRPr="00B530F2">
        <w:rPr>
          <w:i/>
          <w:color w:val="000000"/>
          <w:sz w:val="24"/>
          <w:szCs w:val="24"/>
        </w:rPr>
        <w:t>tag</w:t>
      </w:r>
      <w:proofErr w:type="spellEnd"/>
      <w:r w:rsidRPr="00B530F2">
        <w:rPr>
          <w:i/>
          <w:color w:val="000000"/>
          <w:sz w:val="24"/>
          <w:szCs w:val="24"/>
        </w:rPr>
        <w:t xml:space="preserve"> către pagina „Republica Moldova, țară invitată de onoare la </w:t>
      </w:r>
      <w:proofErr w:type="spellStart"/>
      <w:r w:rsidRPr="00B530F2">
        <w:rPr>
          <w:i/>
          <w:color w:val="000000"/>
          <w:sz w:val="24"/>
          <w:szCs w:val="24"/>
        </w:rPr>
        <w:t>Bookfest</w:t>
      </w:r>
      <w:proofErr w:type="spellEnd"/>
      <w:r w:rsidRPr="00B530F2">
        <w:rPr>
          <w:i/>
          <w:color w:val="000000"/>
          <w:sz w:val="24"/>
          <w:szCs w:val="24"/>
        </w:rPr>
        <w:t xml:space="preserve"> 2004”. Plus </w:t>
      </w:r>
      <w:proofErr w:type="spellStart"/>
      <w:r w:rsidRPr="00B530F2">
        <w:rPr>
          <w:i/>
          <w:color w:val="000000"/>
          <w:sz w:val="24"/>
          <w:szCs w:val="24"/>
        </w:rPr>
        <w:t>hashtag</w:t>
      </w:r>
      <w:proofErr w:type="spellEnd"/>
      <w:r w:rsidRPr="00B530F2">
        <w:rPr>
          <w:i/>
          <w:color w:val="000000"/>
          <w:sz w:val="24"/>
          <w:szCs w:val="24"/>
        </w:rPr>
        <w:t>-urile #tecuprind #recensământulîmbrățișărilor și #bookfest2024. E liber la pozat atât cu prieteni, cât și cu cărți.</w:t>
      </w:r>
    </w:p>
    <w:p w14:paraId="2E435483" w14:textId="6EF944EC" w:rsidR="004F6875" w:rsidRPr="00B530F2" w:rsidRDefault="004F6875" w:rsidP="00B530F2">
      <w:pPr>
        <w:spacing w:after="120"/>
        <w:jc w:val="both"/>
        <w:rPr>
          <w:color w:val="000000"/>
          <w:sz w:val="24"/>
          <w:szCs w:val="24"/>
        </w:rPr>
      </w:pPr>
      <w:r w:rsidRPr="00B530F2">
        <w:rPr>
          <w:i/>
          <w:color w:val="000000"/>
          <w:sz w:val="24"/>
          <w:szCs w:val="24"/>
        </w:rPr>
        <w:t>Specialiștii noștri în recensământul îmbrățișărilor le vor înregistra și, împreună, vom crea cea mai mare bază de date a pozelor cu-mbrățișări din lumea cărților”</w:t>
      </w:r>
      <w:r w:rsidRPr="00B530F2">
        <w:rPr>
          <w:color w:val="000000"/>
          <w:sz w:val="24"/>
          <w:szCs w:val="24"/>
        </w:rPr>
        <w:t>, este mesajul organizatorilor.</w:t>
      </w:r>
    </w:p>
    <w:p w14:paraId="791612C6" w14:textId="0A2E2F03" w:rsidR="004F6875" w:rsidRDefault="004F6875" w:rsidP="00B530F2">
      <w:pPr>
        <w:spacing w:after="120"/>
        <w:jc w:val="both"/>
        <w:rPr>
          <w:color w:val="000000"/>
          <w:sz w:val="24"/>
          <w:szCs w:val="24"/>
        </w:rPr>
      </w:pPr>
      <w:r w:rsidRPr="00B530F2">
        <w:rPr>
          <w:color w:val="000000"/>
          <w:sz w:val="24"/>
          <w:szCs w:val="24"/>
        </w:rPr>
        <w:lastRenderedPageBreak/>
        <w:t xml:space="preserve">La finalul ediției din acest an a Salonului internațional de carte„ </w:t>
      </w:r>
      <w:proofErr w:type="spellStart"/>
      <w:r w:rsidRPr="00B530F2">
        <w:rPr>
          <w:color w:val="000000"/>
          <w:sz w:val="24"/>
          <w:szCs w:val="24"/>
        </w:rPr>
        <w:t>Bookfest</w:t>
      </w:r>
      <w:proofErr w:type="spellEnd"/>
      <w:r w:rsidRPr="00B530F2">
        <w:rPr>
          <w:color w:val="000000"/>
          <w:sz w:val="24"/>
          <w:szCs w:val="24"/>
        </w:rPr>
        <w:t xml:space="preserve">”, pe 7 iunie, cu o zi înainte de </w:t>
      </w:r>
      <w:r w:rsidRPr="00B530F2">
        <w:rPr>
          <w:i/>
          <w:color w:val="000000"/>
          <w:sz w:val="24"/>
          <w:szCs w:val="24"/>
        </w:rPr>
        <w:t>Ziua internațională a prietenilor buni</w:t>
      </w:r>
      <w:r w:rsidRPr="00B530F2">
        <w:rPr>
          <w:color w:val="000000"/>
          <w:sz w:val="24"/>
          <w:szCs w:val="24"/>
        </w:rPr>
        <w:t>, organizatorii vor alege în direct la „Jurnalul cultural”, prin tragere la sorți, numele unui cititor care va merge cu noi la „</w:t>
      </w:r>
      <w:proofErr w:type="spellStart"/>
      <w:r w:rsidRPr="00B530F2">
        <w:rPr>
          <w:color w:val="000000"/>
          <w:sz w:val="24"/>
          <w:szCs w:val="24"/>
        </w:rPr>
        <w:t>Bookfest</w:t>
      </w:r>
      <w:proofErr w:type="spellEnd"/>
      <w:r w:rsidRPr="00B530F2">
        <w:rPr>
          <w:color w:val="000000"/>
          <w:sz w:val="24"/>
          <w:szCs w:val="24"/>
        </w:rPr>
        <w:t xml:space="preserve">” Chișinău. </w:t>
      </w:r>
    </w:p>
    <w:p w14:paraId="0272DC51" w14:textId="77777777" w:rsidR="00B530F2" w:rsidRPr="00B530F2" w:rsidRDefault="00B530F2" w:rsidP="00B530F2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i/>
          <w:color w:val="000000"/>
          <w:sz w:val="24"/>
          <w:szCs w:val="24"/>
        </w:rPr>
      </w:pPr>
      <w:r w:rsidRPr="00B530F2">
        <w:rPr>
          <w:rFonts w:eastAsia="Calibri"/>
          <w:i/>
          <w:color w:val="000000"/>
          <w:sz w:val="24"/>
          <w:szCs w:val="24"/>
        </w:rPr>
        <w:t xml:space="preserve">„Este un privilegiu și o mare bucurie să fim, pentru prima dată, țară invitată de onoare a Salonului internațional de carte </w:t>
      </w:r>
      <w:proofErr w:type="spellStart"/>
      <w:r w:rsidRPr="00B530F2">
        <w:rPr>
          <w:rFonts w:eastAsia="Calibri"/>
          <w:i/>
          <w:color w:val="000000"/>
          <w:sz w:val="24"/>
          <w:szCs w:val="24"/>
        </w:rPr>
        <w:t>Bookfest</w:t>
      </w:r>
      <w:proofErr w:type="spellEnd"/>
      <w:r w:rsidRPr="00B530F2">
        <w:rPr>
          <w:rFonts w:eastAsia="Calibri"/>
          <w:i/>
          <w:color w:val="000000"/>
          <w:sz w:val="24"/>
          <w:szCs w:val="24"/>
        </w:rPr>
        <w:t xml:space="preserve"> de la București. Cel mai mare și mai important eveniment editorial de limba română își deschide, astfel, larg brațele și inima pentru o comunitate literară care, la fel, creează în limba română – cea din Republica Moldova. Dar și mai valoroasă este șansa care i se oferă în aceste zile publicului cititor: aceea de a descoperi, prin autorii prezenți sau prin pagini de carte, o literatură care, fiind «de peste graniță», este în același timp atât de aproape și atât de vie. Pentru că este românească, la fel ca lumea despre care povestește ea.</w:t>
      </w:r>
    </w:p>
    <w:p w14:paraId="0B7AB4F8" w14:textId="77777777" w:rsidR="00B530F2" w:rsidRPr="00B530F2" w:rsidRDefault="00B530F2" w:rsidP="00B530F2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color w:val="000000"/>
          <w:sz w:val="24"/>
          <w:szCs w:val="24"/>
        </w:rPr>
      </w:pPr>
      <w:r w:rsidRPr="00B530F2">
        <w:rPr>
          <w:rFonts w:eastAsia="Calibri"/>
          <w:i/>
          <w:color w:val="000000"/>
          <w:sz w:val="24"/>
          <w:szCs w:val="24"/>
        </w:rPr>
        <w:t xml:space="preserve">Facem azi, prin carte și cultură, încă un pas spre regăsirea noastră de neam, spre reclădirea punților distruse, pentru a uita că suntem un tot întreg. Cred cu tărie că </w:t>
      </w:r>
      <w:proofErr w:type="spellStart"/>
      <w:r w:rsidRPr="00B530F2">
        <w:rPr>
          <w:rFonts w:eastAsia="Calibri"/>
          <w:i/>
          <w:color w:val="000000"/>
          <w:sz w:val="24"/>
          <w:szCs w:val="24"/>
        </w:rPr>
        <w:t>Bookfest</w:t>
      </w:r>
      <w:proofErr w:type="spellEnd"/>
      <w:r w:rsidRPr="00B530F2">
        <w:rPr>
          <w:rFonts w:eastAsia="Calibri"/>
          <w:i/>
          <w:color w:val="000000"/>
          <w:sz w:val="24"/>
          <w:szCs w:val="24"/>
        </w:rPr>
        <w:t xml:space="preserve"> 2024 va da un impuls creator literaturii noastre și, totodată, va motiva cititorii din România să treacă Prutul. Prin pagini de carte, dar și pe viu, pentru a spune, așa cum sună și sloganul prezenței noastre la </w:t>
      </w:r>
      <w:proofErr w:type="spellStart"/>
      <w:r w:rsidRPr="00B530F2">
        <w:rPr>
          <w:rFonts w:eastAsia="Calibri"/>
          <w:i/>
          <w:color w:val="000000"/>
          <w:sz w:val="24"/>
          <w:szCs w:val="24"/>
        </w:rPr>
        <w:t>Bookfest</w:t>
      </w:r>
      <w:proofErr w:type="spellEnd"/>
      <w:r w:rsidRPr="00B530F2">
        <w:rPr>
          <w:rFonts w:eastAsia="Calibri"/>
          <w:i/>
          <w:color w:val="000000"/>
          <w:sz w:val="24"/>
          <w:szCs w:val="24"/>
        </w:rPr>
        <w:t xml:space="preserve"> 2024, «Te cuprind, Republica Moldova»”, </w:t>
      </w:r>
      <w:r w:rsidRPr="00B530F2">
        <w:rPr>
          <w:rFonts w:eastAsia="Calibri"/>
          <w:color w:val="000000"/>
          <w:sz w:val="24"/>
          <w:szCs w:val="24"/>
        </w:rPr>
        <w:t>a subliniat Sergiu Prodan, ministrul Culturii din Republica Moldova.</w:t>
      </w:r>
    </w:p>
    <w:p w14:paraId="7D7D41A5" w14:textId="77777777" w:rsidR="00B530F2" w:rsidRPr="00B530F2" w:rsidRDefault="00B530F2" w:rsidP="00B530F2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color w:val="000000"/>
          <w:sz w:val="24"/>
          <w:szCs w:val="24"/>
        </w:rPr>
      </w:pPr>
      <w:r w:rsidRPr="00B530F2">
        <w:rPr>
          <w:rFonts w:eastAsia="Calibri"/>
          <w:color w:val="000000"/>
          <w:sz w:val="24"/>
          <w:szCs w:val="24"/>
        </w:rPr>
        <w:t>Pe lista autorilor moldoveni care vor fi prezenți la „</w:t>
      </w:r>
      <w:proofErr w:type="spellStart"/>
      <w:r w:rsidRPr="00B530F2">
        <w:rPr>
          <w:rFonts w:eastAsia="Calibri"/>
          <w:color w:val="000000"/>
          <w:sz w:val="24"/>
          <w:szCs w:val="24"/>
        </w:rPr>
        <w:t>Bookfest</w:t>
      </w:r>
      <w:proofErr w:type="spellEnd"/>
      <w:r w:rsidRPr="00B530F2">
        <w:rPr>
          <w:rFonts w:eastAsia="Calibri"/>
          <w:color w:val="000000"/>
          <w:sz w:val="24"/>
          <w:szCs w:val="24"/>
        </w:rPr>
        <w:t xml:space="preserve">” se numără atât scriitori cunoscuți, poeți și prozatori reprezentanți ai mai multor generații, precum și nume importante din sfera nonficțiunii. </w:t>
      </w:r>
      <w:r w:rsidRPr="00B530F2">
        <w:rPr>
          <w:rFonts w:eastAsia="Calibri"/>
          <w:sz w:val="24"/>
          <w:szCs w:val="24"/>
        </w:rPr>
        <w:t>M</w:t>
      </w:r>
      <w:r w:rsidRPr="00B530F2">
        <w:rPr>
          <w:rFonts w:eastAsia="Calibri"/>
          <w:color w:val="000000"/>
          <w:sz w:val="24"/>
          <w:szCs w:val="24"/>
        </w:rPr>
        <w:t xml:space="preserve">arele poet și autor de cărți pentru copii </w:t>
      </w:r>
      <w:r w:rsidRPr="00B530F2">
        <w:rPr>
          <w:rFonts w:eastAsia="Calibri"/>
          <w:b/>
          <w:color w:val="000000"/>
          <w:sz w:val="24"/>
          <w:szCs w:val="24"/>
        </w:rPr>
        <w:t>Vasile Romanciuc</w:t>
      </w:r>
      <w:r w:rsidRPr="00B530F2">
        <w:rPr>
          <w:rFonts w:eastAsia="Calibri"/>
          <w:sz w:val="24"/>
          <w:szCs w:val="24"/>
        </w:rPr>
        <w:t xml:space="preserve">, cunoscutul poet, eseist și publicist </w:t>
      </w:r>
      <w:proofErr w:type="spellStart"/>
      <w:r w:rsidRPr="00B530F2">
        <w:rPr>
          <w:rFonts w:eastAsia="Calibri"/>
          <w:b/>
          <w:sz w:val="24"/>
          <w:szCs w:val="24"/>
        </w:rPr>
        <w:t>Arcadie</w:t>
      </w:r>
      <w:proofErr w:type="spellEnd"/>
      <w:r w:rsidRPr="00B530F2">
        <w:rPr>
          <w:rFonts w:eastAsia="Calibri"/>
          <w:b/>
          <w:sz w:val="24"/>
          <w:szCs w:val="24"/>
        </w:rPr>
        <w:t xml:space="preserve"> Suceveanu</w:t>
      </w:r>
      <w:r w:rsidRPr="00B530F2">
        <w:rPr>
          <w:rFonts w:eastAsia="Calibri"/>
          <w:sz w:val="24"/>
          <w:szCs w:val="24"/>
        </w:rPr>
        <w:t xml:space="preserve">, </w:t>
      </w:r>
      <w:r w:rsidRPr="00B530F2">
        <w:rPr>
          <w:rFonts w:eastAsia="Calibri"/>
          <w:b/>
          <w:color w:val="000000"/>
          <w:sz w:val="24"/>
          <w:szCs w:val="24"/>
        </w:rPr>
        <w:t xml:space="preserve">Oleg </w:t>
      </w:r>
      <w:proofErr w:type="spellStart"/>
      <w:r w:rsidRPr="00B530F2">
        <w:rPr>
          <w:rFonts w:eastAsia="Calibri"/>
          <w:b/>
          <w:color w:val="000000"/>
          <w:sz w:val="24"/>
          <w:szCs w:val="24"/>
        </w:rPr>
        <w:t>Serebrian</w:t>
      </w:r>
      <w:proofErr w:type="spellEnd"/>
      <w:r w:rsidRPr="00B530F2">
        <w:rPr>
          <w:rFonts w:eastAsia="Calibri"/>
          <w:color w:val="000000"/>
          <w:sz w:val="24"/>
          <w:szCs w:val="24"/>
        </w:rPr>
        <w:t xml:space="preserve"> – scriitor, politolog, diplomat și politician, </w:t>
      </w:r>
      <w:r w:rsidRPr="00B530F2">
        <w:rPr>
          <w:rFonts w:eastAsia="Calibri"/>
          <w:b/>
          <w:color w:val="000000"/>
          <w:sz w:val="24"/>
          <w:szCs w:val="24"/>
        </w:rPr>
        <w:t>Iulian Ciocan</w:t>
      </w:r>
      <w:r w:rsidRPr="00B530F2">
        <w:rPr>
          <w:rFonts w:eastAsia="Calibri"/>
          <w:color w:val="000000"/>
          <w:sz w:val="24"/>
          <w:szCs w:val="24"/>
        </w:rPr>
        <w:t xml:space="preserve"> – unul dintre cei mai traduși autori de limba română, scriitorul</w:t>
      </w:r>
      <w:r w:rsidRPr="00B530F2">
        <w:rPr>
          <w:rFonts w:eastAsia="Calibri"/>
          <w:sz w:val="24"/>
          <w:szCs w:val="24"/>
        </w:rPr>
        <w:t>, jurnalistul și traducătorul</w:t>
      </w:r>
      <w:r w:rsidRPr="00B530F2">
        <w:rPr>
          <w:rFonts w:eastAsia="Calibri"/>
          <w:color w:val="000000"/>
          <w:sz w:val="24"/>
          <w:szCs w:val="24"/>
        </w:rPr>
        <w:t xml:space="preserve"> </w:t>
      </w:r>
      <w:r w:rsidRPr="00B530F2">
        <w:rPr>
          <w:rFonts w:eastAsia="Calibri"/>
          <w:b/>
          <w:sz w:val="24"/>
          <w:szCs w:val="24"/>
        </w:rPr>
        <w:t>Emilian Galaicu-Păun</w:t>
      </w:r>
      <w:r w:rsidRPr="00B530F2">
        <w:rPr>
          <w:rFonts w:eastAsia="Calibri"/>
          <w:sz w:val="24"/>
          <w:szCs w:val="24"/>
        </w:rPr>
        <w:t>,</w:t>
      </w:r>
      <w:r w:rsidRPr="00B530F2">
        <w:rPr>
          <w:rFonts w:eastAsia="Calibri"/>
          <w:b/>
          <w:sz w:val="24"/>
          <w:szCs w:val="24"/>
        </w:rPr>
        <w:t xml:space="preserve"> </w:t>
      </w:r>
      <w:r w:rsidRPr="00B530F2">
        <w:rPr>
          <w:rFonts w:eastAsia="Calibri"/>
          <w:sz w:val="24"/>
          <w:szCs w:val="24"/>
        </w:rPr>
        <w:t>poetul și dramaturgul</w:t>
      </w:r>
      <w:r w:rsidRPr="00B530F2">
        <w:rPr>
          <w:rFonts w:eastAsia="Calibri"/>
          <w:b/>
          <w:sz w:val="24"/>
          <w:szCs w:val="24"/>
        </w:rPr>
        <w:t xml:space="preserve"> Dumitru Crudu, </w:t>
      </w:r>
      <w:r w:rsidRPr="00B530F2">
        <w:rPr>
          <w:rFonts w:eastAsia="Calibri"/>
          <w:color w:val="000000"/>
          <w:sz w:val="24"/>
          <w:szCs w:val="24"/>
        </w:rPr>
        <w:t xml:space="preserve">cunoscuții scriitori și publiciști </w:t>
      </w:r>
      <w:r w:rsidRPr="00B530F2">
        <w:rPr>
          <w:rFonts w:eastAsia="Calibri"/>
          <w:b/>
          <w:color w:val="000000"/>
          <w:sz w:val="24"/>
          <w:szCs w:val="24"/>
        </w:rPr>
        <w:t>Vitalie Ciobanu</w:t>
      </w:r>
      <w:r w:rsidRPr="00B530F2">
        <w:rPr>
          <w:rFonts w:eastAsia="Calibri"/>
          <w:sz w:val="24"/>
          <w:szCs w:val="24"/>
        </w:rPr>
        <w:t xml:space="preserve"> și</w:t>
      </w:r>
      <w:r w:rsidRPr="00B530F2">
        <w:rPr>
          <w:rFonts w:eastAsia="Calibri"/>
          <w:color w:val="000000"/>
          <w:sz w:val="24"/>
          <w:szCs w:val="24"/>
        </w:rPr>
        <w:t xml:space="preserve"> </w:t>
      </w:r>
      <w:r w:rsidRPr="00B530F2">
        <w:rPr>
          <w:rFonts w:eastAsia="Calibri"/>
          <w:b/>
          <w:color w:val="000000"/>
          <w:sz w:val="24"/>
          <w:szCs w:val="24"/>
        </w:rPr>
        <w:t xml:space="preserve">Maria </w:t>
      </w:r>
      <w:proofErr w:type="spellStart"/>
      <w:r w:rsidRPr="00B530F2">
        <w:rPr>
          <w:rFonts w:eastAsia="Calibri"/>
          <w:b/>
          <w:color w:val="000000"/>
          <w:sz w:val="24"/>
          <w:szCs w:val="24"/>
        </w:rPr>
        <w:t>Pilchin</w:t>
      </w:r>
      <w:proofErr w:type="spellEnd"/>
      <w:r w:rsidRPr="00B530F2">
        <w:rPr>
          <w:rFonts w:eastAsia="Calibri"/>
          <w:color w:val="000000"/>
          <w:sz w:val="24"/>
          <w:szCs w:val="24"/>
        </w:rPr>
        <w:t xml:space="preserve">, scriitorul și editorul </w:t>
      </w:r>
      <w:r w:rsidRPr="00B530F2">
        <w:rPr>
          <w:rFonts w:eastAsia="Calibri"/>
          <w:b/>
          <w:color w:val="000000"/>
          <w:sz w:val="24"/>
          <w:szCs w:val="24"/>
        </w:rPr>
        <w:t xml:space="preserve">Gheorghe </w:t>
      </w:r>
      <w:proofErr w:type="spellStart"/>
      <w:r w:rsidRPr="00B530F2">
        <w:rPr>
          <w:rFonts w:eastAsia="Calibri"/>
          <w:b/>
          <w:color w:val="000000"/>
          <w:sz w:val="24"/>
          <w:szCs w:val="24"/>
        </w:rPr>
        <w:t>Erizanu</w:t>
      </w:r>
      <w:proofErr w:type="spellEnd"/>
      <w:r w:rsidRPr="00B530F2">
        <w:rPr>
          <w:rFonts w:eastAsia="Calibri"/>
          <w:color w:val="000000"/>
          <w:sz w:val="24"/>
          <w:szCs w:val="24"/>
        </w:rPr>
        <w:t xml:space="preserve">, </w:t>
      </w:r>
      <w:r w:rsidRPr="00B530F2">
        <w:rPr>
          <w:rFonts w:eastAsia="Calibri"/>
          <w:b/>
          <w:color w:val="000000"/>
          <w:sz w:val="24"/>
          <w:szCs w:val="24"/>
        </w:rPr>
        <w:t>Moni Stănilă</w:t>
      </w:r>
      <w:r w:rsidRPr="00B530F2">
        <w:rPr>
          <w:rFonts w:eastAsia="Calibri"/>
          <w:color w:val="000000"/>
          <w:sz w:val="24"/>
          <w:szCs w:val="24"/>
        </w:rPr>
        <w:t xml:space="preserve"> și </w:t>
      </w:r>
      <w:r w:rsidRPr="00B530F2">
        <w:rPr>
          <w:rFonts w:eastAsia="Calibri"/>
          <w:b/>
          <w:color w:val="000000"/>
          <w:sz w:val="24"/>
          <w:szCs w:val="24"/>
        </w:rPr>
        <w:t>Alexandru Vakulovski</w:t>
      </w:r>
      <w:r w:rsidRPr="00B530F2">
        <w:rPr>
          <w:rFonts w:eastAsia="Calibri"/>
          <w:color w:val="000000"/>
          <w:sz w:val="24"/>
          <w:szCs w:val="24"/>
        </w:rPr>
        <w:t xml:space="preserve"> – scriitori-punte între România și Republica Moldova se află pe lista invitaților. De asemenea, un număr consistent de reprezentanți ai noii generații de scriitori din Republica Moldova vor fi prezenți la </w:t>
      </w:r>
      <w:proofErr w:type="spellStart"/>
      <w:r w:rsidRPr="00B530F2">
        <w:rPr>
          <w:rFonts w:eastAsia="Calibri"/>
          <w:color w:val="000000"/>
          <w:sz w:val="24"/>
          <w:szCs w:val="24"/>
        </w:rPr>
        <w:t>Bookfest</w:t>
      </w:r>
      <w:proofErr w:type="spellEnd"/>
      <w:r w:rsidRPr="00B530F2">
        <w:rPr>
          <w:rFonts w:eastAsia="Calibri"/>
          <w:color w:val="000000"/>
          <w:sz w:val="24"/>
          <w:szCs w:val="24"/>
        </w:rPr>
        <w:t xml:space="preserve"> 2024, nume precum: </w:t>
      </w:r>
      <w:r w:rsidRPr="00B530F2">
        <w:rPr>
          <w:rFonts w:eastAsia="Calibri"/>
          <w:b/>
          <w:color w:val="000000"/>
          <w:sz w:val="24"/>
          <w:szCs w:val="24"/>
        </w:rPr>
        <w:t xml:space="preserve">Ion </w:t>
      </w:r>
      <w:proofErr w:type="spellStart"/>
      <w:r w:rsidRPr="00B530F2">
        <w:rPr>
          <w:rFonts w:eastAsia="Calibri"/>
          <w:b/>
          <w:color w:val="000000"/>
          <w:sz w:val="24"/>
          <w:szCs w:val="24"/>
        </w:rPr>
        <w:t>Buzu</w:t>
      </w:r>
      <w:proofErr w:type="spellEnd"/>
      <w:r w:rsidRPr="00B530F2">
        <w:rPr>
          <w:rFonts w:eastAsia="Calibri"/>
          <w:color w:val="000000"/>
          <w:sz w:val="24"/>
          <w:szCs w:val="24"/>
        </w:rPr>
        <w:t xml:space="preserve">, </w:t>
      </w:r>
      <w:r w:rsidRPr="00B530F2">
        <w:rPr>
          <w:rFonts w:eastAsia="Calibri"/>
          <w:b/>
          <w:color w:val="000000"/>
          <w:sz w:val="24"/>
          <w:szCs w:val="24"/>
        </w:rPr>
        <w:t xml:space="preserve">Valentina </w:t>
      </w:r>
      <w:proofErr w:type="spellStart"/>
      <w:r w:rsidRPr="00B530F2">
        <w:rPr>
          <w:rFonts w:eastAsia="Calibri"/>
          <w:b/>
          <w:color w:val="000000"/>
          <w:sz w:val="24"/>
          <w:szCs w:val="24"/>
        </w:rPr>
        <w:t>Șcerbani</w:t>
      </w:r>
      <w:proofErr w:type="spellEnd"/>
      <w:r w:rsidRPr="00B530F2">
        <w:rPr>
          <w:rFonts w:eastAsia="Calibri"/>
          <w:color w:val="000000"/>
          <w:sz w:val="24"/>
          <w:szCs w:val="24"/>
        </w:rPr>
        <w:t xml:space="preserve">, </w:t>
      </w:r>
      <w:r w:rsidRPr="00B530F2">
        <w:rPr>
          <w:rFonts w:eastAsia="Calibri"/>
          <w:b/>
          <w:color w:val="000000"/>
          <w:sz w:val="24"/>
          <w:szCs w:val="24"/>
        </w:rPr>
        <w:t xml:space="preserve">Alex </w:t>
      </w:r>
      <w:proofErr w:type="spellStart"/>
      <w:r w:rsidRPr="00B530F2">
        <w:rPr>
          <w:rFonts w:eastAsia="Calibri"/>
          <w:b/>
          <w:color w:val="000000"/>
          <w:sz w:val="24"/>
          <w:szCs w:val="24"/>
        </w:rPr>
        <w:t>Bordian</w:t>
      </w:r>
      <w:proofErr w:type="spellEnd"/>
      <w:r w:rsidRPr="00B530F2">
        <w:rPr>
          <w:rFonts w:eastAsia="Calibri"/>
          <w:color w:val="000000"/>
          <w:sz w:val="24"/>
          <w:szCs w:val="24"/>
        </w:rPr>
        <w:t xml:space="preserve">, </w:t>
      </w:r>
      <w:r w:rsidRPr="00B530F2">
        <w:rPr>
          <w:rFonts w:eastAsia="Calibri"/>
          <w:b/>
          <w:color w:val="000000"/>
          <w:sz w:val="24"/>
          <w:szCs w:val="24"/>
        </w:rPr>
        <w:t>Alex Popescu</w:t>
      </w:r>
      <w:r w:rsidRPr="00B530F2">
        <w:rPr>
          <w:rFonts w:eastAsia="Calibri"/>
          <w:color w:val="000000"/>
          <w:sz w:val="24"/>
          <w:szCs w:val="24"/>
        </w:rPr>
        <w:t xml:space="preserve">, </w:t>
      </w:r>
      <w:r w:rsidRPr="00B530F2">
        <w:rPr>
          <w:rFonts w:eastAsia="Calibri"/>
          <w:b/>
          <w:color w:val="000000"/>
          <w:sz w:val="24"/>
          <w:szCs w:val="24"/>
        </w:rPr>
        <w:t xml:space="preserve">Paula </w:t>
      </w:r>
      <w:proofErr w:type="spellStart"/>
      <w:r w:rsidRPr="00B530F2">
        <w:rPr>
          <w:rFonts w:eastAsia="Calibri"/>
          <w:b/>
          <w:color w:val="000000"/>
          <w:sz w:val="24"/>
          <w:szCs w:val="24"/>
        </w:rPr>
        <w:t>Erizanu</w:t>
      </w:r>
      <w:proofErr w:type="spellEnd"/>
      <w:r w:rsidRPr="00B530F2">
        <w:rPr>
          <w:rFonts w:eastAsia="Calibri"/>
          <w:color w:val="000000"/>
          <w:sz w:val="24"/>
          <w:szCs w:val="24"/>
        </w:rPr>
        <w:t xml:space="preserve">, </w:t>
      </w:r>
      <w:r w:rsidRPr="00B530F2">
        <w:rPr>
          <w:rFonts w:eastAsia="Calibri"/>
          <w:b/>
          <w:color w:val="000000"/>
          <w:sz w:val="24"/>
          <w:szCs w:val="24"/>
        </w:rPr>
        <w:t>Dinu Guțu</w:t>
      </w:r>
      <w:r w:rsidRPr="00B530F2">
        <w:rPr>
          <w:rFonts w:eastAsia="Calibri"/>
          <w:color w:val="000000"/>
          <w:sz w:val="24"/>
          <w:szCs w:val="24"/>
        </w:rPr>
        <w:t xml:space="preserve">, </w:t>
      </w:r>
      <w:r w:rsidRPr="00B530F2">
        <w:rPr>
          <w:rFonts w:eastAsia="Calibri"/>
          <w:b/>
          <w:color w:val="000000"/>
          <w:sz w:val="24"/>
          <w:szCs w:val="24"/>
        </w:rPr>
        <w:t xml:space="preserve">Emanuela </w:t>
      </w:r>
      <w:proofErr w:type="spellStart"/>
      <w:r w:rsidRPr="00B530F2">
        <w:rPr>
          <w:rFonts w:eastAsia="Calibri"/>
          <w:b/>
          <w:color w:val="000000"/>
          <w:sz w:val="24"/>
          <w:szCs w:val="24"/>
        </w:rPr>
        <w:t>Iurkin</w:t>
      </w:r>
      <w:proofErr w:type="spellEnd"/>
      <w:r w:rsidRPr="00B530F2">
        <w:rPr>
          <w:rFonts w:eastAsia="Calibri"/>
          <w:color w:val="000000"/>
          <w:sz w:val="24"/>
          <w:szCs w:val="24"/>
        </w:rPr>
        <w:t xml:space="preserve">, </w:t>
      </w:r>
      <w:r w:rsidRPr="00B530F2">
        <w:rPr>
          <w:rFonts w:eastAsia="Calibri"/>
          <w:b/>
          <w:color w:val="000000"/>
          <w:sz w:val="24"/>
          <w:szCs w:val="24"/>
        </w:rPr>
        <w:t>Alex Cosmescu</w:t>
      </w:r>
      <w:r w:rsidRPr="00B530F2">
        <w:rPr>
          <w:rFonts w:eastAsia="Calibri"/>
          <w:color w:val="000000"/>
          <w:sz w:val="24"/>
          <w:szCs w:val="24"/>
        </w:rPr>
        <w:t xml:space="preserve">, </w:t>
      </w:r>
      <w:r w:rsidRPr="00B530F2">
        <w:rPr>
          <w:rFonts w:eastAsia="Calibri"/>
          <w:b/>
          <w:color w:val="000000"/>
          <w:sz w:val="24"/>
          <w:szCs w:val="24"/>
        </w:rPr>
        <w:t>Sașa Zare</w:t>
      </w:r>
      <w:r w:rsidRPr="00B530F2">
        <w:rPr>
          <w:rFonts w:eastAsia="Calibri"/>
          <w:color w:val="000000"/>
          <w:sz w:val="24"/>
          <w:szCs w:val="24"/>
        </w:rPr>
        <w:t xml:space="preserve"> sau </w:t>
      </w:r>
      <w:r w:rsidRPr="00B530F2">
        <w:rPr>
          <w:rFonts w:eastAsia="Calibri"/>
          <w:b/>
          <w:color w:val="000000"/>
          <w:sz w:val="24"/>
          <w:szCs w:val="24"/>
        </w:rPr>
        <w:t xml:space="preserve">Dumitru </w:t>
      </w:r>
      <w:proofErr w:type="spellStart"/>
      <w:r w:rsidRPr="00B530F2">
        <w:rPr>
          <w:rFonts w:eastAsia="Calibri"/>
          <w:b/>
          <w:color w:val="000000"/>
          <w:sz w:val="24"/>
          <w:szCs w:val="24"/>
        </w:rPr>
        <w:t>Fanfarov</w:t>
      </w:r>
      <w:proofErr w:type="spellEnd"/>
      <w:r w:rsidRPr="00B530F2">
        <w:rPr>
          <w:rFonts w:eastAsia="Calibri"/>
          <w:color w:val="000000"/>
          <w:sz w:val="24"/>
          <w:szCs w:val="24"/>
        </w:rPr>
        <w:t xml:space="preserve">. </w:t>
      </w:r>
    </w:p>
    <w:p w14:paraId="494C4693" w14:textId="77777777" w:rsidR="00B530F2" w:rsidRPr="00B530F2" w:rsidRDefault="00B530F2" w:rsidP="00B530F2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color w:val="000000"/>
          <w:sz w:val="24"/>
          <w:szCs w:val="24"/>
        </w:rPr>
      </w:pPr>
      <w:r w:rsidRPr="00B530F2">
        <w:rPr>
          <w:rFonts w:eastAsia="Calibri"/>
          <w:color w:val="000000"/>
          <w:sz w:val="24"/>
          <w:szCs w:val="24"/>
        </w:rPr>
        <w:t xml:space="preserve">Lista participanților la evenimentele organizate de țara invitată de onoare este completată de o serie de scriitori născuți în Republica Moldova care s-au stabilit și au cunoscut succesul în România: </w:t>
      </w:r>
      <w:r w:rsidRPr="00B530F2">
        <w:rPr>
          <w:rFonts w:eastAsia="Calibri"/>
          <w:b/>
          <w:color w:val="000000"/>
          <w:sz w:val="24"/>
          <w:szCs w:val="24"/>
        </w:rPr>
        <w:t xml:space="preserve">Vasile </w:t>
      </w:r>
      <w:proofErr w:type="spellStart"/>
      <w:r w:rsidRPr="00B530F2">
        <w:rPr>
          <w:rFonts w:eastAsia="Calibri"/>
          <w:b/>
          <w:color w:val="000000"/>
          <w:sz w:val="24"/>
          <w:szCs w:val="24"/>
        </w:rPr>
        <w:t>Ernu</w:t>
      </w:r>
      <w:proofErr w:type="spellEnd"/>
      <w:r w:rsidRPr="00B530F2">
        <w:rPr>
          <w:rFonts w:eastAsia="Calibri"/>
          <w:color w:val="000000"/>
          <w:sz w:val="24"/>
          <w:szCs w:val="24"/>
        </w:rPr>
        <w:t xml:space="preserve">, </w:t>
      </w:r>
      <w:r w:rsidRPr="00B530F2">
        <w:rPr>
          <w:rFonts w:eastAsia="Calibri"/>
          <w:b/>
          <w:color w:val="000000"/>
          <w:sz w:val="24"/>
          <w:szCs w:val="24"/>
        </w:rPr>
        <w:t xml:space="preserve">Liliana </w:t>
      </w:r>
      <w:proofErr w:type="spellStart"/>
      <w:r w:rsidRPr="00B530F2">
        <w:rPr>
          <w:rFonts w:eastAsia="Calibri"/>
          <w:b/>
          <w:color w:val="000000"/>
          <w:sz w:val="24"/>
          <w:szCs w:val="24"/>
        </w:rPr>
        <w:t>Corobca</w:t>
      </w:r>
      <w:proofErr w:type="spellEnd"/>
      <w:r w:rsidRPr="00B530F2">
        <w:rPr>
          <w:rFonts w:eastAsia="Calibri"/>
          <w:color w:val="000000"/>
          <w:sz w:val="24"/>
          <w:szCs w:val="24"/>
        </w:rPr>
        <w:t xml:space="preserve">, </w:t>
      </w:r>
      <w:r w:rsidRPr="00B530F2">
        <w:rPr>
          <w:rFonts w:eastAsia="Calibri"/>
          <w:b/>
          <w:color w:val="000000"/>
          <w:sz w:val="24"/>
          <w:szCs w:val="24"/>
        </w:rPr>
        <w:t>Dinu Guțu</w:t>
      </w:r>
      <w:r w:rsidRPr="00B530F2">
        <w:rPr>
          <w:rFonts w:eastAsia="Calibri"/>
          <w:color w:val="000000"/>
          <w:sz w:val="24"/>
          <w:szCs w:val="24"/>
        </w:rPr>
        <w:t xml:space="preserve">, </w:t>
      </w:r>
      <w:r w:rsidRPr="00B530F2">
        <w:rPr>
          <w:rFonts w:eastAsia="Calibri"/>
          <w:b/>
          <w:color w:val="000000"/>
          <w:sz w:val="24"/>
          <w:szCs w:val="24"/>
        </w:rPr>
        <w:t>Cătălina Bălan</w:t>
      </w:r>
      <w:r w:rsidRPr="00B530F2">
        <w:rPr>
          <w:rFonts w:eastAsia="Calibri"/>
          <w:color w:val="000000"/>
          <w:sz w:val="24"/>
          <w:szCs w:val="24"/>
        </w:rPr>
        <w:t xml:space="preserve">, </w:t>
      </w:r>
      <w:r w:rsidRPr="00B530F2">
        <w:rPr>
          <w:rFonts w:eastAsia="Calibri"/>
          <w:b/>
          <w:color w:val="000000"/>
          <w:sz w:val="24"/>
          <w:szCs w:val="24"/>
        </w:rPr>
        <w:t>Diana Iepure</w:t>
      </w:r>
      <w:r w:rsidRPr="00B530F2">
        <w:rPr>
          <w:rFonts w:eastAsia="Calibri"/>
          <w:color w:val="000000"/>
          <w:sz w:val="24"/>
          <w:szCs w:val="24"/>
        </w:rPr>
        <w:t xml:space="preserve">, alături de autori români </w:t>
      </w:r>
      <w:r w:rsidRPr="00B530F2">
        <w:rPr>
          <w:rFonts w:eastAsia="Calibri"/>
          <w:sz w:val="24"/>
          <w:szCs w:val="24"/>
        </w:rPr>
        <w:t>importanți</w:t>
      </w:r>
      <w:r w:rsidRPr="00B530F2">
        <w:rPr>
          <w:rFonts w:eastAsia="Calibri"/>
          <w:color w:val="000000"/>
          <w:sz w:val="24"/>
          <w:szCs w:val="24"/>
        </w:rPr>
        <w:t xml:space="preserve">. </w:t>
      </w:r>
    </w:p>
    <w:p w14:paraId="0E3C58D6" w14:textId="77777777" w:rsidR="00B530F2" w:rsidRPr="00B530F2" w:rsidRDefault="00B530F2" w:rsidP="00B530F2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color w:val="000000"/>
          <w:sz w:val="24"/>
          <w:szCs w:val="24"/>
        </w:rPr>
      </w:pPr>
      <w:r w:rsidRPr="00B530F2">
        <w:rPr>
          <w:rFonts w:eastAsia="Calibri"/>
          <w:b/>
          <w:color w:val="000000"/>
          <w:sz w:val="24"/>
          <w:szCs w:val="24"/>
        </w:rPr>
        <w:t>Standul Republicii Moldova</w:t>
      </w:r>
      <w:r w:rsidRPr="00B530F2">
        <w:rPr>
          <w:rFonts w:eastAsia="Calibri"/>
          <w:color w:val="000000"/>
          <w:sz w:val="24"/>
          <w:szCs w:val="24"/>
        </w:rPr>
        <w:t xml:space="preserve"> va fi plasat în zona centrală a </w:t>
      </w:r>
      <w:r w:rsidRPr="00B530F2">
        <w:rPr>
          <w:rFonts w:eastAsia="Calibri"/>
          <w:b/>
          <w:color w:val="000000"/>
          <w:sz w:val="24"/>
          <w:szCs w:val="24"/>
        </w:rPr>
        <w:t>Pavilionului B2 de la Romexpo</w:t>
      </w:r>
      <w:r w:rsidRPr="00B530F2">
        <w:rPr>
          <w:rFonts w:eastAsia="Calibri"/>
          <w:color w:val="000000"/>
          <w:sz w:val="24"/>
          <w:szCs w:val="24"/>
        </w:rPr>
        <w:t xml:space="preserve">. În cei peste 200 de metri pătrați, vizitatorii </w:t>
      </w:r>
      <w:proofErr w:type="spellStart"/>
      <w:r w:rsidRPr="00B530F2">
        <w:rPr>
          <w:rFonts w:eastAsia="Calibri"/>
          <w:color w:val="000000"/>
          <w:sz w:val="24"/>
          <w:szCs w:val="24"/>
        </w:rPr>
        <w:t>Bookfest</w:t>
      </w:r>
      <w:proofErr w:type="spellEnd"/>
      <w:r w:rsidRPr="00B530F2">
        <w:rPr>
          <w:rFonts w:eastAsia="Calibri"/>
          <w:color w:val="000000"/>
          <w:sz w:val="24"/>
          <w:szCs w:val="24"/>
        </w:rPr>
        <w:t xml:space="preserve"> 2024 vor avea ocazia de a descoperi o ofertă bogată de carte: cărți de ficțiune, de nonficțiune, cărți de artă, cărți pentru copii și tineret, precum și o selecție de cărți rare, vechi, din anii </w:t>
      </w:r>
      <w:r w:rsidRPr="00B530F2">
        <w:rPr>
          <w:rFonts w:eastAsia="Calibri"/>
          <w:sz w:val="24"/>
          <w:szCs w:val="24"/>
        </w:rPr>
        <w:t>‘</w:t>
      </w:r>
      <w:r w:rsidRPr="00B530F2">
        <w:rPr>
          <w:rFonts w:eastAsia="Calibri"/>
          <w:color w:val="000000"/>
          <w:sz w:val="24"/>
          <w:szCs w:val="24"/>
        </w:rPr>
        <w:t>60-</w:t>
      </w:r>
      <w:r w:rsidRPr="00B530F2">
        <w:rPr>
          <w:rFonts w:eastAsia="Calibri"/>
          <w:sz w:val="24"/>
          <w:szCs w:val="24"/>
        </w:rPr>
        <w:t>’</w:t>
      </w:r>
      <w:r w:rsidRPr="00B530F2">
        <w:rPr>
          <w:rFonts w:eastAsia="Calibri"/>
          <w:color w:val="000000"/>
          <w:sz w:val="24"/>
          <w:szCs w:val="24"/>
        </w:rPr>
        <w:t xml:space="preserve">80. Evenimentele </w:t>
      </w:r>
      <w:r w:rsidRPr="00B530F2">
        <w:rPr>
          <w:rFonts w:eastAsia="Calibri"/>
          <w:sz w:val="24"/>
          <w:szCs w:val="24"/>
        </w:rPr>
        <w:t>Ț</w:t>
      </w:r>
      <w:r w:rsidRPr="00B530F2">
        <w:rPr>
          <w:rFonts w:eastAsia="Calibri"/>
          <w:color w:val="000000"/>
          <w:sz w:val="24"/>
          <w:szCs w:val="24"/>
        </w:rPr>
        <w:t xml:space="preserve">ării </w:t>
      </w:r>
      <w:r w:rsidRPr="00B530F2">
        <w:rPr>
          <w:rFonts w:eastAsia="Calibri"/>
          <w:sz w:val="24"/>
          <w:szCs w:val="24"/>
        </w:rPr>
        <w:t>I</w:t>
      </w:r>
      <w:r w:rsidRPr="00B530F2">
        <w:rPr>
          <w:rFonts w:eastAsia="Calibri"/>
          <w:color w:val="000000"/>
          <w:sz w:val="24"/>
          <w:szCs w:val="24"/>
        </w:rPr>
        <w:t xml:space="preserve">nvitate de </w:t>
      </w:r>
      <w:r w:rsidRPr="00B530F2">
        <w:rPr>
          <w:rFonts w:eastAsia="Calibri"/>
          <w:sz w:val="24"/>
          <w:szCs w:val="24"/>
        </w:rPr>
        <w:t>O</w:t>
      </w:r>
      <w:r w:rsidRPr="00B530F2">
        <w:rPr>
          <w:rFonts w:eastAsia="Calibri"/>
          <w:color w:val="000000"/>
          <w:sz w:val="24"/>
          <w:szCs w:val="24"/>
        </w:rPr>
        <w:t xml:space="preserve">noare vor avea loc deopotrivă la standul oficial, cât și în locuri speciale din cadrul Salonului internațional de carte </w:t>
      </w:r>
      <w:proofErr w:type="spellStart"/>
      <w:r w:rsidRPr="00B530F2">
        <w:rPr>
          <w:rFonts w:eastAsia="Calibri"/>
          <w:color w:val="000000"/>
          <w:sz w:val="24"/>
          <w:szCs w:val="24"/>
        </w:rPr>
        <w:t>Bookfest</w:t>
      </w:r>
      <w:proofErr w:type="spellEnd"/>
      <w:r w:rsidRPr="00B530F2">
        <w:rPr>
          <w:rFonts w:eastAsia="Calibri"/>
          <w:color w:val="000000"/>
          <w:sz w:val="24"/>
          <w:szCs w:val="24"/>
        </w:rPr>
        <w:t xml:space="preserve">. </w:t>
      </w:r>
      <w:r w:rsidRPr="00B530F2">
        <w:rPr>
          <w:rFonts w:eastAsia="Calibri"/>
          <w:b/>
          <w:color w:val="000000"/>
          <w:sz w:val="24"/>
          <w:szCs w:val="24"/>
        </w:rPr>
        <w:t>Detalii</w:t>
      </w:r>
      <w:r w:rsidRPr="00B530F2">
        <w:rPr>
          <w:rFonts w:eastAsia="Calibri"/>
          <w:color w:val="000000"/>
          <w:sz w:val="24"/>
          <w:szCs w:val="24"/>
        </w:rPr>
        <w:t xml:space="preserve"> despre evenimentele Țării invitate de Onoare</w:t>
      </w:r>
      <w:r w:rsidRPr="00B530F2">
        <w:rPr>
          <w:rFonts w:eastAsia="Calibri"/>
          <w:b/>
          <w:color w:val="000000"/>
          <w:sz w:val="24"/>
          <w:szCs w:val="24"/>
        </w:rPr>
        <w:t xml:space="preserve"> </w:t>
      </w:r>
      <w:r w:rsidRPr="00B530F2">
        <w:rPr>
          <w:rFonts w:eastAsia="Calibri"/>
          <w:bCs/>
          <w:color w:val="000000"/>
          <w:sz w:val="24"/>
          <w:szCs w:val="24"/>
        </w:rPr>
        <w:t>sunt</w:t>
      </w:r>
      <w:r w:rsidRPr="00B530F2">
        <w:rPr>
          <w:rFonts w:eastAsia="Calibri"/>
          <w:color w:val="000000"/>
          <w:sz w:val="24"/>
          <w:szCs w:val="24"/>
        </w:rPr>
        <w:t xml:space="preserve"> actualizate în permanență, pe </w:t>
      </w:r>
      <w:r w:rsidRPr="00B530F2">
        <w:rPr>
          <w:rFonts w:eastAsia="Calibri"/>
          <w:b/>
          <w:color w:val="000000"/>
          <w:sz w:val="24"/>
          <w:szCs w:val="24"/>
        </w:rPr>
        <w:t>bookfest.ro</w:t>
      </w:r>
      <w:r w:rsidRPr="00B530F2">
        <w:rPr>
          <w:rFonts w:eastAsia="Calibri"/>
          <w:color w:val="000000"/>
          <w:sz w:val="24"/>
          <w:szCs w:val="24"/>
        </w:rPr>
        <w:t>.</w:t>
      </w:r>
    </w:p>
    <w:p w14:paraId="587E5AEB" w14:textId="77777777" w:rsidR="00B530F2" w:rsidRPr="00B530F2" w:rsidRDefault="00B530F2" w:rsidP="00B530F2">
      <w:pPr>
        <w:spacing w:after="120"/>
        <w:jc w:val="both"/>
        <w:rPr>
          <w:color w:val="000000"/>
          <w:sz w:val="24"/>
          <w:szCs w:val="24"/>
        </w:rPr>
      </w:pPr>
    </w:p>
    <w:p w14:paraId="5EDB1D1B" w14:textId="77777777" w:rsidR="004F6875" w:rsidRPr="00B530F2" w:rsidRDefault="004F6875" w:rsidP="00B530F2">
      <w:pPr>
        <w:spacing w:after="120"/>
        <w:jc w:val="both"/>
        <w:rPr>
          <w:sz w:val="24"/>
          <w:szCs w:val="24"/>
        </w:rPr>
      </w:pPr>
    </w:p>
    <w:p w14:paraId="163352B4" w14:textId="1EC21D80" w:rsidR="004F6875" w:rsidRPr="00B530F2" w:rsidRDefault="004F6875" w:rsidP="00B530F2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eastAsia="Calibri"/>
          <w:color w:val="000000"/>
          <w:sz w:val="24"/>
          <w:szCs w:val="24"/>
        </w:rPr>
      </w:pPr>
    </w:p>
    <w:sectPr w:rsidR="004F6875" w:rsidRPr="00B530F2"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" w:fontKey="{1B291C12-1046-4376-9A16-A527EBDB423C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53E6D700-6268-4C35-8EEA-797D786E7DBE}"/>
    <w:embedItalic r:id="rId3" w:fontKey="{C5561ACC-55CB-4438-8005-0D1741DCFC7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F2B604E3-E85C-4C58-9A57-613D70652AFB}"/>
    <w:embedBold r:id="rId5" w:fontKey="{457C454C-A460-4D6D-9125-3EC89388FFF3}"/>
    <w:embedItalic r:id="rId6" w:fontKey="{A09258F5-A635-4AB9-B3E6-FED809B7CF1A}"/>
    <w:embedBoldItalic r:id="rId7" w:fontKey="{798F35AC-4777-4A61-8BBC-04127DD55B5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573"/>
    <w:rsid w:val="001701AE"/>
    <w:rsid w:val="001960B8"/>
    <w:rsid w:val="0019717B"/>
    <w:rsid w:val="002E7DD0"/>
    <w:rsid w:val="0031431F"/>
    <w:rsid w:val="00343E72"/>
    <w:rsid w:val="004F6875"/>
    <w:rsid w:val="008352DE"/>
    <w:rsid w:val="009C4DCE"/>
    <w:rsid w:val="009F3573"/>
    <w:rsid w:val="00AA61F4"/>
    <w:rsid w:val="00B530F2"/>
    <w:rsid w:val="00B973BE"/>
    <w:rsid w:val="00BA6671"/>
    <w:rsid w:val="00D16F79"/>
    <w:rsid w:val="00DA0CC8"/>
    <w:rsid w:val="00DE6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6D228"/>
  <w15:docId w15:val="{3AC684A2-031A-445D-80B2-EAE21613F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8"/>
        <w:szCs w:val="28"/>
        <w:lang w:val="ro-RO" w:eastAsia="en-GB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32B"/>
    <w:rPr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A7F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7F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7F4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7F4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7F4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7F4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7F4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7F4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7F4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A7F4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CA7F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7F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7F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7F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7F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7F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7F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7F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7F42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CA7F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="Aptos" w:eastAsia="Aptos" w:hAnsi="Aptos" w:cs="Aptos"/>
      <w:color w:val="595959"/>
    </w:rPr>
  </w:style>
  <w:style w:type="character" w:customStyle="1" w:styleId="SubtitleChar">
    <w:name w:val="Subtitle Char"/>
    <w:basedOn w:val="DefaultParagraphFont"/>
    <w:link w:val="Subtitle"/>
    <w:uiPriority w:val="11"/>
    <w:rsid w:val="00CA7F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7F42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kern w:val="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CA7F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7F42"/>
    <w:pPr>
      <w:spacing w:after="0"/>
      <w:ind w:left="720"/>
      <w:contextualSpacing/>
    </w:pPr>
    <w:rPr>
      <w:rFonts w:asciiTheme="minorHAnsi" w:hAnsiTheme="minorHAnsi"/>
      <w:kern w:val="2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CA7F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7F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7F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7F42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9F032B"/>
    <w:rPr>
      <w:szCs w:val="22"/>
    </w:rPr>
  </w:style>
  <w:style w:type="paragraph" w:styleId="NormalWeb">
    <w:name w:val="Normal (Web)"/>
    <w:basedOn w:val="Normal"/>
    <w:uiPriority w:val="99"/>
    <w:semiHidden/>
    <w:unhideWhenUsed/>
    <w:rsid w:val="00B530F2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530F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30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57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86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12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98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22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28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12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unibuc.ro/reprezentanti-ai-ub-si-ai-editurii-universitatii-din-bucuresti-bucharest-university-press-prezenti-la-salonul-international-de-carte-bookfest/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PGwamds54IRHmBHOEDhGxoAaLg==">CgMxLjA4AHIhMXpZNVMyMVd4TzZ1c05rOVc0VWxYX2RSbXJ4OXl5RUpO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1058</Words>
  <Characters>6031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Bogdan-Alexandru Stanescu</dc:creator>
  <cp:lastModifiedBy>IOAN MICLEA</cp:lastModifiedBy>
  <cp:revision>7</cp:revision>
  <cp:lastPrinted>2024-05-07T18:23:00Z</cp:lastPrinted>
  <dcterms:created xsi:type="dcterms:W3CDTF">2024-05-28T10:42:00Z</dcterms:created>
  <dcterms:modified xsi:type="dcterms:W3CDTF">2024-05-28T14:33:00Z</dcterms:modified>
</cp:coreProperties>
</file>