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7FCD2" w14:textId="708F0A11" w:rsidR="00A84C44" w:rsidRPr="00D07C7E" w:rsidRDefault="00A84C44" w:rsidP="00A84C44">
      <w:pPr>
        <w:jc w:val="both"/>
        <w:rPr>
          <w:b/>
          <w:bCs/>
          <w:lang w:val="ro-RO"/>
        </w:rPr>
      </w:pPr>
      <w:r w:rsidRPr="00D07C7E">
        <w:rPr>
          <w:b/>
          <w:bCs/>
          <w:lang w:val="ro-RO"/>
        </w:rPr>
        <w:t>Conferința “The Future of Higher Education: Post-Pandemic Reality at U.S. Universities”, susținută de profesorul Harris Pastides, President Emeritus al University of South Carolina</w:t>
      </w:r>
      <w:r w:rsidR="00F07DD2">
        <w:rPr>
          <w:b/>
          <w:bCs/>
          <w:lang w:val="ro-RO"/>
        </w:rPr>
        <w:t>,</w:t>
      </w:r>
      <w:r w:rsidRPr="00D07C7E">
        <w:rPr>
          <w:b/>
          <w:bCs/>
          <w:lang w:val="ro-RO"/>
        </w:rPr>
        <w:t xml:space="preserve"> la U</w:t>
      </w:r>
      <w:r w:rsidR="00F07DD2">
        <w:rPr>
          <w:b/>
          <w:bCs/>
          <w:lang w:val="ro-RO"/>
        </w:rPr>
        <w:t xml:space="preserve">niversitatea din </w:t>
      </w:r>
      <w:r w:rsidRPr="00D07C7E">
        <w:rPr>
          <w:b/>
          <w:bCs/>
          <w:lang w:val="ro-RO"/>
        </w:rPr>
        <w:t>B</w:t>
      </w:r>
      <w:r w:rsidR="00F07DD2">
        <w:rPr>
          <w:b/>
          <w:bCs/>
          <w:lang w:val="ro-RO"/>
        </w:rPr>
        <w:t>ucurești</w:t>
      </w:r>
    </w:p>
    <w:p w14:paraId="254C4E98" w14:textId="77777777" w:rsidR="00A84C44" w:rsidRPr="00D07C7E" w:rsidRDefault="00A84C44" w:rsidP="00A84C44">
      <w:pPr>
        <w:jc w:val="both"/>
        <w:rPr>
          <w:lang w:val="ro-RO"/>
        </w:rPr>
      </w:pPr>
    </w:p>
    <w:p w14:paraId="285398A6" w14:textId="179AB632" w:rsidR="00166673" w:rsidRPr="00D07C7E" w:rsidRDefault="00A84C44" w:rsidP="00A84C44">
      <w:pPr>
        <w:jc w:val="both"/>
        <w:rPr>
          <w:lang w:val="ro-RO"/>
        </w:rPr>
      </w:pPr>
      <w:r w:rsidRPr="00F07DD2">
        <w:rPr>
          <w:b/>
          <w:bCs/>
          <w:lang w:val="ro-RO"/>
        </w:rPr>
        <w:t>Marți, 14 mai 2024,</w:t>
      </w:r>
      <w:r w:rsidRPr="00D07C7E">
        <w:rPr>
          <w:lang w:val="ro-RO"/>
        </w:rPr>
        <w:t xml:space="preserve"> Institutul de Cercetare al Universității din București organizează </w:t>
      </w:r>
      <w:r w:rsidRPr="00F07DD2">
        <w:rPr>
          <w:b/>
          <w:bCs/>
          <w:lang w:val="ro-RO"/>
        </w:rPr>
        <w:t>conferința “The Future of Higher Education: Post-Pandemic Reality at U.S. Universities”</w:t>
      </w:r>
      <w:r w:rsidRPr="00D07C7E">
        <w:rPr>
          <w:lang w:val="ro-RO"/>
        </w:rPr>
        <w:t xml:space="preserve">, susținută de </w:t>
      </w:r>
      <w:bookmarkStart w:id="0" w:name="_Hlk166525156"/>
      <w:r w:rsidRPr="00F07DD2">
        <w:rPr>
          <w:b/>
          <w:bCs/>
          <w:lang w:val="ro-RO"/>
        </w:rPr>
        <w:t>profesorul Harris Pastides, President Emeritus al University of South Carolina</w:t>
      </w:r>
      <w:r w:rsidRPr="00D07C7E">
        <w:rPr>
          <w:lang w:val="ro-RO"/>
        </w:rPr>
        <w:t>.</w:t>
      </w:r>
      <w:bookmarkEnd w:id="0"/>
    </w:p>
    <w:p w14:paraId="0276579F" w14:textId="37CDC69E" w:rsidR="00A84C44" w:rsidRPr="00F07DD2" w:rsidRDefault="00A84C44" w:rsidP="00A84C44">
      <w:pPr>
        <w:jc w:val="both"/>
        <w:rPr>
          <w:b/>
          <w:bCs/>
          <w:lang w:val="ro-RO"/>
        </w:rPr>
      </w:pPr>
      <w:r w:rsidRPr="00F07DD2">
        <w:rPr>
          <w:b/>
          <w:bCs/>
          <w:lang w:val="ro-RO"/>
        </w:rPr>
        <w:t xml:space="preserve">Evenimentul va avea loc începând cu ora 12:00 </w:t>
      </w:r>
      <w:r w:rsidR="00D07C7E" w:rsidRPr="00F07DD2">
        <w:rPr>
          <w:b/>
          <w:bCs/>
          <w:lang w:val="ro-RO"/>
        </w:rPr>
        <w:t xml:space="preserve">la </w:t>
      </w:r>
      <w:r w:rsidRPr="00F07DD2">
        <w:rPr>
          <w:b/>
          <w:bCs/>
          <w:lang w:val="ro-RO"/>
        </w:rPr>
        <w:t>Rectoratul Universității din București</w:t>
      </w:r>
      <w:r w:rsidR="00D07C7E" w:rsidRPr="00F07DD2">
        <w:rPr>
          <w:b/>
          <w:bCs/>
          <w:lang w:val="ro-RO"/>
        </w:rPr>
        <w:t xml:space="preserve">, în Amfiteatrul Grigore Moisil </w:t>
      </w:r>
      <w:r w:rsidRPr="00F07DD2">
        <w:rPr>
          <w:b/>
          <w:bCs/>
          <w:lang w:val="ro-RO"/>
        </w:rPr>
        <w:t>(Șos. Panduri nr. 90</w:t>
      </w:r>
      <w:r w:rsidR="00D07C7E" w:rsidRPr="00F07DD2">
        <w:rPr>
          <w:b/>
          <w:bCs/>
          <w:lang w:val="ro-RO"/>
        </w:rPr>
        <w:t>, parter</w:t>
      </w:r>
      <w:r w:rsidRPr="00F07DD2">
        <w:rPr>
          <w:b/>
          <w:bCs/>
          <w:lang w:val="ro-RO"/>
        </w:rPr>
        <w:t>).</w:t>
      </w:r>
    </w:p>
    <w:p w14:paraId="03869380" w14:textId="0E8F3987" w:rsidR="00F07DD2" w:rsidRDefault="00F07DD2" w:rsidP="00A84C44">
      <w:pPr>
        <w:jc w:val="both"/>
        <w:rPr>
          <w:lang w:val="ro-RO"/>
        </w:rPr>
      </w:pPr>
      <w:r>
        <w:rPr>
          <w:lang w:val="ro-RO"/>
        </w:rPr>
        <w:t xml:space="preserve">Învățământul superior american </w:t>
      </w:r>
      <w:r w:rsidR="003E304D">
        <w:rPr>
          <w:lang w:val="ro-RO"/>
        </w:rPr>
        <w:t>înseamnă</w:t>
      </w:r>
      <w:r>
        <w:rPr>
          <w:lang w:val="ro-RO"/>
        </w:rPr>
        <w:t xml:space="preserve"> </w:t>
      </w:r>
      <w:r w:rsidR="009A3C7A">
        <w:rPr>
          <w:lang w:val="ro-RO"/>
        </w:rPr>
        <w:t>aproximativ</w:t>
      </w:r>
      <w:r>
        <w:rPr>
          <w:lang w:val="ro-RO"/>
        </w:rPr>
        <w:t xml:space="preserve"> 4000 de colegii și universități acreditate și un număr de peste 19 milioane de studenți.</w:t>
      </w:r>
    </w:p>
    <w:p w14:paraId="2B32EA0F" w14:textId="44016AE2" w:rsidR="00E75F5F" w:rsidRDefault="00F07DD2" w:rsidP="00A84C44">
      <w:pPr>
        <w:jc w:val="both"/>
        <w:rPr>
          <w:lang w:val="ro-RO"/>
        </w:rPr>
      </w:pPr>
      <w:r>
        <w:rPr>
          <w:lang w:val="ro-RO"/>
        </w:rPr>
        <w:t>Pornind de la acest context general și bazându-se pe studii și date</w:t>
      </w:r>
      <w:r w:rsidR="00CC0BA4" w:rsidRPr="00D07C7E">
        <w:rPr>
          <w:lang w:val="ro-RO"/>
        </w:rPr>
        <w:t xml:space="preserve"> concrete, </w:t>
      </w:r>
      <w:r>
        <w:rPr>
          <w:lang w:val="ro-RO"/>
        </w:rPr>
        <w:t xml:space="preserve">prezentarea își propune </w:t>
      </w:r>
      <w:r w:rsidR="00CC0BA4" w:rsidRPr="00D07C7E">
        <w:rPr>
          <w:lang w:val="ro-RO"/>
        </w:rPr>
        <w:t>să explice realitățile învățământului superior american după perioada de pandemie</w:t>
      </w:r>
      <w:r w:rsidR="00E75F5F">
        <w:rPr>
          <w:lang w:val="ro-RO"/>
        </w:rPr>
        <w:t>,</w:t>
      </w:r>
      <w:r w:rsidR="00CC0BA4" w:rsidRPr="00D07C7E">
        <w:rPr>
          <w:lang w:val="ro-RO"/>
        </w:rPr>
        <w:t xml:space="preserve"> </w:t>
      </w:r>
      <w:r w:rsidR="00047D97" w:rsidRPr="00D07C7E">
        <w:rPr>
          <w:lang w:val="ro-RO"/>
        </w:rPr>
        <w:t>în condițiile unor provocări</w:t>
      </w:r>
      <w:r w:rsidR="00D07C7E">
        <w:rPr>
          <w:lang w:val="ro-RO"/>
        </w:rPr>
        <w:t xml:space="preserve"> din ce în ce mai complexe</w:t>
      </w:r>
      <w:r w:rsidR="00047D97" w:rsidRPr="00D07C7E">
        <w:rPr>
          <w:lang w:val="ro-RO"/>
        </w:rPr>
        <w:t xml:space="preserve">, </w:t>
      </w:r>
      <w:r>
        <w:rPr>
          <w:lang w:val="ro-RO"/>
        </w:rPr>
        <w:t>î</w:t>
      </w:r>
      <w:r w:rsidR="002E7C6B" w:rsidRPr="00D07C7E">
        <w:rPr>
          <w:lang w:val="ro-RO"/>
        </w:rPr>
        <w:t xml:space="preserve">ntre care profesorul </w:t>
      </w:r>
      <w:r w:rsidRPr="00D07C7E">
        <w:rPr>
          <w:lang w:val="ro-RO"/>
        </w:rPr>
        <w:t xml:space="preserve">Harris Pastides </w:t>
      </w:r>
      <w:r w:rsidR="002E7C6B" w:rsidRPr="00D07C7E">
        <w:rPr>
          <w:lang w:val="ro-RO"/>
        </w:rPr>
        <w:t>amintește</w:t>
      </w:r>
      <w:r w:rsidR="00D07C7E" w:rsidRPr="00D07C7E">
        <w:rPr>
          <w:lang w:val="ro-RO"/>
        </w:rPr>
        <w:t xml:space="preserve">: </w:t>
      </w:r>
    </w:p>
    <w:p w14:paraId="437BE946" w14:textId="77777777" w:rsidR="00E75F5F" w:rsidRPr="00E75F5F" w:rsidRDefault="00E75F5F" w:rsidP="00E75F5F">
      <w:pPr>
        <w:pStyle w:val="ListParagraph"/>
        <w:numPr>
          <w:ilvl w:val="0"/>
          <w:numId w:val="2"/>
        </w:numPr>
        <w:jc w:val="both"/>
        <w:rPr>
          <w:lang w:val="ro-RO"/>
        </w:rPr>
      </w:pPr>
      <w:r w:rsidRPr="00E75F5F">
        <w:rPr>
          <w:lang w:val="ro-RO"/>
        </w:rPr>
        <w:t xml:space="preserve">creșterea </w:t>
      </w:r>
      <w:r w:rsidR="00D07C7E" w:rsidRPr="00E75F5F">
        <w:rPr>
          <w:lang w:val="ro-RO"/>
        </w:rPr>
        <w:t>costuril</w:t>
      </w:r>
      <w:r w:rsidRPr="00E75F5F">
        <w:rPr>
          <w:lang w:val="ro-RO"/>
        </w:rPr>
        <w:t>or</w:t>
      </w:r>
      <w:r w:rsidR="00D07C7E" w:rsidRPr="00E75F5F">
        <w:rPr>
          <w:lang w:val="ro-RO"/>
        </w:rPr>
        <w:t xml:space="preserve"> </w:t>
      </w:r>
      <w:r w:rsidRPr="00E75F5F">
        <w:rPr>
          <w:lang w:val="ro-RO"/>
        </w:rPr>
        <w:t>și taxelor de studiu</w:t>
      </w:r>
      <w:r w:rsidR="00D07C7E" w:rsidRPr="00E75F5F">
        <w:rPr>
          <w:lang w:val="ro-RO"/>
        </w:rPr>
        <w:t xml:space="preserve">, </w:t>
      </w:r>
    </w:p>
    <w:p w14:paraId="3618A844" w14:textId="77777777" w:rsidR="00E75F5F" w:rsidRPr="00E75F5F" w:rsidRDefault="00E75F5F" w:rsidP="00E75F5F">
      <w:pPr>
        <w:pStyle w:val="ListParagraph"/>
        <w:numPr>
          <w:ilvl w:val="0"/>
          <w:numId w:val="2"/>
        </w:numPr>
        <w:jc w:val="both"/>
        <w:rPr>
          <w:lang w:val="ro-RO"/>
        </w:rPr>
      </w:pPr>
      <w:r w:rsidRPr="00E75F5F">
        <w:rPr>
          <w:lang w:val="ro-RO"/>
        </w:rPr>
        <w:t>stagnarea și chiar declinul bugetelor alocate învățământului superior</w:t>
      </w:r>
      <w:r w:rsidR="00D07C7E" w:rsidRPr="00E75F5F">
        <w:rPr>
          <w:lang w:val="ro-RO"/>
        </w:rPr>
        <w:t xml:space="preserve">, </w:t>
      </w:r>
    </w:p>
    <w:p w14:paraId="6493C254" w14:textId="77777777" w:rsidR="00E75F5F" w:rsidRPr="00E75F5F" w:rsidRDefault="00D07C7E" w:rsidP="00E75F5F">
      <w:pPr>
        <w:pStyle w:val="ListParagraph"/>
        <w:numPr>
          <w:ilvl w:val="0"/>
          <w:numId w:val="2"/>
        </w:numPr>
        <w:jc w:val="both"/>
        <w:rPr>
          <w:lang w:val="ro-RO"/>
        </w:rPr>
      </w:pPr>
      <w:r w:rsidRPr="00E75F5F">
        <w:rPr>
          <w:lang w:val="ro-RO"/>
        </w:rPr>
        <w:t xml:space="preserve">urmările pandemiei, </w:t>
      </w:r>
    </w:p>
    <w:p w14:paraId="090F95E3" w14:textId="4A78AF02" w:rsidR="00E75F5F" w:rsidRPr="00E75F5F" w:rsidRDefault="00D07C7E" w:rsidP="00E75F5F">
      <w:pPr>
        <w:pStyle w:val="ListParagraph"/>
        <w:numPr>
          <w:ilvl w:val="0"/>
          <w:numId w:val="2"/>
        </w:numPr>
        <w:jc w:val="both"/>
        <w:rPr>
          <w:lang w:val="ro-RO"/>
        </w:rPr>
      </w:pPr>
      <w:r w:rsidRPr="00E75F5F">
        <w:rPr>
          <w:lang w:val="ro-RO"/>
        </w:rPr>
        <w:t xml:space="preserve">creșterea formelor de învățare online </w:t>
      </w:r>
      <w:r w:rsidR="00371556">
        <w:rPr>
          <w:lang w:val="ro-RO"/>
        </w:rPr>
        <w:t>și</w:t>
      </w:r>
      <w:r w:rsidRPr="00E75F5F">
        <w:rPr>
          <w:lang w:val="ro-RO"/>
        </w:rPr>
        <w:t xml:space="preserve"> hibride, </w:t>
      </w:r>
    </w:p>
    <w:p w14:paraId="31DB7AE2" w14:textId="77777777" w:rsidR="00E75F5F" w:rsidRPr="00E75F5F" w:rsidRDefault="00D07C7E" w:rsidP="00E75F5F">
      <w:pPr>
        <w:pStyle w:val="ListParagraph"/>
        <w:numPr>
          <w:ilvl w:val="0"/>
          <w:numId w:val="2"/>
        </w:numPr>
        <w:jc w:val="both"/>
        <w:rPr>
          <w:lang w:val="ro-RO"/>
        </w:rPr>
      </w:pPr>
      <w:r w:rsidRPr="00E75F5F">
        <w:rPr>
          <w:lang w:val="ro-RO"/>
        </w:rPr>
        <w:t xml:space="preserve">șomajul, </w:t>
      </w:r>
    </w:p>
    <w:p w14:paraId="70541AB8" w14:textId="77777777" w:rsidR="00E75F5F" w:rsidRPr="00E75F5F" w:rsidRDefault="00D07C7E" w:rsidP="00E75F5F">
      <w:pPr>
        <w:pStyle w:val="ListParagraph"/>
        <w:numPr>
          <w:ilvl w:val="0"/>
          <w:numId w:val="2"/>
        </w:numPr>
        <w:jc w:val="both"/>
        <w:rPr>
          <w:lang w:val="ro-RO"/>
        </w:rPr>
      </w:pPr>
      <w:r w:rsidRPr="00E75F5F">
        <w:rPr>
          <w:lang w:val="ro-RO"/>
        </w:rPr>
        <w:t xml:space="preserve">situația geopolitică complicată, </w:t>
      </w:r>
      <w:r w:rsidR="00E75F5F" w:rsidRPr="00E75F5F">
        <w:rPr>
          <w:lang w:val="ro-RO"/>
        </w:rPr>
        <w:t xml:space="preserve">cu </w:t>
      </w:r>
      <w:r w:rsidRPr="00E75F5F">
        <w:rPr>
          <w:lang w:val="ro-RO"/>
        </w:rPr>
        <w:t>realități sociale și politice</w:t>
      </w:r>
      <w:r w:rsidR="00E75F5F" w:rsidRPr="00E75F5F">
        <w:rPr>
          <w:lang w:val="ro-RO"/>
        </w:rPr>
        <w:t xml:space="preserve"> care conduc deseori la tensiuni și proteste studențești,</w:t>
      </w:r>
      <w:r w:rsidRPr="00E75F5F">
        <w:rPr>
          <w:lang w:val="ro-RO"/>
        </w:rPr>
        <w:t xml:space="preserve"> </w:t>
      </w:r>
    </w:p>
    <w:p w14:paraId="39400E93" w14:textId="6591F216" w:rsidR="00A84C44" w:rsidRPr="00E75F5F" w:rsidRDefault="00D07C7E" w:rsidP="00E75F5F">
      <w:pPr>
        <w:pStyle w:val="ListParagraph"/>
        <w:numPr>
          <w:ilvl w:val="0"/>
          <w:numId w:val="2"/>
        </w:numPr>
        <w:jc w:val="both"/>
        <w:rPr>
          <w:lang w:val="ro-RO"/>
        </w:rPr>
      </w:pPr>
      <w:r w:rsidRPr="00E75F5F">
        <w:rPr>
          <w:lang w:val="ro-RO"/>
        </w:rPr>
        <w:t>schimbările din domeniul tehnologiei și inteligenței artificiale.</w:t>
      </w:r>
    </w:p>
    <w:p w14:paraId="2CC8D33D" w14:textId="24AA0D01" w:rsidR="00047D97" w:rsidRDefault="00CB3C5E" w:rsidP="00047D97">
      <w:pPr>
        <w:jc w:val="both"/>
        <w:rPr>
          <w:lang w:val="ro-RO"/>
        </w:rPr>
      </w:pPr>
      <w:r>
        <w:rPr>
          <w:lang w:val="ro-RO"/>
        </w:rPr>
        <w:t xml:space="preserve">O parte semnificativă a prezentării vizează </w:t>
      </w:r>
      <w:r w:rsidR="00FF085B">
        <w:rPr>
          <w:lang w:val="ro-RO"/>
        </w:rPr>
        <w:t>universitățile de cercetare din SUA și evidențiază rolul esențial al universităților în configurarea</w:t>
      </w:r>
      <w:r w:rsidR="003E304D">
        <w:rPr>
          <w:lang w:val="ro-RO"/>
        </w:rPr>
        <w:t xml:space="preserve"> unor</w:t>
      </w:r>
      <w:r w:rsidR="00FF085B">
        <w:rPr>
          <w:lang w:val="ro-RO"/>
        </w:rPr>
        <w:t xml:space="preserve"> economii </w:t>
      </w:r>
      <w:r w:rsidR="003E304D">
        <w:rPr>
          <w:lang w:val="ro-RO"/>
        </w:rPr>
        <w:t xml:space="preserve">relevante </w:t>
      </w:r>
      <w:r w:rsidR="00FF085B">
        <w:rPr>
          <w:lang w:val="ro-RO"/>
        </w:rPr>
        <w:t xml:space="preserve">la nivel global. În acest sens, profesorul </w:t>
      </w:r>
      <w:r w:rsidR="00FF085B" w:rsidRPr="00D07C7E">
        <w:rPr>
          <w:lang w:val="ro-RO"/>
        </w:rPr>
        <w:t xml:space="preserve">Harris Pastides </w:t>
      </w:r>
      <w:r w:rsidR="00FF085B">
        <w:rPr>
          <w:lang w:val="ro-RO"/>
        </w:rPr>
        <w:t>descrie și explică cei trei piloni fundamentali prin care universitățile pot contribui la evoluția socială și economică, și anume: inovația și descoperirile științifice, cercetarea aplicată și producția de forță de muncă bine pregătită.</w:t>
      </w:r>
    </w:p>
    <w:p w14:paraId="29901EA6" w14:textId="0A8A4745" w:rsidR="00047F25" w:rsidRPr="00D07C7E" w:rsidRDefault="003C2A87" w:rsidP="00047D97">
      <w:pPr>
        <w:jc w:val="both"/>
        <w:rPr>
          <w:lang w:val="ro-RO"/>
        </w:rPr>
      </w:pPr>
      <w:r>
        <w:rPr>
          <w:lang w:val="ro-RO"/>
        </w:rPr>
        <w:t xml:space="preserve">Mai multe informații despre </w:t>
      </w:r>
      <w:r w:rsidRPr="003C2A87">
        <w:rPr>
          <w:lang w:val="ro-RO"/>
        </w:rPr>
        <w:t>profesorul Harris Pastides</w:t>
      </w:r>
      <w:r>
        <w:rPr>
          <w:lang w:val="ro-RO"/>
        </w:rPr>
        <w:t xml:space="preserve"> sunt disponibile </w:t>
      </w:r>
      <w:hyperlink r:id="rId5" w:history="1">
        <w:r w:rsidRPr="003E304D">
          <w:rPr>
            <w:rStyle w:val="Hyperlink"/>
            <w:b/>
            <w:bCs/>
            <w:lang w:val="ro-RO"/>
          </w:rPr>
          <w:t>aici</w:t>
        </w:r>
      </w:hyperlink>
      <w:r w:rsidR="003E304D">
        <w:rPr>
          <w:lang w:val="ro-RO"/>
        </w:rPr>
        <w:t>,</w:t>
      </w:r>
      <w:r>
        <w:rPr>
          <w:lang w:val="ro-RO"/>
        </w:rPr>
        <w:t xml:space="preserve"> </w:t>
      </w:r>
      <w:hyperlink r:id="rId6" w:history="1">
        <w:r w:rsidRPr="003E304D">
          <w:rPr>
            <w:rStyle w:val="Hyperlink"/>
            <w:b/>
            <w:bCs/>
            <w:lang w:val="ro-RO"/>
          </w:rPr>
          <w:t>aici</w:t>
        </w:r>
      </w:hyperlink>
      <w:r w:rsidR="003E304D">
        <w:rPr>
          <w:lang w:val="ro-RO"/>
        </w:rPr>
        <w:t xml:space="preserve"> și </w:t>
      </w:r>
      <w:hyperlink r:id="rId7" w:history="1">
        <w:r w:rsidR="003E304D" w:rsidRPr="003E304D">
          <w:rPr>
            <w:rStyle w:val="Hyperlink"/>
            <w:b/>
            <w:bCs/>
            <w:lang w:val="ro-RO"/>
          </w:rPr>
          <w:t>aici</w:t>
        </w:r>
      </w:hyperlink>
      <w:r w:rsidR="003E304D">
        <w:rPr>
          <w:lang w:val="ro-RO"/>
        </w:rPr>
        <w:t>.</w:t>
      </w:r>
    </w:p>
    <w:sectPr w:rsidR="00047F25" w:rsidRPr="00D07C7E" w:rsidSect="00A43CB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3C5EC8"/>
    <w:multiLevelType w:val="hybridMultilevel"/>
    <w:tmpl w:val="CAA813C4"/>
    <w:lvl w:ilvl="0" w:tplc="91BAFB4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B62F460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BFE865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58E42B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2021D3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36E1D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06AD33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FAC393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E16674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B9857B5"/>
    <w:multiLevelType w:val="hybridMultilevel"/>
    <w:tmpl w:val="F04675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182506F"/>
    <w:multiLevelType w:val="hybridMultilevel"/>
    <w:tmpl w:val="1748A69E"/>
    <w:lvl w:ilvl="0" w:tplc="8BCEFDD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CE64DB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C86E5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ACAAC2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ADA128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C76A17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39C132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DC669F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BAC62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 w16cid:durableId="869073520">
    <w:abstractNumId w:val="2"/>
  </w:num>
  <w:num w:numId="2" w16cid:durableId="956108213">
    <w:abstractNumId w:val="1"/>
  </w:num>
  <w:num w:numId="3" w16cid:durableId="793909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C44"/>
    <w:rsid w:val="00047D97"/>
    <w:rsid w:val="00047F25"/>
    <w:rsid w:val="00060C72"/>
    <w:rsid w:val="00166673"/>
    <w:rsid w:val="002E7C6B"/>
    <w:rsid w:val="00371556"/>
    <w:rsid w:val="003C2A87"/>
    <w:rsid w:val="003E304D"/>
    <w:rsid w:val="009A2BBA"/>
    <w:rsid w:val="009A3C7A"/>
    <w:rsid w:val="00A43CBE"/>
    <w:rsid w:val="00A84C44"/>
    <w:rsid w:val="00CB3C5E"/>
    <w:rsid w:val="00CC0BA4"/>
    <w:rsid w:val="00D07C7E"/>
    <w:rsid w:val="00E75F5F"/>
    <w:rsid w:val="00F07DD2"/>
    <w:rsid w:val="00FF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54AFC"/>
  <w15:chartTrackingRefBased/>
  <w15:docId w15:val="{798DA565-4CF1-436A-8654-19DEB53E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C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C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C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C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C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C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C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C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C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C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C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C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C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C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304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30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718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414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7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103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93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12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36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88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654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73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835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483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205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a-hq.org/about-ura/leadership-management-team/board-of-trustees/harris-pastid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-assn.org/about/board-trustees/harris-pastides-phd-mph" TargetMode="External"/><Relationship Id="rId5" Type="http://schemas.openxmlformats.org/officeDocument/2006/relationships/hyperlink" Target="https://sc.edu/study/colleges_schools/medicine_greenville/about/dean_advisory/pastides.ph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Andreea Carstea</dc:creator>
  <cp:keywords/>
  <dc:description/>
  <cp:lastModifiedBy>Andreea Carstea</cp:lastModifiedBy>
  <cp:revision>9</cp:revision>
  <dcterms:created xsi:type="dcterms:W3CDTF">2024-05-13T16:37:00Z</dcterms:created>
  <dcterms:modified xsi:type="dcterms:W3CDTF">2024-05-13T17:59:00Z</dcterms:modified>
</cp:coreProperties>
</file>