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7FCD2" w14:textId="305796CF" w:rsidR="00A84C44" w:rsidRPr="001F4F73" w:rsidRDefault="00FF6EEF" w:rsidP="00FF6EE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F4F73">
        <w:rPr>
          <w:rFonts w:ascii="Times New Roman" w:hAnsi="Times New Roman" w:cs="Times New Roman"/>
          <w:b/>
          <w:sz w:val="24"/>
          <w:szCs w:val="24"/>
          <w:lang w:val="en-GB"/>
        </w:rPr>
        <w:t>“A university is supposed to be a place for debate and controversial topics”, interv</w:t>
      </w:r>
      <w:r w:rsidR="00555F2E" w:rsidRPr="001F4F73">
        <w:rPr>
          <w:rFonts w:ascii="Times New Roman" w:hAnsi="Times New Roman" w:cs="Times New Roman"/>
          <w:b/>
          <w:sz w:val="24"/>
          <w:szCs w:val="24"/>
          <w:lang w:val="en-GB"/>
        </w:rPr>
        <w:t xml:space="preserve">iew with </w:t>
      </w:r>
      <w:r w:rsidR="00A84C44" w:rsidRPr="001F4F73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</w:t>
      </w:r>
      <w:r w:rsidR="00555F2E" w:rsidRPr="001F4F73">
        <w:rPr>
          <w:rFonts w:ascii="Times New Roman" w:hAnsi="Times New Roman" w:cs="Times New Roman"/>
          <w:b/>
          <w:bCs/>
          <w:sz w:val="24"/>
          <w:szCs w:val="24"/>
          <w:lang w:val="en-GB"/>
        </w:rPr>
        <w:t>sor</w:t>
      </w:r>
      <w:r w:rsidR="00AF5BC2" w:rsidRPr="001F4F7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84C44" w:rsidRPr="001F4F7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Harris </w:t>
      </w:r>
      <w:proofErr w:type="spellStart"/>
      <w:r w:rsidR="00A84C44" w:rsidRPr="001F4F73">
        <w:rPr>
          <w:rFonts w:ascii="Times New Roman" w:hAnsi="Times New Roman" w:cs="Times New Roman"/>
          <w:b/>
          <w:bCs/>
          <w:sz w:val="24"/>
          <w:szCs w:val="24"/>
          <w:lang w:val="en-GB"/>
        </w:rPr>
        <w:t>Pastides</w:t>
      </w:r>
      <w:proofErr w:type="spellEnd"/>
      <w:r w:rsidR="00A84C44" w:rsidRPr="001F4F7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President Emeritus </w:t>
      </w:r>
      <w:r w:rsidR="00AF5BC2" w:rsidRPr="001F4F73">
        <w:rPr>
          <w:rFonts w:ascii="Times New Roman" w:hAnsi="Times New Roman" w:cs="Times New Roman"/>
          <w:b/>
          <w:bCs/>
          <w:sz w:val="24"/>
          <w:szCs w:val="24"/>
          <w:lang w:val="en-GB"/>
        </w:rPr>
        <w:t>of</w:t>
      </w:r>
      <w:r w:rsidR="00A84C44" w:rsidRPr="001F4F7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F5BC2" w:rsidRPr="001F4F7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 </w:t>
      </w:r>
      <w:r w:rsidR="00A84C44" w:rsidRPr="001F4F73">
        <w:rPr>
          <w:rFonts w:ascii="Times New Roman" w:hAnsi="Times New Roman" w:cs="Times New Roman"/>
          <w:b/>
          <w:bCs/>
          <w:sz w:val="24"/>
          <w:szCs w:val="24"/>
          <w:lang w:val="en-GB"/>
        </w:rPr>
        <w:t>University of South Carolina</w:t>
      </w:r>
    </w:p>
    <w:p w14:paraId="254C4E98" w14:textId="77777777" w:rsidR="00A84C44" w:rsidRPr="001F4F73" w:rsidRDefault="00A84C44" w:rsidP="00A84C4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5EF4731" w14:textId="19AD7CD4" w:rsidR="00FF6EEF" w:rsidRPr="001F4F73" w:rsidRDefault="000851AC" w:rsidP="00FF6EE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AF5BC2" w:rsidRPr="001F4F73">
        <w:rPr>
          <w:rFonts w:ascii="Times New Roman" w:hAnsi="Times New Roman" w:cs="Times New Roman"/>
          <w:sz w:val="24"/>
          <w:szCs w:val="24"/>
          <w:lang w:val="en-GB"/>
        </w:rPr>
        <w:t>May</w:t>
      </w:r>
      <w:bookmarkStart w:id="0" w:name="_GoBack"/>
      <w:bookmarkEnd w:id="0"/>
      <w:r w:rsidR="00911A79">
        <w:rPr>
          <w:rFonts w:ascii="Times New Roman" w:hAnsi="Times New Roman" w:cs="Times New Roman"/>
          <w:sz w:val="24"/>
          <w:szCs w:val="24"/>
          <w:lang w:val="en-GB"/>
        </w:rPr>
        <w:t xml:space="preserve"> 14,</w:t>
      </w:r>
      <w:r w:rsidR="00AF5BC2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F6EEF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2024, </w:t>
      </w:r>
      <w:r w:rsidR="00AF5BC2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F6EEF" w:rsidRPr="001F4F73">
        <w:rPr>
          <w:rFonts w:ascii="Times New Roman" w:hAnsi="Times New Roman" w:cs="Times New Roman"/>
          <w:b/>
          <w:sz w:val="24"/>
          <w:szCs w:val="24"/>
          <w:lang w:val="en-GB"/>
        </w:rPr>
        <w:t>Universit</w:t>
      </w:r>
      <w:r w:rsidR="00AF5BC2" w:rsidRPr="001F4F73">
        <w:rPr>
          <w:rFonts w:ascii="Times New Roman" w:hAnsi="Times New Roman" w:cs="Times New Roman"/>
          <w:b/>
          <w:sz w:val="24"/>
          <w:szCs w:val="24"/>
          <w:lang w:val="en-GB"/>
        </w:rPr>
        <w:t xml:space="preserve">y of </w:t>
      </w:r>
      <w:r w:rsidR="00FF6EEF" w:rsidRPr="001F4F73">
        <w:rPr>
          <w:rFonts w:ascii="Times New Roman" w:hAnsi="Times New Roman" w:cs="Times New Roman"/>
          <w:b/>
          <w:sz w:val="24"/>
          <w:szCs w:val="24"/>
          <w:lang w:val="en-GB"/>
        </w:rPr>
        <w:t>Buc</w:t>
      </w:r>
      <w:r w:rsidR="00AF5BC2" w:rsidRPr="001F4F73">
        <w:rPr>
          <w:rFonts w:ascii="Times New Roman" w:hAnsi="Times New Roman" w:cs="Times New Roman"/>
          <w:b/>
          <w:sz w:val="24"/>
          <w:szCs w:val="24"/>
          <w:lang w:val="en-GB"/>
        </w:rPr>
        <w:t xml:space="preserve">harest </w:t>
      </w:r>
      <w:r w:rsidR="00AF5BC2" w:rsidRPr="00555B15">
        <w:rPr>
          <w:rFonts w:ascii="Times New Roman" w:hAnsi="Times New Roman" w:cs="Times New Roman"/>
          <w:sz w:val="24"/>
          <w:szCs w:val="24"/>
          <w:lang w:val="en-GB"/>
        </w:rPr>
        <w:t>received the visit of</w:t>
      </w:r>
      <w:r w:rsidR="00AF5BC2" w:rsidRPr="001F4F7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F6EEF" w:rsidRPr="001F4F73">
        <w:rPr>
          <w:rFonts w:ascii="Times New Roman" w:hAnsi="Times New Roman" w:cs="Times New Roman"/>
          <w:b/>
          <w:sz w:val="24"/>
          <w:szCs w:val="24"/>
          <w:lang w:val="en-GB"/>
        </w:rPr>
        <w:t>profes</w:t>
      </w:r>
      <w:r w:rsidR="00AF5BC2" w:rsidRPr="001F4F73">
        <w:rPr>
          <w:rFonts w:ascii="Times New Roman" w:hAnsi="Times New Roman" w:cs="Times New Roman"/>
          <w:b/>
          <w:sz w:val="24"/>
          <w:szCs w:val="24"/>
          <w:lang w:val="en-GB"/>
        </w:rPr>
        <w:t xml:space="preserve">sor </w:t>
      </w:r>
      <w:r w:rsidR="00FF6EEF" w:rsidRPr="001F4F73">
        <w:rPr>
          <w:rFonts w:ascii="Times New Roman" w:hAnsi="Times New Roman" w:cs="Times New Roman"/>
          <w:b/>
          <w:sz w:val="24"/>
          <w:szCs w:val="24"/>
          <w:lang w:val="en-GB"/>
        </w:rPr>
        <w:t xml:space="preserve">Harris </w:t>
      </w:r>
      <w:proofErr w:type="spellStart"/>
      <w:r w:rsidR="00FF6EEF" w:rsidRPr="001F4F73">
        <w:rPr>
          <w:rFonts w:ascii="Times New Roman" w:hAnsi="Times New Roman" w:cs="Times New Roman"/>
          <w:b/>
          <w:sz w:val="24"/>
          <w:szCs w:val="24"/>
          <w:lang w:val="en-GB"/>
        </w:rPr>
        <w:t>Pastides</w:t>
      </w:r>
      <w:proofErr w:type="spellEnd"/>
      <w:r w:rsidR="00FF6EEF" w:rsidRPr="001F4F73">
        <w:rPr>
          <w:rFonts w:ascii="Times New Roman" w:hAnsi="Times New Roman" w:cs="Times New Roman"/>
          <w:b/>
          <w:sz w:val="24"/>
          <w:szCs w:val="24"/>
          <w:lang w:val="en-GB"/>
        </w:rPr>
        <w:t>, President Emeritus</w:t>
      </w:r>
      <w:r w:rsidR="00FF6EEF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F5BC2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AF5BC2" w:rsidRPr="001F4F73">
        <w:rPr>
          <w:rFonts w:ascii="Times New Roman" w:hAnsi="Times New Roman" w:cs="Times New Roman"/>
          <w:b/>
          <w:sz w:val="24"/>
          <w:szCs w:val="24"/>
          <w:lang w:val="en-GB"/>
        </w:rPr>
        <w:t>the</w:t>
      </w:r>
      <w:r w:rsidR="00FF6EEF" w:rsidRPr="001F4F7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University of South Carolina</w:t>
      </w:r>
      <w:r w:rsidR="00FF6EEF" w:rsidRPr="001F4F7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C317E98" w14:textId="27D8710F" w:rsidR="00AF5BC2" w:rsidRPr="00555B15" w:rsidRDefault="00AF5BC2" w:rsidP="00555B1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4F73">
        <w:rPr>
          <w:rFonts w:ascii="Times New Roman" w:hAnsi="Times New Roman" w:cs="Times New Roman"/>
          <w:sz w:val="24"/>
          <w:szCs w:val="24"/>
          <w:lang w:val="en-GB"/>
        </w:rPr>
        <w:t>Organized by the Research Institute of the University of Bucharest</w:t>
      </w:r>
      <w:r w:rsidR="00FF6EEF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the visit </w:t>
      </w:r>
      <w:r w:rsidR="003278E5">
        <w:rPr>
          <w:rFonts w:ascii="Times New Roman" w:hAnsi="Times New Roman" w:cs="Times New Roman"/>
          <w:sz w:val="24"/>
          <w:szCs w:val="24"/>
          <w:lang w:val="en-GB"/>
        </w:rPr>
        <w:t>encompassed</w:t>
      </w:r>
      <w:r w:rsidR="00555B15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 meeting </w:t>
      </w:r>
      <w:r w:rsidR="00911A79">
        <w:rPr>
          <w:rFonts w:ascii="Times New Roman" w:hAnsi="Times New Roman" w:cs="Times New Roman"/>
          <w:sz w:val="24"/>
          <w:szCs w:val="24"/>
          <w:lang w:val="en-GB"/>
        </w:rPr>
        <w:t xml:space="preserve">between </w:t>
      </w:r>
      <w:r w:rsidR="00FF6EEF" w:rsidRPr="001F4F73">
        <w:rPr>
          <w:rFonts w:ascii="Times New Roman" w:hAnsi="Times New Roman" w:cs="Times New Roman"/>
          <w:sz w:val="24"/>
          <w:szCs w:val="24"/>
          <w:lang w:val="en-GB"/>
        </w:rPr>
        <w:t>profes</w:t>
      </w:r>
      <w:r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sor </w:t>
      </w:r>
      <w:r w:rsidR="00911A79">
        <w:rPr>
          <w:rFonts w:ascii="Times New Roman" w:hAnsi="Times New Roman" w:cs="Times New Roman"/>
          <w:sz w:val="24"/>
          <w:szCs w:val="24"/>
          <w:lang w:val="en-GB"/>
        </w:rPr>
        <w:t xml:space="preserve">Harris </w:t>
      </w:r>
      <w:proofErr w:type="spellStart"/>
      <w:r w:rsidR="00911A79">
        <w:rPr>
          <w:rFonts w:ascii="Times New Roman" w:hAnsi="Times New Roman" w:cs="Times New Roman"/>
          <w:sz w:val="24"/>
          <w:szCs w:val="24"/>
          <w:lang w:val="en-GB"/>
        </w:rPr>
        <w:t>Pastides</w:t>
      </w:r>
      <w:proofErr w:type="spellEnd"/>
      <w:r w:rsidR="00911A7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F6EEF" w:rsidRPr="001F4F73">
        <w:rPr>
          <w:rFonts w:ascii="Times New Roman" w:hAnsi="Times New Roman" w:cs="Times New Roman"/>
          <w:sz w:val="24"/>
          <w:szCs w:val="24"/>
          <w:lang w:val="en-GB"/>
        </w:rPr>
        <w:t>profes</w:t>
      </w:r>
      <w:r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sor </w:t>
      </w:r>
      <w:r w:rsidR="00FF6EEF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Marian </w:t>
      </w:r>
      <w:proofErr w:type="spellStart"/>
      <w:r w:rsidR="00FF6EEF" w:rsidRPr="001F4F73">
        <w:rPr>
          <w:rFonts w:ascii="Times New Roman" w:hAnsi="Times New Roman" w:cs="Times New Roman"/>
          <w:sz w:val="24"/>
          <w:szCs w:val="24"/>
          <w:lang w:val="en-GB"/>
        </w:rPr>
        <w:t>Preda</w:t>
      </w:r>
      <w:proofErr w:type="spellEnd"/>
      <w:r w:rsidR="00FF6EEF" w:rsidRPr="001F4F7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11A7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11A79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the Rector of the University of Bucharest, </w:t>
      </w:r>
      <w:r w:rsidRPr="001F4F73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FF6EEF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 profes</w:t>
      </w:r>
      <w:r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sor </w:t>
      </w:r>
      <w:r w:rsidR="00FF6EEF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Carmen </w:t>
      </w:r>
      <w:proofErr w:type="spellStart"/>
      <w:r w:rsidR="00FF6EEF" w:rsidRPr="001F4F73">
        <w:rPr>
          <w:rFonts w:ascii="Times New Roman" w:hAnsi="Times New Roman" w:cs="Times New Roman"/>
          <w:sz w:val="24"/>
          <w:szCs w:val="24"/>
          <w:lang w:val="en-GB"/>
        </w:rPr>
        <w:t>Chifiriuc</w:t>
      </w:r>
      <w:proofErr w:type="spellEnd"/>
      <w:r w:rsidR="00FF6EEF" w:rsidRPr="001F4F7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11A7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11A79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the Vice-rector for Research of </w:t>
      </w:r>
      <w:r w:rsidR="00911A79">
        <w:rPr>
          <w:rFonts w:ascii="Times New Roman" w:hAnsi="Times New Roman" w:cs="Times New Roman"/>
          <w:sz w:val="24"/>
          <w:szCs w:val="24"/>
          <w:lang w:val="en-GB"/>
        </w:rPr>
        <w:t>UB,</w:t>
      </w:r>
      <w:r w:rsidR="00FF6EEF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11A79">
        <w:rPr>
          <w:rFonts w:ascii="Times New Roman" w:hAnsi="Times New Roman" w:cs="Times New Roman"/>
          <w:sz w:val="24"/>
          <w:szCs w:val="24"/>
          <w:lang w:val="en-GB"/>
        </w:rPr>
        <w:t xml:space="preserve">as well as </w:t>
      </w:r>
      <w:r w:rsidR="00555B15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555B15">
        <w:rPr>
          <w:rFonts w:ascii="Times New Roman" w:hAnsi="Times New Roman" w:cs="Times New Roman"/>
          <w:sz w:val="24"/>
          <w:szCs w:val="24"/>
          <w:lang w:val="en-GB"/>
        </w:rPr>
        <w:t>he conference</w:t>
      </w:r>
      <w:r w:rsidR="00FF6EEF" w:rsidRPr="00555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F6EEF" w:rsidRPr="00555B15">
        <w:rPr>
          <w:rFonts w:ascii="Times New Roman" w:hAnsi="Times New Roman" w:cs="Times New Roman"/>
          <w:bCs/>
          <w:sz w:val="24"/>
          <w:szCs w:val="24"/>
          <w:lang w:val="en-GB"/>
        </w:rPr>
        <w:t>“The Future of Higher Education: Post-Pandemic Reality at U.S. Universities”</w:t>
      </w:r>
      <w:r w:rsidRPr="00555B15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53D7CB38" w14:textId="2E4F97AA" w:rsidR="00C63F25" w:rsidRPr="001F4F73" w:rsidRDefault="00911A79" w:rsidP="001F4F73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We took this</w:t>
      </w:r>
      <w:r w:rsidR="00AF5BC2" w:rsidRPr="001F4F7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opportunity to do a </w:t>
      </w:r>
      <w:r w:rsidR="00AF5BC2" w:rsidRPr="00555B15">
        <w:rPr>
          <w:rFonts w:ascii="Times New Roman" w:hAnsi="Times New Roman" w:cs="Times New Roman"/>
          <w:b/>
          <w:bCs/>
          <w:sz w:val="24"/>
          <w:szCs w:val="24"/>
          <w:lang w:val="en-GB"/>
        </w:rPr>
        <w:t>short interview</w:t>
      </w:r>
      <w:r w:rsidR="00AF5BC2" w:rsidRPr="001F4F7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regarding the future of higher education </w:t>
      </w:r>
      <w:r w:rsidR="001F4F73" w:rsidRPr="001F4F7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 the light of new challenges faced by universities in </w:t>
      </w:r>
      <w:r w:rsidR="0039083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1F4F73" w:rsidRPr="001F4F73">
        <w:rPr>
          <w:rFonts w:ascii="Times New Roman" w:hAnsi="Times New Roman" w:cs="Times New Roman"/>
          <w:bCs/>
          <w:sz w:val="24"/>
          <w:szCs w:val="24"/>
          <w:lang w:val="en-GB"/>
        </w:rPr>
        <w:t>US and around the world after the pandemic, from stagnant or declining state budgets and inflation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1F4F73" w:rsidRPr="001F4F7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the c</w:t>
      </w:r>
      <w:r w:rsidR="00390837" w:rsidRPr="001F4F73">
        <w:rPr>
          <w:rFonts w:ascii="Times New Roman" w:hAnsi="Times New Roman" w:cs="Times New Roman"/>
          <w:bCs/>
          <w:sz w:val="24"/>
          <w:szCs w:val="24"/>
          <w:lang w:val="en-GB"/>
        </w:rPr>
        <w:t>hanging tech environment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1F4F73" w:rsidRPr="001F4F7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as well as</w:t>
      </w:r>
      <w:r w:rsidR="001F4F73" w:rsidRPr="001F4F7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geopolitical turmoil and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student movements</w:t>
      </w:r>
      <w:r w:rsidR="001F4F73" w:rsidRPr="001F4F73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20545BCC" w14:textId="2B0F2724" w:rsidR="00974A52" w:rsidRPr="001F4F73" w:rsidRDefault="001F4F73" w:rsidP="00FF6EE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4F73">
        <w:rPr>
          <w:rFonts w:ascii="Times New Roman" w:hAnsi="Times New Roman" w:cs="Times New Roman"/>
          <w:b/>
          <w:sz w:val="24"/>
          <w:szCs w:val="24"/>
          <w:lang w:val="en-GB"/>
        </w:rPr>
        <w:t>The interview can be accessed below</w:t>
      </w:r>
      <w:r w:rsidRPr="001F4F7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EA22AD2" w14:textId="63E85958" w:rsidR="00974A52" w:rsidRPr="001F4F73" w:rsidRDefault="00974A52" w:rsidP="00974A52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1F4F73">
        <w:rPr>
          <w:rFonts w:ascii="Times New Roman" w:hAnsi="Times New Roman" w:cs="Times New Roman"/>
          <w:color w:val="FF0000"/>
          <w:sz w:val="24"/>
          <w:szCs w:val="24"/>
          <w:lang w:val="en-GB"/>
        </w:rPr>
        <w:t>Embedded and centred: https://www.youtube.com/watch?v=QFCHqnqKC7Q</w:t>
      </w:r>
    </w:p>
    <w:p w14:paraId="3B04C32D" w14:textId="2DC00D5B" w:rsidR="00937A20" w:rsidRDefault="00911A79" w:rsidP="00937A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We talked</w:t>
      </w:r>
      <w:r w:rsidR="00937A20">
        <w:rPr>
          <w:rFonts w:ascii="Times New Roman" w:hAnsi="Times New Roman" w:cs="Times New Roman"/>
          <w:sz w:val="24"/>
          <w:szCs w:val="24"/>
          <w:lang w:val="en-GB"/>
        </w:rPr>
        <w:t xml:space="preserve"> about the ethical issues of using artificial and augmented i</w:t>
      </w:r>
      <w:r>
        <w:rPr>
          <w:rFonts w:ascii="Times New Roman" w:hAnsi="Times New Roman" w:cs="Times New Roman"/>
          <w:sz w:val="24"/>
          <w:szCs w:val="24"/>
          <w:lang w:val="en-GB"/>
        </w:rPr>
        <w:t>ntelligence</w:t>
      </w:r>
      <w:r w:rsidR="00937A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90837">
        <w:rPr>
          <w:rFonts w:ascii="Times New Roman" w:hAnsi="Times New Roman" w:cs="Times New Roman"/>
          <w:sz w:val="24"/>
          <w:szCs w:val="24"/>
          <w:lang w:val="en-GB"/>
        </w:rPr>
        <w:t>within universities.</w:t>
      </w:r>
      <w:r w:rsidR="00937A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90837">
        <w:rPr>
          <w:rFonts w:ascii="Times New Roman" w:hAnsi="Times New Roman" w:cs="Times New Roman"/>
          <w:sz w:val="24"/>
          <w:szCs w:val="24"/>
          <w:lang w:val="en-GB"/>
        </w:rPr>
        <w:t xml:space="preserve">Another issue debated was that of </w:t>
      </w:r>
      <w:r>
        <w:rPr>
          <w:rFonts w:ascii="Times New Roman" w:hAnsi="Times New Roman" w:cs="Times New Roman"/>
          <w:sz w:val="24"/>
          <w:szCs w:val="24"/>
          <w:lang w:val="en-GB"/>
        </w:rPr>
        <w:t>student</w:t>
      </w:r>
      <w:r w:rsidR="00937A20">
        <w:rPr>
          <w:rFonts w:ascii="Times New Roman" w:hAnsi="Times New Roman" w:cs="Times New Roman"/>
          <w:sz w:val="24"/>
          <w:szCs w:val="24"/>
          <w:lang w:val="en-GB"/>
        </w:rPr>
        <w:t xml:space="preserve"> protests, which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37A20">
        <w:rPr>
          <w:rFonts w:ascii="Times New Roman" w:hAnsi="Times New Roman" w:cs="Times New Roman"/>
          <w:sz w:val="24"/>
          <w:szCs w:val="24"/>
          <w:lang w:val="en-GB"/>
        </w:rPr>
        <w:t xml:space="preserve"> although can sometimes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be </w:t>
      </w:r>
      <w:r w:rsidR="00937A20">
        <w:rPr>
          <w:rFonts w:ascii="Times New Roman" w:hAnsi="Times New Roman" w:cs="Times New Roman"/>
          <w:sz w:val="24"/>
          <w:szCs w:val="24"/>
          <w:lang w:val="en-GB"/>
        </w:rPr>
        <w:t xml:space="preserve">disruptive for the academic activity,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should not </w:t>
      </w:r>
      <w:r w:rsidR="00937A20">
        <w:rPr>
          <w:rFonts w:ascii="Times New Roman" w:hAnsi="Times New Roman" w:cs="Times New Roman"/>
          <w:sz w:val="24"/>
          <w:szCs w:val="24"/>
          <w:lang w:val="en-GB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GB"/>
        </w:rPr>
        <w:t>restricted,</w:t>
      </w:r>
      <w:r w:rsidR="00937A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as</w:t>
      </w:r>
      <w:r w:rsidR="00937A20">
        <w:rPr>
          <w:rFonts w:ascii="Times New Roman" w:hAnsi="Times New Roman" w:cs="Times New Roman"/>
          <w:sz w:val="24"/>
          <w:szCs w:val="24"/>
          <w:lang w:val="en-GB"/>
        </w:rPr>
        <w:t xml:space="preserve"> a university </w:t>
      </w:r>
      <w:r w:rsidR="00937A20">
        <w:rPr>
          <w:rFonts w:ascii="Times New Roman" w:hAnsi="Times New Roman" w:cs="Times New Roman"/>
          <w:sz w:val="24"/>
          <w:szCs w:val="24"/>
        </w:rPr>
        <w:t xml:space="preserve">is supposed to </w:t>
      </w:r>
      <w:r w:rsidR="00937A20" w:rsidRPr="00937A20">
        <w:rPr>
          <w:rFonts w:ascii="Times New Roman" w:hAnsi="Times New Roman" w:cs="Times New Roman"/>
          <w:sz w:val="24"/>
          <w:szCs w:val="24"/>
        </w:rPr>
        <w:t xml:space="preserve">be a place for </w:t>
      </w:r>
      <w:r w:rsidR="00937A20">
        <w:rPr>
          <w:rFonts w:ascii="Times New Roman" w:hAnsi="Times New Roman" w:cs="Times New Roman"/>
          <w:sz w:val="24"/>
          <w:szCs w:val="24"/>
        </w:rPr>
        <w:t xml:space="preserve">democratic values </w:t>
      </w:r>
      <w:r>
        <w:rPr>
          <w:rFonts w:ascii="Times New Roman" w:hAnsi="Times New Roman" w:cs="Times New Roman"/>
          <w:sz w:val="24"/>
          <w:szCs w:val="24"/>
        </w:rPr>
        <w:t xml:space="preserve">such as </w:t>
      </w:r>
      <w:r w:rsidR="00937A20" w:rsidRPr="00937A20">
        <w:rPr>
          <w:rFonts w:ascii="Times New Roman" w:hAnsi="Times New Roman" w:cs="Times New Roman"/>
          <w:sz w:val="24"/>
          <w:szCs w:val="24"/>
        </w:rPr>
        <w:t>freedom of expression, freedom</w:t>
      </w:r>
      <w:r>
        <w:rPr>
          <w:rFonts w:ascii="Times New Roman" w:hAnsi="Times New Roman" w:cs="Times New Roman"/>
          <w:sz w:val="24"/>
          <w:szCs w:val="24"/>
        </w:rPr>
        <w:t xml:space="preserve"> of speech, freedom of thought and</w:t>
      </w:r>
      <w:r w:rsidR="00937A20" w:rsidRPr="00937A20">
        <w:rPr>
          <w:rFonts w:ascii="Times New Roman" w:hAnsi="Times New Roman" w:cs="Times New Roman"/>
          <w:sz w:val="24"/>
          <w:szCs w:val="24"/>
        </w:rPr>
        <w:t xml:space="preserve"> diverse opinions</w:t>
      </w:r>
      <w:r w:rsidR="00937A20">
        <w:rPr>
          <w:rFonts w:ascii="Times New Roman" w:hAnsi="Times New Roman" w:cs="Times New Roman"/>
          <w:sz w:val="24"/>
          <w:szCs w:val="24"/>
        </w:rPr>
        <w:t>.</w:t>
      </w:r>
    </w:p>
    <w:p w14:paraId="22CD693F" w14:textId="34B862E6" w:rsidR="002833A8" w:rsidRPr="00555B15" w:rsidRDefault="00555B15" w:rsidP="00937A2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he discussion also </w:t>
      </w:r>
      <w:r w:rsidR="00911A79">
        <w:rPr>
          <w:rFonts w:ascii="Times New Roman" w:hAnsi="Times New Roman" w:cs="Times New Roman"/>
          <w:sz w:val="24"/>
          <w:szCs w:val="24"/>
          <w:lang w:val="en-GB"/>
        </w:rPr>
        <w:t xml:space="preserve">touched upon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role of universities, especially research universities, in society, both </w:t>
      </w:r>
      <w:r w:rsidR="00911A79">
        <w:rPr>
          <w:rFonts w:ascii="Times New Roman" w:hAnsi="Times New Roman" w:cs="Times New Roman"/>
          <w:sz w:val="24"/>
          <w:szCs w:val="24"/>
          <w:lang w:val="en-GB"/>
        </w:rPr>
        <w:t xml:space="preserve">in terms of </w:t>
      </w:r>
      <w:r>
        <w:rPr>
          <w:rFonts w:ascii="Times New Roman" w:hAnsi="Times New Roman" w:cs="Times New Roman"/>
          <w:sz w:val="24"/>
          <w:szCs w:val="24"/>
          <w:lang w:val="en-GB"/>
        </w:rPr>
        <w:t>economic growth and human development.</w:t>
      </w:r>
    </w:p>
    <w:p w14:paraId="29901EA6" w14:textId="76DF1DB1" w:rsidR="00047F25" w:rsidRPr="001F4F73" w:rsidRDefault="001F4F73" w:rsidP="00047D9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More information</w:t>
      </w:r>
      <w:r w:rsidR="003C2A87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about </w:t>
      </w:r>
      <w:r w:rsidR="003C2A87" w:rsidRPr="001F4F73">
        <w:rPr>
          <w:rFonts w:ascii="Times New Roman" w:hAnsi="Times New Roman" w:cs="Times New Roman"/>
          <w:sz w:val="24"/>
          <w:szCs w:val="24"/>
          <w:lang w:val="en-GB"/>
        </w:rPr>
        <w:t>profes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sor </w:t>
      </w:r>
      <w:r w:rsidR="003C2A87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Harris </w:t>
      </w:r>
      <w:proofErr w:type="spellStart"/>
      <w:r w:rsidR="003C2A87" w:rsidRPr="001F4F73">
        <w:rPr>
          <w:rFonts w:ascii="Times New Roman" w:hAnsi="Times New Roman" w:cs="Times New Roman"/>
          <w:sz w:val="24"/>
          <w:szCs w:val="24"/>
          <w:lang w:val="en-GB"/>
        </w:rPr>
        <w:t>Pastides</w:t>
      </w:r>
      <w:proofErr w:type="spellEnd"/>
      <w:r w:rsidR="003C2A87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are available </w:t>
      </w:r>
      <w:hyperlink r:id="rId5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here</w:t>
        </w:r>
      </w:hyperlink>
      <w:r w:rsidR="003E304D" w:rsidRPr="001F4F7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C2A87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6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here</w:t>
        </w:r>
      </w:hyperlink>
      <w:r w:rsidR="003E304D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3E304D" w:rsidRPr="001F4F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7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here</w:t>
        </w:r>
      </w:hyperlink>
      <w:r w:rsidR="003E304D" w:rsidRPr="001F4F7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047F25" w:rsidRPr="001F4F73" w:rsidSect="00A43CB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CEF"/>
    <w:multiLevelType w:val="hybridMultilevel"/>
    <w:tmpl w:val="17AA1830"/>
    <w:lvl w:ilvl="0" w:tplc="96E0B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C5EC8"/>
    <w:multiLevelType w:val="hybridMultilevel"/>
    <w:tmpl w:val="CAA813C4"/>
    <w:lvl w:ilvl="0" w:tplc="91BAFB4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62F460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FE86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8E42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021D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036E1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6AD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AC39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16674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B9857B5"/>
    <w:multiLevelType w:val="hybridMultilevel"/>
    <w:tmpl w:val="F0467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6767B1"/>
    <w:multiLevelType w:val="hybridMultilevel"/>
    <w:tmpl w:val="6C9630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65FE4"/>
    <w:multiLevelType w:val="hybridMultilevel"/>
    <w:tmpl w:val="E578AF44"/>
    <w:lvl w:ilvl="0" w:tplc="3B0ED4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9FAD5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DED4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974A65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8276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109DE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96DB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642FE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76A96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3BC24C80"/>
    <w:multiLevelType w:val="hybridMultilevel"/>
    <w:tmpl w:val="12025EDA"/>
    <w:lvl w:ilvl="0" w:tplc="67E415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A1C3C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392BB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91277F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80C33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8A92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F344E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1E8EA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50FB6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4182506F"/>
    <w:multiLevelType w:val="hybridMultilevel"/>
    <w:tmpl w:val="1748A69E"/>
    <w:lvl w:ilvl="0" w:tplc="8BCEFDD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CE64DB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86E5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CAAC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ADA12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C76A17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9C132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DC669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BAC6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B456141"/>
    <w:multiLevelType w:val="hybridMultilevel"/>
    <w:tmpl w:val="7D14DE4E"/>
    <w:lvl w:ilvl="0" w:tplc="FE50FFD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BE97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B62C4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E82A6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AC90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0A08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7E5AE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9220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E211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44"/>
    <w:rsid w:val="00025F14"/>
    <w:rsid w:val="00047D97"/>
    <w:rsid w:val="00047F25"/>
    <w:rsid w:val="00060C72"/>
    <w:rsid w:val="000851AC"/>
    <w:rsid w:val="00141D90"/>
    <w:rsid w:val="00166673"/>
    <w:rsid w:val="001F4F73"/>
    <w:rsid w:val="002833A8"/>
    <w:rsid w:val="002E7C6B"/>
    <w:rsid w:val="003278E5"/>
    <w:rsid w:val="00371556"/>
    <w:rsid w:val="00390837"/>
    <w:rsid w:val="003C2A87"/>
    <w:rsid w:val="003E304D"/>
    <w:rsid w:val="00555B15"/>
    <w:rsid w:val="00555F2E"/>
    <w:rsid w:val="00750175"/>
    <w:rsid w:val="00911A79"/>
    <w:rsid w:val="00937A20"/>
    <w:rsid w:val="00974A52"/>
    <w:rsid w:val="009A2BBA"/>
    <w:rsid w:val="009A3C7A"/>
    <w:rsid w:val="00A20347"/>
    <w:rsid w:val="00A43CBE"/>
    <w:rsid w:val="00A84C44"/>
    <w:rsid w:val="00AF5BC2"/>
    <w:rsid w:val="00BB3D6D"/>
    <w:rsid w:val="00C63F25"/>
    <w:rsid w:val="00CB3C5E"/>
    <w:rsid w:val="00CC0BA4"/>
    <w:rsid w:val="00D07C7E"/>
    <w:rsid w:val="00E75F5F"/>
    <w:rsid w:val="00E936C7"/>
    <w:rsid w:val="00F07DD2"/>
    <w:rsid w:val="00FF085B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54AFC"/>
  <w15:chartTrackingRefBased/>
  <w15:docId w15:val="{798DA565-4CF1-436A-8654-19DEB53E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C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304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4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6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06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4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7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3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37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8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5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35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83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-hq.org/about-ura/leadership-management-team/board-of-trustees/harris-pastid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-assn.org/about/board-trustees/harris-pastides-phd-mph" TargetMode="External"/><Relationship Id="rId5" Type="http://schemas.openxmlformats.org/officeDocument/2006/relationships/hyperlink" Target="https://sc.edu/study/colleges_schools/medicine_greenville/about/dean_advisory/pastides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Carstea</dc:creator>
  <cp:keywords/>
  <dc:description/>
  <cp:lastModifiedBy>Elena Andreea Carstea</cp:lastModifiedBy>
  <cp:revision>9</cp:revision>
  <dcterms:created xsi:type="dcterms:W3CDTF">2024-05-24T06:58:00Z</dcterms:created>
  <dcterms:modified xsi:type="dcterms:W3CDTF">2024-05-24T09:57:00Z</dcterms:modified>
</cp:coreProperties>
</file>