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0C5F059" w14:textId="77777777" w:rsidR="008A1229" w:rsidRPr="000D37FE" w:rsidRDefault="008A1229" w:rsidP="008842F5">
      <w:pPr>
        <w:spacing w:after="120"/>
        <w:jc w:val="both"/>
        <w:rPr>
          <w:rFonts w:ascii="Times New Roman" w:hAnsi="Times New Roman" w:cs="Times New Roman"/>
          <w:sz w:val="24"/>
          <w:szCs w:val="24"/>
        </w:rPr>
      </w:pPr>
    </w:p>
    <w:p w14:paraId="04A266C5" w14:textId="4833A620" w:rsidR="008A1229" w:rsidRPr="000D37FE" w:rsidRDefault="001A0FD4" w:rsidP="008842F5">
      <w:pPr>
        <w:spacing w:after="120"/>
        <w:jc w:val="both"/>
        <w:rPr>
          <w:rFonts w:ascii="Times New Roman" w:hAnsi="Times New Roman" w:cs="Times New Roman"/>
          <w:b/>
          <w:bCs/>
          <w:sz w:val="24"/>
          <w:szCs w:val="24"/>
        </w:rPr>
      </w:pPr>
      <w:r w:rsidRPr="000D37FE">
        <w:rPr>
          <w:rFonts w:ascii="Times New Roman" w:hAnsi="Times New Roman" w:cs="Times New Roman"/>
          <w:b/>
          <w:bCs/>
          <w:sz w:val="24"/>
          <w:szCs w:val="24"/>
        </w:rPr>
        <w:t>C</w:t>
      </w:r>
      <w:r w:rsidR="00DA6840" w:rsidRPr="000D37FE">
        <w:rPr>
          <w:rFonts w:ascii="Times New Roman" w:hAnsi="Times New Roman" w:cs="Times New Roman"/>
          <w:b/>
          <w:bCs/>
          <w:sz w:val="24"/>
          <w:szCs w:val="24"/>
        </w:rPr>
        <w:t>adrele didactice și cercetă</w:t>
      </w:r>
      <w:r w:rsidR="00A3788E" w:rsidRPr="000D37FE">
        <w:rPr>
          <w:rFonts w:ascii="Times New Roman" w:hAnsi="Times New Roman" w:cs="Times New Roman"/>
          <w:b/>
          <w:bCs/>
          <w:sz w:val="24"/>
          <w:szCs w:val="24"/>
        </w:rPr>
        <w:t>torii</w:t>
      </w:r>
      <w:r w:rsidR="00DA6840" w:rsidRPr="000D37FE">
        <w:rPr>
          <w:rFonts w:ascii="Times New Roman" w:hAnsi="Times New Roman" w:cs="Times New Roman"/>
          <w:b/>
          <w:bCs/>
          <w:sz w:val="24"/>
          <w:szCs w:val="24"/>
        </w:rPr>
        <w:t xml:space="preserve"> U</w:t>
      </w:r>
      <w:r w:rsidRPr="000D37FE">
        <w:rPr>
          <w:rFonts w:ascii="Times New Roman" w:hAnsi="Times New Roman" w:cs="Times New Roman"/>
          <w:b/>
          <w:bCs/>
          <w:sz w:val="24"/>
          <w:szCs w:val="24"/>
        </w:rPr>
        <w:t>B</w:t>
      </w:r>
      <w:r w:rsidR="00DA6840" w:rsidRPr="000D37FE">
        <w:rPr>
          <w:rFonts w:ascii="Times New Roman" w:hAnsi="Times New Roman" w:cs="Times New Roman"/>
          <w:b/>
          <w:bCs/>
          <w:sz w:val="24"/>
          <w:szCs w:val="24"/>
        </w:rPr>
        <w:t xml:space="preserve">, invitați de Anelis Plus la </w:t>
      </w:r>
      <w:r w:rsidR="00446471">
        <w:rPr>
          <w:rFonts w:ascii="Times New Roman" w:hAnsi="Times New Roman" w:cs="Times New Roman"/>
          <w:b/>
          <w:bCs/>
          <w:sz w:val="24"/>
          <w:szCs w:val="24"/>
        </w:rPr>
        <w:t xml:space="preserve">webinarul online </w:t>
      </w:r>
      <w:r w:rsidR="00446471" w:rsidRPr="00446471">
        <w:rPr>
          <w:rFonts w:ascii="Times New Roman" w:hAnsi="Times New Roman" w:cs="Times New Roman"/>
          <w:b/>
          <w:bCs/>
          <w:sz w:val="24"/>
          <w:szCs w:val="24"/>
        </w:rPr>
        <w:t>„Open Access and Publishing Summit”</w:t>
      </w:r>
    </w:p>
    <w:p w14:paraId="3EFB0E4E" w14:textId="77777777" w:rsidR="00DA6840" w:rsidRPr="000D37FE" w:rsidRDefault="00DA6840" w:rsidP="008842F5">
      <w:pPr>
        <w:spacing w:after="120"/>
        <w:jc w:val="both"/>
        <w:rPr>
          <w:rFonts w:ascii="Times New Roman" w:hAnsi="Times New Roman" w:cs="Times New Roman"/>
          <w:sz w:val="24"/>
          <w:szCs w:val="24"/>
        </w:rPr>
      </w:pPr>
    </w:p>
    <w:tbl>
      <w:tblPr>
        <w:tblW w:w="5000" w:type="pct"/>
        <w:shd w:val="clear" w:color="auto" w:fill="FFFFFF"/>
        <w:tblCellMar>
          <w:left w:w="0" w:type="dxa"/>
          <w:right w:w="0" w:type="dxa"/>
        </w:tblCellMar>
        <w:tblLook w:val="04A0" w:firstRow="1" w:lastRow="0" w:firstColumn="1" w:lastColumn="0" w:noHBand="0" w:noVBand="1"/>
      </w:tblPr>
      <w:tblGrid>
        <w:gridCol w:w="9600"/>
      </w:tblGrid>
      <w:tr w:rsidR="000D37FE" w:rsidRPr="008842F5" w14:paraId="08BA54AA" w14:textId="77777777" w:rsidTr="000D37FE">
        <w:tc>
          <w:tcPr>
            <w:tcW w:w="0" w:type="auto"/>
            <w:shd w:val="clear" w:color="auto" w:fill="FFFFFF"/>
            <w:tcMar>
              <w:top w:w="135" w:type="dxa"/>
              <w:left w:w="0" w:type="dxa"/>
              <w:bottom w:w="0" w:type="dxa"/>
              <w:right w:w="0" w:type="dxa"/>
            </w:tcMar>
            <w:hideMark/>
          </w:tcPr>
          <w:tbl>
            <w:tblPr>
              <w:tblpPr w:leftFromText="45" w:rightFromText="45" w:vertAnchor="text"/>
              <w:tblW w:w="5000" w:type="pct"/>
              <w:tblCellMar>
                <w:left w:w="0" w:type="dxa"/>
                <w:right w:w="0" w:type="dxa"/>
              </w:tblCellMar>
              <w:tblLook w:val="04A0" w:firstRow="1" w:lastRow="0" w:firstColumn="1" w:lastColumn="0" w:noHBand="0" w:noVBand="1"/>
            </w:tblPr>
            <w:tblGrid>
              <w:gridCol w:w="6"/>
              <w:gridCol w:w="9594"/>
            </w:tblGrid>
            <w:tr w:rsidR="00446471" w:rsidRPr="008842F5" w14:paraId="4F406024" w14:textId="77777777" w:rsidTr="00446471">
              <w:tc>
                <w:tcPr>
                  <w:tcW w:w="0" w:type="auto"/>
                </w:tcPr>
                <w:p w14:paraId="731BD5F7" w14:textId="77777777" w:rsidR="00446471" w:rsidRPr="008842F5" w:rsidRDefault="00446471" w:rsidP="008842F5">
                  <w:pPr>
                    <w:spacing w:line="338" w:lineRule="atLeast"/>
                    <w:jc w:val="both"/>
                    <w:rPr>
                      <w:rFonts w:ascii="Times New Roman" w:hAnsi="Times New Roman" w:cs="Times New Roman"/>
                      <w:b/>
                      <w:bCs/>
                      <w:sz w:val="24"/>
                      <w:szCs w:val="24"/>
                    </w:rPr>
                  </w:pPr>
                </w:p>
              </w:tc>
              <w:tc>
                <w:tcPr>
                  <w:tcW w:w="0" w:type="auto"/>
                  <w:tcMar>
                    <w:top w:w="0" w:type="dxa"/>
                    <w:left w:w="270" w:type="dxa"/>
                    <w:bottom w:w="135" w:type="dxa"/>
                    <w:right w:w="270" w:type="dxa"/>
                  </w:tcMar>
                  <w:hideMark/>
                </w:tcPr>
                <w:p w14:paraId="057AA9AD" w14:textId="77777777" w:rsidR="00446471" w:rsidRPr="008842F5" w:rsidRDefault="00446471" w:rsidP="008842F5">
                  <w:pPr>
                    <w:spacing w:line="338" w:lineRule="atLeast"/>
                    <w:jc w:val="both"/>
                    <w:rPr>
                      <w:rFonts w:ascii="Times New Roman" w:hAnsi="Times New Roman" w:cs="Times New Roman"/>
                      <w:sz w:val="24"/>
                      <w:szCs w:val="24"/>
                    </w:rPr>
                  </w:pPr>
                  <w:r w:rsidRPr="008842F5">
                    <w:rPr>
                      <w:rFonts w:ascii="Times New Roman" w:hAnsi="Times New Roman" w:cs="Times New Roman"/>
                      <w:b/>
                      <w:bCs/>
                      <w:sz w:val="24"/>
                      <w:szCs w:val="24"/>
                    </w:rPr>
                    <w:t>Miercuri, 19 iunie 2024</w:t>
                  </w:r>
                  <w:r w:rsidRPr="008842F5">
                    <w:rPr>
                      <w:rFonts w:ascii="Times New Roman" w:hAnsi="Times New Roman" w:cs="Times New Roman"/>
                      <w:sz w:val="24"/>
                      <w:szCs w:val="24"/>
                    </w:rPr>
                    <w:t xml:space="preserve">, Asociația Universităților, Institutelor de Cercetare  – Dezvoltare și Bibliotecilor Centrale Universitare din România – </w:t>
                  </w:r>
                  <w:r w:rsidRPr="008842F5">
                    <w:rPr>
                      <w:rFonts w:ascii="Times New Roman" w:hAnsi="Times New Roman" w:cs="Times New Roman"/>
                      <w:b/>
                      <w:bCs/>
                      <w:i/>
                      <w:iCs/>
                      <w:sz w:val="24"/>
                      <w:szCs w:val="24"/>
                    </w:rPr>
                    <w:t>Anelis Plus</w:t>
                  </w:r>
                  <w:r w:rsidRPr="008842F5">
                    <w:rPr>
                      <w:rFonts w:ascii="Times New Roman" w:hAnsi="Times New Roman" w:cs="Times New Roman"/>
                      <w:sz w:val="24"/>
                      <w:szCs w:val="24"/>
                    </w:rPr>
                    <w:t xml:space="preserve">, Editura </w:t>
                  </w:r>
                  <w:r w:rsidRPr="008842F5">
                    <w:rPr>
                      <w:rStyle w:val="Strong"/>
                      <w:rFonts w:ascii="Times New Roman" w:hAnsi="Times New Roman" w:cs="Times New Roman"/>
                      <w:sz w:val="24"/>
                      <w:szCs w:val="24"/>
                    </w:rPr>
                    <w:t>Springer Nature</w:t>
                  </w:r>
                  <w:r w:rsidRPr="008842F5">
                    <w:rPr>
                      <w:rFonts w:ascii="Times New Roman" w:hAnsi="Times New Roman" w:cs="Times New Roman"/>
                      <w:sz w:val="24"/>
                      <w:szCs w:val="24"/>
                    </w:rPr>
                    <w:t xml:space="preserve"> și </w:t>
                  </w:r>
                  <w:r w:rsidRPr="008842F5">
                    <w:rPr>
                      <w:rFonts w:ascii="Times New Roman" w:hAnsi="Times New Roman" w:cs="Times New Roman"/>
                      <w:sz w:val="24"/>
                      <w:szCs w:val="24"/>
                      <w:shd w:val="clear" w:color="auto" w:fill="F5F5F5"/>
                    </w:rPr>
                    <w:t> platforma </w:t>
                  </w:r>
                  <w:hyperlink r:id="rId6" w:history="1">
                    <w:r w:rsidRPr="008842F5">
                      <w:rPr>
                        <w:rStyle w:val="Strong"/>
                        <w:rFonts w:ascii="Times New Roman" w:hAnsi="Times New Roman" w:cs="Times New Roman"/>
                        <w:sz w:val="24"/>
                        <w:szCs w:val="24"/>
                        <w:u w:val="single"/>
                        <w:shd w:val="clear" w:color="auto" w:fill="F5F5F5"/>
                      </w:rPr>
                      <w:t>Enformation</w:t>
                    </w:r>
                  </w:hyperlink>
                  <w:r w:rsidRPr="008842F5">
                    <w:rPr>
                      <w:rStyle w:val="Strong"/>
                      <w:rFonts w:ascii="Times New Roman" w:hAnsi="Times New Roman" w:cs="Times New Roman"/>
                      <w:sz w:val="24"/>
                      <w:szCs w:val="24"/>
                    </w:rPr>
                    <w:t xml:space="preserve">  </w:t>
                  </w:r>
                  <w:r w:rsidRPr="008842F5">
                    <w:rPr>
                      <w:rStyle w:val="Strong"/>
                      <w:rFonts w:ascii="Times New Roman" w:hAnsi="Times New Roman" w:cs="Times New Roman"/>
                      <w:b w:val="0"/>
                      <w:sz w:val="24"/>
                      <w:szCs w:val="24"/>
                    </w:rPr>
                    <w:t xml:space="preserve">invită membrii comunității academice a Universității din București </w:t>
                  </w:r>
                  <w:r w:rsidRPr="008842F5">
                    <w:rPr>
                      <w:rStyle w:val="Strong"/>
                      <w:rFonts w:ascii="Times New Roman" w:hAnsi="Times New Roman" w:cs="Times New Roman"/>
                      <w:sz w:val="24"/>
                      <w:szCs w:val="24"/>
                    </w:rPr>
                    <w:t xml:space="preserve"> </w:t>
                  </w:r>
                  <w:r w:rsidRPr="008842F5">
                    <w:rPr>
                      <w:rFonts w:ascii="Times New Roman" w:hAnsi="Times New Roman" w:cs="Times New Roman"/>
                      <w:sz w:val="24"/>
                      <w:szCs w:val="24"/>
                    </w:rPr>
                    <w:t>la un </w:t>
                  </w:r>
                  <w:r w:rsidRPr="008842F5">
                    <w:rPr>
                      <w:rStyle w:val="Strong"/>
                      <w:rFonts w:ascii="Times New Roman" w:hAnsi="Times New Roman" w:cs="Times New Roman"/>
                      <w:sz w:val="24"/>
                      <w:szCs w:val="24"/>
                    </w:rPr>
                    <w:t>eveniment online</w:t>
                  </w:r>
                  <w:r w:rsidRPr="008842F5">
                    <w:rPr>
                      <w:rFonts w:ascii="Times New Roman" w:hAnsi="Times New Roman" w:cs="Times New Roman"/>
                      <w:sz w:val="24"/>
                      <w:szCs w:val="24"/>
                    </w:rPr>
                    <w:t xml:space="preserve"> dedicat autorilor, intitulat </w:t>
                  </w:r>
                  <w:r w:rsidRPr="008842F5">
                    <w:rPr>
                      <w:rFonts w:ascii="Times New Roman" w:hAnsi="Times New Roman" w:cs="Times New Roman"/>
                      <w:b/>
                      <w:sz w:val="24"/>
                      <w:szCs w:val="24"/>
                    </w:rPr>
                    <w:t>„</w:t>
                  </w:r>
                  <w:r w:rsidRPr="008842F5">
                    <w:rPr>
                      <w:rStyle w:val="Emphasis"/>
                      <w:rFonts w:ascii="Times New Roman" w:hAnsi="Times New Roman" w:cs="Times New Roman"/>
                      <w:b/>
                      <w:sz w:val="24"/>
                      <w:szCs w:val="24"/>
                    </w:rPr>
                    <w:t>Open Access and Publishing Summit</w:t>
                  </w:r>
                  <w:r w:rsidRPr="008842F5">
                    <w:rPr>
                      <w:rFonts w:ascii="Times New Roman" w:hAnsi="Times New Roman" w:cs="Times New Roman"/>
                      <w:b/>
                      <w:sz w:val="24"/>
                      <w:szCs w:val="24"/>
                    </w:rPr>
                    <w:t>”</w:t>
                  </w:r>
                  <w:r w:rsidRPr="008842F5">
                    <w:rPr>
                      <w:rFonts w:ascii="Times New Roman" w:hAnsi="Times New Roman" w:cs="Times New Roman"/>
                      <w:sz w:val="24"/>
                      <w:szCs w:val="24"/>
                    </w:rPr>
                    <w:t xml:space="preserve">. Evenimentul se va desfășura începând cu </w:t>
                  </w:r>
                  <w:r w:rsidRPr="008842F5">
                    <w:rPr>
                      <w:rFonts w:ascii="Times New Roman" w:hAnsi="Times New Roman" w:cs="Times New Roman"/>
                      <w:b/>
                      <w:sz w:val="24"/>
                      <w:szCs w:val="24"/>
                    </w:rPr>
                    <w:t>ora 11:00</w:t>
                  </w:r>
                  <w:r w:rsidRPr="008842F5">
                    <w:rPr>
                      <w:rFonts w:ascii="Times New Roman" w:hAnsi="Times New Roman" w:cs="Times New Roman"/>
                      <w:sz w:val="24"/>
                      <w:szCs w:val="24"/>
                    </w:rPr>
                    <w:t>, pe platforma Zoom.</w:t>
                  </w:r>
                  <w:r w:rsidRPr="008842F5">
                    <w:rPr>
                      <w:rFonts w:ascii="Times New Roman" w:hAnsi="Times New Roman" w:cs="Times New Roman"/>
                      <w:sz w:val="24"/>
                      <w:szCs w:val="24"/>
                    </w:rPr>
                    <w:br/>
                  </w:r>
                  <w:r w:rsidRPr="008842F5">
                    <w:rPr>
                      <w:rFonts w:ascii="Times New Roman" w:hAnsi="Times New Roman" w:cs="Times New Roman"/>
                      <w:sz w:val="24"/>
                      <w:szCs w:val="24"/>
                    </w:rPr>
                    <w:br/>
                    <w:t xml:space="preserve">În cadrul webinarului se va discuta despre publicarea articolelor în regim </w:t>
                  </w:r>
                  <w:r w:rsidRPr="008842F5">
                    <w:rPr>
                      <w:rFonts w:ascii="Times New Roman" w:hAnsi="Times New Roman" w:cs="Times New Roman"/>
                      <w:i/>
                      <w:sz w:val="24"/>
                      <w:szCs w:val="24"/>
                    </w:rPr>
                    <w:t>Open Access</w:t>
                  </w:r>
                  <w:r w:rsidRPr="008842F5">
                    <w:rPr>
                      <w:rFonts w:ascii="Times New Roman" w:hAnsi="Times New Roman" w:cs="Times New Roman"/>
                      <w:sz w:val="24"/>
                      <w:szCs w:val="24"/>
                    </w:rPr>
                    <w:t xml:space="preserve">, beneficiile publicării </w:t>
                  </w:r>
                  <w:r w:rsidRPr="008842F5">
                    <w:rPr>
                      <w:rFonts w:ascii="Times New Roman" w:hAnsi="Times New Roman" w:cs="Times New Roman"/>
                      <w:i/>
                      <w:sz w:val="24"/>
                      <w:szCs w:val="24"/>
                    </w:rPr>
                    <w:t>Open Access</w:t>
                  </w:r>
                  <w:r w:rsidRPr="008842F5">
                    <w:rPr>
                      <w:rFonts w:ascii="Times New Roman" w:hAnsi="Times New Roman" w:cs="Times New Roman"/>
                      <w:sz w:val="24"/>
                      <w:szCs w:val="24"/>
                    </w:rPr>
                    <w:t xml:space="preserve"> și se vor oferi recomandări pentru scrierea unui articol de succes. Totodată, participanții se vor familiariza cu pașii pe care un utilizator trebuie să-i parcurgă pentru a publica un manuscris în baza acordului încheiat de </w:t>
                  </w:r>
                  <w:r w:rsidRPr="008842F5">
                    <w:rPr>
                      <w:rStyle w:val="Strong"/>
                      <w:rFonts w:ascii="Times New Roman" w:hAnsi="Times New Roman" w:cs="Times New Roman"/>
                      <w:sz w:val="24"/>
                      <w:szCs w:val="24"/>
                    </w:rPr>
                    <w:t>Anelis Plus</w:t>
                  </w:r>
                  <w:r w:rsidRPr="008842F5">
                    <w:rPr>
                      <w:rFonts w:ascii="Times New Roman" w:hAnsi="Times New Roman" w:cs="Times New Roman"/>
                      <w:sz w:val="24"/>
                      <w:szCs w:val="24"/>
                    </w:rPr>
                    <w:t> cu </w:t>
                  </w:r>
                  <w:r w:rsidRPr="008842F5">
                    <w:rPr>
                      <w:rStyle w:val="Strong"/>
                      <w:rFonts w:ascii="Times New Roman" w:hAnsi="Times New Roman" w:cs="Times New Roman"/>
                      <w:sz w:val="24"/>
                      <w:szCs w:val="24"/>
                    </w:rPr>
                    <w:t>Springer Nature.</w:t>
                  </w:r>
                  <w:r w:rsidRPr="008842F5">
                    <w:rPr>
                      <w:rFonts w:ascii="Times New Roman" w:hAnsi="Times New Roman" w:cs="Times New Roman"/>
                      <w:sz w:val="24"/>
                      <w:szCs w:val="24"/>
                    </w:rPr>
                    <w:t> </w:t>
                  </w:r>
                  <w:r w:rsidRPr="008842F5">
                    <w:rPr>
                      <w:rFonts w:ascii="Times New Roman" w:hAnsi="Times New Roman" w:cs="Times New Roman"/>
                      <w:sz w:val="24"/>
                      <w:szCs w:val="24"/>
                    </w:rPr>
                    <w:br/>
                  </w:r>
                </w:p>
                <w:p w14:paraId="290E9AA4" w14:textId="4C7D5B9A" w:rsidR="00446471" w:rsidRPr="008842F5" w:rsidRDefault="00446471" w:rsidP="008842F5">
                  <w:pPr>
                    <w:spacing w:line="338" w:lineRule="atLeast"/>
                    <w:jc w:val="both"/>
                    <w:rPr>
                      <w:rFonts w:ascii="Times New Roman" w:hAnsi="Times New Roman" w:cs="Times New Roman"/>
                      <w:sz w:val="24"/>
                      <w:szCs w:val="24"/>
                    </w:rPr>
                  </w:pPr>
                  <w:r w:rsidRPr="008842F5">
                    <w:rPr>
                      <w:rFonts w:ascii="Times New Roman" w:hAnsi="Times New Roman" w:cs="Times New Roman"/>
                      <w:i/>
                      <w:sz w:val="24"/>
                      <w:szCs w:val="24"/>
                    </w:rPr>
                    <w:t>„Pe parcursul seminarului online, se va discuta tot ceea ce trebuie să știți despre publicarea următorului dvs. articol în regim Open Access. Descoperiți numeroasele beneficii ale publicării Open Access, atât pentru cercetători, cât și pentru instituții. Aveți ocazia să aflați trucuri și sfaturi pentru scrierea unui articol de succes și totodată, veți cunoaște pașii pe care un utilizator trebuie să-i parcurgă când alege să publice un manuscris în baza acordului încheiat de Anelis Plus cu Springer Nature”,</w:t>
                  </w:r>
                  <w:r w:rsidRPr="008842F5">
                    <w:rPr>
                      <w:rFonts w:ascii="Times New Roman" w:hAnsi="Times New Roman" w:cs="Times New Roman"/>
                      <w:sz w:val="24"/>
                      <w:szCs w:val="24"/>
                    </w:rPr>
                    <w:t xml:space="preserve"> este mesajul transmis de organizatori. </w:t>
                  </w:r>
                </w:p>
                <w:p w14:paraId="304F5B99" w14:textId="77777777" w:rsidR="00446471" w:rsidRPr="008842F5" w:rsidRDefault="00446471" w:rsidP="008842F5">
                  <w:pPr>
                    <w:spacing w:line="338" w:lineRule="atLeast"/>
                    <w:jc w:val="both"/>
                    <w:rPr>
                      <w:rFonts w:ascii="Times New Roman" w:hAnsi="Times New Roman" w:cs="Times New Roman"/>
                      <w:sz w:val="24"/>
                      <w:szCs w:val="24"/>
                    </w:rPr>
                  </w:pPr>
                </w:p>
                <w:p w14:paraId="17C1CEFA" w14:textId="4DCC1356" w:rsidR="00446471" w:rsidRPr="008842F5" w:rsidRDefault="00446471" w:rsidP="008842F5">
                  <w:pPr>
                    <w:spacing w:line="338" w:lineRule="atLeast"/>
                    <w:jc w:val="both"/>
                    <w:rPr>
                      <w:rFonts w:ascii="Times New Roman" w:hAnsi="Times New Roman" w:cs="Times New Roman"/>
                      <w:sz w:val="24"/>
                      <w:szCs w:val="24"/>
                    </w:rPr>
                  </w:pPr>
                  <w:r w:rsidRPr="008842F5">
                    <w:rPr>
                      <w:rFonts w:ascii="Times New Roman" w:hAnsi="Times New Roman" w:cs="Times New Roman"/>
                      <w:sz w:val="24"/>
                      <w:szCs w:val="24"/>
                    </w:rPr>
                    <w:br/>
                    <w:t>Pentru mai multe detalii și înregistrare, persoanele interesate sunt rugate să acceseze </w:t>
                  </w:r>
                  <w:hyperlink r:id="rId7" w:tgtFrame="_blank" w:history="1">
                    <w:r w:rsidRPr="008842F5">
                      <w:rPr>
                        <w:rStyle w:val="Hyperlink"/>
                        <w:rFonts w:ascii="Times New Roman" w:hAnsi="Times New Roman" w:cs="Times New Roman"/>
                        <w:color w:val="auto"/>
                        <w:sz w:val="24"/>
                        <w:szCs w:val="24"/>
                      </w:rPr>
                      <w:t>acest link</w:t>
                    </w:r>
                  </w:hyperlink>
                  <w:r w:rsidRPr="008842F5">
                    <w:rPr>
                      <w:rFonts w:ascii="Times New Roman" w:hAnsi="Times New Roman" w:cs="Times New Roman"/>
                      <w:sz w:val="24"/>
                      <w:szCs w:val="24"/>
                    </w:rPr>
                    <w:t xml:space="preserve">. Organizatorii vor elibera </w:t>
                  </w:r>
                  <w:r w:rsidRPr="008842F5">
                    <w:rPr>
                      <w:rFonts w:ascii="Times New Roman" w:hAnsi="Times New Roman" w:cs="Times New Roman"/>
                      <w:iCs/>
                      <w:sz w:val="24"/>
                      <w:szCs w:val="24"/>
                      <w:bdr w:val="none" w:sz="0" w:space="0" w:color="auto" w:frame="1"/>
                    </w:rPr>
                    <w:t>un certificat de participare pentru fiecare participant.</w:t>
                  </w:r>
                </w:p>
                <w:p w14:paraId="076EC1E0" w14:textId="77777777" w:rsidR="008842F5" w:rsidRDefault="008842F5" w:rsidP="008842F5">
                  <w:pPr>
                    <w:spacing w:after="120"/>
                    <w:jc w:val="both"/>
                    <w:rPr>
                      <w:rFonts w:ascii="Times New Roman" w:hAnsi="Times New Roman" w:cs="Times New Roman"/>
                      <w:sz w:val="24"/>
                      <w:szCs w:val="24"/>
                    </w:rPr>
                  </w:pPr>
                </w:p>
                <w:p w14:paraId="4B876BDA" w14:textId="18F73FAC" w:rsidR="00446471" w:rsidRPr="008842F5" w:rsidRDefault="00446471" w:rsidP="008842F5">
                  <w:pPr>
                    <w:spacing w:after="120"/>
                    <w:jc w:val="both"/>
                    <w:rPr>
                      <w:rFonts w:ascii="Times New Roman" w:hAnsi="Times New Roman" w:cs="Times New Roman"/>
                      <w:sz w:val="24"/>
                      <w:szCs w:val="24"/>
                    </w:rPr>
                  </w:pPr>
                  <w:r w:rsidRPr="008842F5">
                    <w:rPr>
                      <w:rFonts w:ascii="Times New Roman" w:hAnsi="Times New Roman" w:cs="Times New Roman"/>
                      <w:sz w:val="24"/>
                      <w:szCs w:val="24"/>
                    </w:rPr>
                    <w:t>Mai multe informații despre eveniment pot fi accesate </w:t>
                  </w:r>
                  <w:hyperlink r:id="rId8" w:history="1">
                    <w:r w:rsidRPr="008842F5">
                      <w:rPr>
                        <w:rStyle w:val="Hyperlink"/>
                        <w:rFonts w:ascii="Times New Roman" w:hAnsi="Times New Roman" w:cs="Times New Roman"/>
                        <w:sz w:val="24"/>
                        <w:szCs w:val="24"/>
                      </w:rPr>
                      <w:t>aici</w:t>
                    </w:r>
                  </w:hyperlink>
                  <w:r w:rsidRPr="008842F5">
                    <w:rPr>
                      <w:rFonts w:ascii="Times New Roman" w:hAnsi="Times New Roman" w:cs="Times New Roman"/>
                      <w:sz w:val="24"/>
                      <w:szCs w:val="24"/>
                    </w:rPr>
                    <w:t xml:space="preserve">. De asemenea, informații suplimentare pot fi solicitate la adresa de e-mail </w:t>
                  </w:r>
                  <w:hyperlink r:id="rId9" w:history="1">
                    <w:r w:rsidRPr="008842F5">
                      <w:rPr>
                        <w:rStyle w:val="Hyperlink"/>
                        <w:rFonts w:ascii="Times New Roman" w:hAnsi="Times New Roman" w:cs="Times New Roman"/>
                        <w:sz w:val="24"/>
                        <w:szCs w:val="24"/>
                      </w:rPr>
                      <w:t>events@e-nformation.ro</w:t>
                    </w:r>
                  </w:hyperlink>
                  <w:r w:rsidRPr="008842F5">
                    <w:rPr>
                      <w:rFonts w:ascii="Times New Roman" w:hAnsi="Times New Roman" w:cs="Times New Roman"/>
                      <w:sz w:val="24"/>
                      <w:szCs w:val="24"/>
                    </w:rPr>
                    <w:t>.</w:t>
                  </w:r>
                  <w:bookmarkStart w:id="0" w:name="_GoBack"/>
                  <w:bookmarkEnd w:id="0"/>
                </w:p>
                <w:p w14:paraId="0314AEED" w14:textId="77777777" w:rsidR="00446471" w:rsidRPr="008842F5" w:rsidRDefault="00446471" w:rsidP="008842F5">
                  <w:pPr>
                    <w:spacing w:line="338" w:lineRule="atLeast"/>
                    <w:jc w:val="both"/>
                    <w:rPr>
                      <w:rFonts w:ascii="Times New Roman" w:hAnsi="Times New Roman" w:cs="Times New Roman"/>
                      <w:sz w:val="24"/>
                      <w:szCs w:val="24"/>
                    </w:rPr>
                  </w:pPr>
                </w:p>
                <w:p w14:paraId="6F3494E1" w14:textId="006FC6ED" w:rsidR="00446471" w:rsidRPr="008842F5" w:rsidRDefault="00446471" w:rsidP="008842F5">
                  <w:pPr>
                    <w:spacing w:line="338" w:lineRule="atLeast"/>
                    <w:jc w:val="both"/>
                    <w:rPr>
                      <w:rFonts w:ascii="Times New Roman" w:hAnsi="Times New Roman" w:cs="Times New Roman"/>
                      <w:sz w:val="24"/>
                      <w:szCs w:val="24"/>
                    </w:rPr>
                  </w:pPr>
                </w:p>
              </w:tc>
            </w:tr>
          </w:tbl>
          <w:p w14:paraId="73B52E33" w14:textId="77777777" w:rsidR="000D37FE" w:rsidRPr="008842F5" w:rsidRDefault="000D37FE" w:rsidP="008842F5">
            <w:pPr>
              <w:jc w:val="both"/>
              <w:rPr>
                <w:rFonts w:ascii="Times New Roman" w:hAnsi="Times New Roman" w:cs="Times New Roman"/>
                <w:sz w:val="24"/>
                <w:szCs w:val="24"/>
              </w:rPr>
            </w:pPr>
          </w:p>
        </w:tc>
      </w:tr>
    </w:tbl>
    <w:p w14:paraId="6F4EB43A" w14:textId="77777777" w:rsidR="000D37FE" w:rsidRPr="000D37FE" w:rsidRDefault="000D37FE" w:rsidP="008842F5">
      <w:pPr>
        <w:jc w:val="both"/>
        <w:rPr>
          <w:rFonts w:ascii="Times New Roman" w:hAnsi="Times New Roman" w:cs="Times New Roman"/>
          <w:vanish/>
          <w:sz w:val="24"/>
          <w:szCs w:val="24"/>
        </w:rPr>
      </w:pPr>
    </w:p>
    <w:p w14:paraId="7727E8F9" w14:textId="77777777" w:rsidR="000D37FE" w:rsidRDefault="000D37FE" w:rsidP="008842F5">
      <w:pPr>
        <w:spacing w:after="120"/>
        <w:jc w:val="both"/>
        <w:rPr>
          <w:rFonts w:ascii="Times New Roman" w:hAnsi="Times New Roman" w:cs="Times New Roman"/>
          <w:b/>
          <w:bCs/>
          <w:sz w:val="24"/>
          <w:szCs w:val="24"/>
        </w:rPr>
      </w:pPr>
    </w:p>
    <w:p w14:paraId="1BF28667" w14:textId="00300E52" w:rsidR="00DA6840" w:rsidRPr="001A0FD4" w:rsidRDefault="00DA6840" w:rsidP="008842F5">
      <w:pPr>
        <w:spacing w:after="120"/>
        <w:jc w:val="both"/>
        <w:rPr>
          <w:rFonts w:ascii="Times New Roman" w:hAnsi="Times New Roman" w:cs="Times New Roman"/>
          <w:sz w:val="24"/>
          <w:szCs w:val="24"/>
        </w:rPr>
      </w:pPr>
    </w:p>
    <w:sectPr w:rsidR="00DA6840" w:rsidRPr="001A0FD4">
      <w:type w:val="continuous"/>
      <w:pgSz w:w="12240" w:h="15840"/>
      <w:pgMar w:top="720" w:right="1320" w:bottom="280" w:left="13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FEA626B"/>
    <w:multiLevelType w:val="hybridMultilevel"/>
    <w:tmpl w:val="F4C6D72E"/>
    <w:lvl w:ilvl="0" w:tplc="8AA4585E">
      <w:start w:val="19"/>
      <w:numFmt w:val="upperLetter"/>
      <w:lvlText w:val="%1"/>
      <w:lvlJc w:val="left"/>
      <w:pPr>
        <w:ind w:left="120" w:hanging="462"/>
        <w:jc w:val="left"/>
      </w:pPr>
      <w:rPr>
        <w:rFonts w:hint="default"/>
        <w:lang w:val="ro-RO" w:eastAsia="en-US" w:bidi="ar-SA"/>
      </w:rPr>
    </w:lvl>
    <w:lvl w:ilvl="1" w:tplc="82767874">
      <w:numFmt w:val="bullet"/>
      <w:lvlText w:val="-"/>
      <w:lvlJc w:val="left"/>
      <w:pPr>
        <w:ind w:left="840" w:hanging="360"/>
      </w:pPr>
      <w:rPr>
        <w:rFonts w:ascii="Times New Roman" w:eastAsia="Times New Roman" w:hAnsi="Times New Roman" w:cs="Times New Roman" w:hint="default"/>
        <w:w w:val="99"/>
        <w:sz w:val="24"/>
        <w:szCs w:val="24"/>
        <w:lang w:val="ro-RO" w:eastAsia="en-US" w:bidi="ar-SA"/>
      </w:rPr>
    </w:lvl>
    <w:lvl w:ilvl="2" w:tplc="867A6F5C">
      <w:numFmt w:val="bullet"/>
      <w:lvlText w:val="•"/>
      <w:lvlJc w:val="left"/>
      <w:pPr>
        <w:ind w:left="1813" w:hanging="360"/>
      </w:pPr>
      <w:rPr>
        <w:rFonts w:hint="default"/>
        <w:lang w:val="ro-RO" w:eastAsia="en-US" w:bidi="ar-SA"/>
      </w:rPr>
    </w:lvl>
    <w:lvl w:ilvl="3" w:tplc="9B129016">
      <w:numFmt w:val="bullet"/>
      <w:lvlText w:val="•"/>
      <w:lvlJc w:val="left"/>
      <w:pPr>
        <w:ind w:left="2786" w:hanging="360"/>
      </w:pPr>
      <w:rPr>
        <w:rFonts w:hint="default"/>
        <w:lang w:val="ro-RO" w:eastAsia="en-US" w:bidi="ar-SA"/>
      </w:rPr>
    </w:lvl>
    <w:lvl w:ilvl="4" w:tplc="2AC08102">
      <w:numFmt w:val="bullet"/>
      <w:lvlText w:val="•"/>
      <w:lvlJc w:val="left"/>
      <w:pPr>
        <w:ind w:left="3760" w:hanging="360"/>
      </w:pPr>
      <w:rPr>
        <w:rFonts w:hint="default"/>
        <w:lang w:val="ro-RO" w:eastAsia="en-US" w:bidi="ar-SA"/>
      </w:rPr>
    </w:lvl>
    <w:lvl w:ilvl="5" w:tplc="C9DCAB9A">
      <w:numFmt w:val="bullet"/>
      <w:lvlText w:val="•"/>
      <w:lvlJc w:val="left"/>
      <w:pPr>
        <w:ind w:left="4733" w:hanging="360"/>
      </w:pPr>
      <w:rPr>
        <w:rFonts w:hint="default"/>
        <w:lang w:val="ro-RO" w:eastAsia="en-US" w:bidi="ar-SA"/>
      </w:rPr>
    </w:lvl>
    <w:lvl w:ilvl="6" w:tplc="CE121162">
      <w:numFmt w:val="bullet"/>
      <w:lvlText w:val="•"/>
      <w:lvlJc w:val="left"/>
      <w:pPr>
        <w:ind w:left="5706" w:hanging="360"/>
      </w:pPr>
      <w:rPr>
        <w:rFonts w:hint="default"/>
        <w:lang w:val="ro-RO" w:eastAsia="en-US" w:bidi="ar-SA"/>
      </w:rPr>
    </w:lvl>
    <w:lvl w:ilvl="7" w:tplc="28441DB4">
      <w:numFmt w:val="bullet"/>
      <w:lvlText w:val="•"/>
      <w:lvlJc w:val="left"/>
      <w:pPr>
        <w:ind w:left="6680" w:hanging="360"/>
      </w:pPr>
      <w:rPr>
        <w:rFonts w:hint="default"/>
        <w:lang w:val="ro-RO" w:eastAsia="en-US" w:bidi="ar-SA"/>
      </w:rPr>
    </w:lvl>
    <w:lvl w:ilvl="8" w:tplc="004807C8">
      <w:numFmt w:val="bullet"/>
      <w:lvlText w:val="•"/>
      <w:lvlJc w:val="left"/>
      <w:pPr>
        <w:ind w:left="7653" w:hanging="360"/>
      </w:pPr>
      <w:rPr>
        <w:rFonts w:hint="default"/>
        <w:lang w:val="ro-RO" w:eastAsia="en-US" w:bidi="ar-S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drawingGridHorizontalSpacing w:val="110"/>
  <w:displayHorizontalDrawingGridEvery w:val="2"/>
  <w:characterSpacingControl w:val="doNotCompress"/>
  <w:compat>
    <w:ulTrailSpace/>
    <w:shapeLayoutLikeWW8/>
    <w:compatSetting w:name="compatibilityMode" w:uri="http://schemas.microsoft.com/office/word" w:val="14"/>
  </w:compat>
  <w:rsids>
    <w:rsidRoot w:val="008A1229"/>
    <w:rsid w:val="000D37FE"/>
    <w:rsid w:val="001A0FD4"/>
    <w:rsid w:val="001F4914"/>
    <w:rsid w:val="00446471"/>
    <w:rsid w:val="008842F5"/>
    <w:rsid w:val="008A1229"/>
    <w:rsid w:val="00A3788E"/>
    <w:rsid w:val="00A925E1"/>
    <w:rsid w:val="00DA68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5626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Calibri" w:eastAsia="Calibri" w:hAnsi="Calibri" w:cs="Calibri"/>
      <w:lang w:val="ro-R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sz w:val="24"/>
      <w:szCs w:val="24"/>
    </w:rPr>
  </w:style>
  <w:style w:type="paragraph" w:styleId="ListParagraph">
    <w:name w:val="List Paragraph"/>
    <w:basedOn w:val="Normal"/>
    <w:uiPriority w:val="1"/>
    <w:qFormat/>
    <w:pPr>
      <w:spacing w:before="46"/>
      <w:ind w:left="840" w:hanging="360"/>
    </w:pPr>
  </w:style>
  <w:style w:type="paragraph" w:customStyle="1" w:styleId="TableParagraph">
    <w:name w:val="Table Paragraph"/>
    <w:basedOn w:val="Normal"/>
    <w:uiPriority w:val="1"/>
    <w:qFormat/>
  </w:style>
  <w:style w:type="paragraph" w:styleId="BalloonText">
    <w:name w:val="Balloon Text"/>
    <w:basedOn w:val="Normal"/>
    <w:link w:val="BalloonTextChar"/>
    <w:uiPriority w:val="99"/>
    <w:semiHidden/>
    <w:unhideWhenUsed/>
    <w:rsid w:val="001F4914"/>
    <w:rPr>
      <w:rFonts w:ascii="Tahoma" w:hAnsi="Tahoma" w:cs="Tahoma"/>
      <w:sz w:val="16"/>
      <w:szCs w:val="16"/>
    </w:rPr>
  </w:style>
  <w:style w:type="character" w:customStyle="1" w:styleId="BalloonTextChar">
    <w:name w:val="Balloon Text Char"/>
    <w:basedOn w:val="DefaultParagraphFont"/>
    <w:link w:val="BalloonText"/>
    <w:uiPriority w:val="99"/>
    <w:semiHidden/>
    <w:rsid w:val="001F4914"/>
    <w:rPr>
      <w:rFonts w:ascii="Tahoma" w:eastAsia="Calibri" w:hAnsi="Tahoma" w:cs="Tahoma"/>
      <w:sz w:val="16"/>
      <w:szCs w:val="16"/>
      <w:lang w:val="ro-RO"/>
    </w:rPr>
  </w:style>
  <w:style w:type="character" w:styleId="Hyperlink">
    <w:name w:val="Hyperlink"/>
    <w:basedOn w:val="DefaultParagraphFont"/>
    <w:uiPriority w:val="99"/>
    <w:unhideWhenUsed/>
    <w:rsid w:val="001F4914"/>
    <w:rPr>
      <w:color w:val="0000FF" w:themeColor="hyperlink"/>
      <w:u w:val="single"/>
    </w:rPr>
  </w:style>
  <w:style w:type="character" w:styleId="Strong">
    <w:name w:val="Strong"/>
    <w:basedOn w:val="DefaultParagraphFont"/>
    <w:uiPriority w:val="22"/>
    <w:qFormat/>
    <w:rsid w:val="00DA6840"/>
    <w:rPr>
      <w:b/>
      <w:bCs/>
    </w:rPr>
  </w:style>
  <w:style w:type="character" w:styleId="Emphasis">
    <w:name w:val="Emphasis"/>
    <w:basedOn w:val="DefaultParagraphFont"/>
    <w:uiPriority w:val="20"/>
    <w:qFormat/>
    <w:rsid w:val="000D37FE"/>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Calibri" w:eastAsia="Calibri" w:hAnsi="Calibri" w:cs="Calibri"/>
      <w:lang w:val="ro-R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sz w:val="24"/>
      <w:szCs w:val="24"/>
    </w:rPr>
  </w:style>
  <w:style w:type="paragraph" w:styleId="ListParagraph">
    <w:name w:val="List Paragraph"/>
    <w:basedOn w:val="Normal"/>
    <w:uiPriority w:val="1"/>
    <w:qFormat/>
    <w:pPr>
      <w:spacing w:before="46"/>
      <w:ind w:left="840" w:hanging="360"/>
    </w:pPr>
  </w:style>
  <w:style w:type="paragraph" w:customStyle="1" w:styleId="TableParagraph">
    <w:name w:val="Table Paragraph"/>
    <w:basedOn w:val="Normal"/>
    <w:uiPriority w:val="1"/>
    <w:qFormat/>
  </w:style>
  <w:style w:type="paragraph" w:styleId="BalloonText">
    <w:name w:val="Balloon Text"/>
    <w:basedOn w:val="Normal"/>
    <w:link w:val="BalloonTextChar"/>
    <w:uiPriority w:val="99"/>
    <w:semiHidden/>
    <w:unhideWhenUsed/>
    <w:rsid w:val="001F4914"/>
    <w:rPr>
      <w:rFonts w:ascii="Tahoma" w:hAnsi="Tahoma" w:cs="Tahoma"/>
      <w:sz w:val="16"/>
      <w:szCs w:val="16"/>
    </w:rPr>
  </w:style>
  <w:style w:type="character" w:customStyle="1" w:styleId="BalloonTextChar">
    <w:name w:val="Balloon Text Char"/>
    <w:basedOn w:val="DefaultParagraphFont"/>
    <w:link w:val="BalloonText"/>
    <w:uiPriority w:val="99"/>
    <w:semiHidden/>
    <w:rsid w:val="001F4914"/>
    <w:rPr>
      <w:rFonts w:ascii="Tahoma" w:eastAsia="Calibri" w:hAnsi="Tahoma" w:cs="Tahoma"/>
      <w:sz w:val="16"/>
      <w:szCs w:val="16"/>
      <w:lang w:val="ro-RO"/>
    </w:rPr>
  </w:style>
  <w:style w:type="character" w:styleId="Hyperlink">
    <w:name w:val="Hyperlink"/>
    <w:basedOn w:val="DefaultParagraphFont"/>
    <w:uiPriority w:val="99"/>
    <w:unhideWhenUsed/>
    <w:rsid w:val="001F4914"/>
    <w:rPr>
      <w:color w:val="0000FF" w:themeColor="hyperlink"/>
      <w:u w:val="single"/>
    </w:rPr>
  </w:style>
  <w:style w:type="character" w:styleId="Strong">
    <w:name w:val="Strong"/>
    <w:basedOn w:val="DefaultParagraphFont"/>
    <w:uiPriority w:val="22"/>
    <w:qFormat/>
    <w:rsid w:val="00DA6840"/>
    <w:rPr>
      <w:b/>
      <w:bCs/>
    </w:rPr>
  </w:style>
  <w:style w:type="character" w:styleId="Emphasis">
    <w:name w:val="Emphasis"/>
    <w:basedOn w:val="DefaultParagraphFont"/>
    <w:uiPriority w:val="20"/>
    <w:qFormat/>
    <w:rsid w:val="000D37F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5951276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unibuc.ro/autorii-romani-de-literatura-stiintifica-invitati-de-anelis-plus-la-conferinta-transformative-agreements-awareness-event/" TargetMode="External"/><Relationship Id="rId3" Type="http://schemas.microsoft.com/office/2007/relationships/stylesWithEffects" Target="stylesWithEffects.xml"/><Relationship Id="rId7" Type="http://schemas.openxmlformats.org/officeDocument/2006/relationships/hyperlink" Target="https://enformation.us9.list-manage.com/track/click?u=f1056bb6f68add2b0e58682a2&amp;id=78d4d59470&amp;e=61feafa5b7"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e-nformation.ro/"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events@e-nformation.r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44</TotalTime>
  <Pages>1</Pages>
  <Words>331</Words>
  <Characters>1887</Characters>
  <Application>Microsoft Office Word</Application>
  <DocSecurity>0</DocSecurity>
  <Lines>15</Lines>
  <Paragraphs>4</Paragraphs>
  <ScaleCrop>false</ScaleCrop>
  <HeadingPairs>
    <vt:vector size="2" baseType="variant">
      <vt:variant>
        <vt:lpstr>Titlu</vt:lpstr>
      </vt:variant>
      <vt:variant>
        <vt:i4>1</vt:i4>
      </vt:variant>
    </vt:vector>
  </HeadingPairs>
  <TitlesOfParts>
    <vt:vector size="1" baseType="lpstr">
      <vt:lpstr>Microsoft Word - Invitatie TA awareness event CUP</vt:lpstr>
    </vt:vector>
  </TitlesOfParts>
  <Company/>
  <LinksUpToDate>false</LinksUpToDate>
  <CharactersWithSpaces>2214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Invitatie TA awareness event CUP</dc:title>
  <cp:lastModifiedBy>Radu</cp:lastModifiedBy>
  <cp:revision>8</cp:revision>
  <dcterms:created xsi:type="dcterms:W3CDTF">2024-04-17T09:48:00Z</dcterms:created>
  <dcterms:modified xsi:type="dcterms:W3CDTF">2024-06-13T05:12:00Z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2024-04-17T00:00:00Z</vt:filetime>
  </property>
  <property fmtid="{D5CDD505-2E9C-101B-9397-08002B2CF9AE}" pid="3" name="LastSaved">
    <vt:filetime>2024-04-17T00:00:00Z</vt:filetime>
  </property>
</Properties>
</file>