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D90" w:rsidRPr="00010F84" w:rsidRDefault="005C1C44" w:rsidP="00010F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UE</w:t>
      </w:r>
      <w:r w:rsidR="00A93A35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FISCDI organizează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ediția locală </w:t>
      </w: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a competiției europene </w:t>
      </w:r>
      <w:hyperlink r:id="rId6" w:tgtFrame="_blank" w:history="1">
        <w:r w:rsidRPr="00010F84">
          <w:rPr>
            <w:rFonts w:ascii="Calibri" w:eastAsia="Times New Roman" w:hAnsi="Calibri" w:cs="Times New Roman"/>
            <w:color w:val="1155CC"/>
            <w:sz w:val="24"/>
            <w:szCs w:val="24"/>
            <w:u w:val="single"/>
            <w:lang w:val="ro-RO"/>
          </w:rPr>
          <w:t>EU Sparks for Climate - Citizens Hackaton Championship</w:t>
        </w:r>
      </w:hyperlink>
    </w:p>
    <w:p w:rsidR="00BB6D90" w:rsidRPr="00010F84" w:rsidRDefault="00010F84" w:rsidP="00010F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Între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</w:t>
      </w:r>
      <w:r w:rsidR="005C1C44" w:rsidRPr="005C1C44">
        <w:rPr>
          <w:rFonts w:ascii="Calibri" w:eastAsia="Times New Roman" w:hAnsi="Calibri" w:cs="Times New Roman"/>
          <w:b/>
          <w:bCs/>
          <w:sz w:val="24"/>
          <w:szCs w:val="24"/>
          <w:lang w:val="ro-RO"/>
        </w:rPr>
        <w:t>20</w:t>
      </w:r>
      <w:r w:rsidR="00BB6D90" w:rsidRPr="00010F84">
        <w:rPr>
          <w:rFonts w:ascii="Calibri" w:eastAsia="Times New Roman" w:hAnsi="Calibri" w:cs="Times New Roman"/>
          <w:b/>
          <w:bCs/>
          <w:sz w:val="24"/>
          <w:szCs w:val="24"/>
          <w:lang w:val="ro-RO"/>
        </w:rPr>
        <w:t xml:space="preserve"> </w:t>
      </w:r>
      <w:r>
        <w:rPr>
          <w:rFonts w:ascii="Calibri" w:eastAsia="Times New Roman" w:hAnsi="Calibri" w:cs="Times New Roman"/>
          <w:b/>
          <w:bCs/>
          <w:sz w:val="24"/>
          <w:szCs w:val="24"/>
          <w:lang w:val="ro-RO"/>
        </w:rPr>
        <w:t>și</w:t>
      </w:r>
      <w:r w:rsidR="00BB6D90" w:rsidRPr="00010F84">
        <w:rPr>
          <w:rFonts w:ascii="Calibri" w:eastAsia="Times New Roman" w:hAnsi="Calibri" w:cs="Times New Roman"/>
          <w:b/>
          <w:bCs/>
          <w:sz w:val="24"/>
          <w:szCs w:val="24"/>
          <w:lang w:val="ro-RO"/>
        </w:rPr>
        <w:t xml:space="preserve"> </w:t>
      </w:r>
      <w:r w:rsidR="005C1C44" w:rsidRPr="005C1C44">
        <w:rPr>
          <w:rFonts w:ascii="Calibri" w:eastAsia="Times New Roman" w:hAnsi="Calibri" w:cs="Times New Roman"/>
          <w:b/>
          <w:bCs/>
          <w:sz w:val="24"/>
          <w:szCs w:val="24"/>
          <w:lang w:val="ro-RO"/>
        </w:rPr>
        <w:t>22 iunie</w:t>
      </w:r>
      <w:r w:rsidR="00BB6D90" w:rsidRPr="00010F84">
        <w:rPr>
          <w:rFonts w:ascii="Calibri" w:eastAsia="Times New Roman" w:hAnsi="Calibri" w:cs="Times New Roman"/>
          <w:sz w:val="24"/>
          <w:szCs w:val="24"/>
          <w:lang w:val="ro-RO"/>
        </w:rPr>
        <w:t xml:space="preserve"> 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2024, </w:t>
      </w: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UE</w:t>
      </w: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FISCDI invită 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cetățenii și cercetătorii</w:t>
      </w:r>
      <w:r w:rsidR="007B2BC1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care sunt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</w:t>
      </w:r>
      <w:r w:rsidR="00A93A35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interesați să colaboreze în dezvoltarea unor soluț</w:t>
      </w:r>
      <w:r w:rsidR="005C1C44"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ii inovatoare pentru com</w:t>
      </w:r>
      <w:r w:rsidR="00A93A35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baterea schimbă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rilor climatice să participe la </w:t>
      </w:r>
      <w:r w:rsidR="00A93A35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ediția locală a competiției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</w:t>
      </w:r>
      <w:r w:rsidR="00A93A35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europene</w:t>
      </w:r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</w:t>
      </w:r>
      <w:hyperlink r:id="rId7" w:tgtFrame="_blank" w:history="1">
        <w:r w:rsidR="00BB6D90" w:rsidRPr="007B2BC1">
          <w:rPr>
            <w:rFonts w:ascii="Calibri" w:eastAsia="Times New Roman" w:hAnsi="Calibri" w:cs="Times New Roman"/>
            <w:b/>
            <w:color w:val="1155CC"/>
            <w:sz w:val="24"/>
            <w:szCs w:val="24"/>
            <w:u w:val="single"/>
            <w:lang w:val="ro-RO"/>
          </w:rPr>
          <w:t>EU Sparks for Climate - Citizens Hackaton Championship</w:t>
        </w:r>
      </w:hyperlink>
      <w:r w:rsidR="00BB6D90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, </w:t>
      </w:r>
      <w:r w:rsidR="007B2BC1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ce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se va desfășura online, în limba engleză. </w:t>
      </w:r>
      <w:bookmarkStart w:id="0" w:name="_GoBack"/>
      <w:bookmarkEnd w:id="0"/>
    </w:p>
    <w:p w:rsidR="00BB6D90" w:rsidRPr="00010F84" w:rsidRDefault="00A93A35" w:rsidP="00010F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Pentru a intra în competiție, persoanele interesate trebuie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să propună </w:t>
      </w: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o temă de interes în ceea ce privește schimbările climatice, care afectează comunitatea, oraș</w:t>
      </w: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ul sau regiunea lor.</w:t>
      </w: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Propunerile pot fi făcute fie individual,</w:t>
      </w:r>
      <w:r w:rsidR="007B2BC1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urmând ca organizatorii să alcătuiască echipe mixte de</w:t>
      </w:r>
      <w:r w:rsidR="00010F8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4-6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cetățeni și </w:t>
      </w:r>
      <w:r w:rsidR="00010F8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1-2 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cercetători în funcție de temele p</w:t>
      </w:r>
      <w:r w:rsidR="00010F8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ropuse, fie colectiv, în cazul î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n care cetățenii și cercetătorii au format deja o echipă și au stabilit o temă de dezbatere.  Astfel, cercetătorii contribuie cu experiența și expertiza profesională și se vor alătura echipelor de cetățeni, sprijinindu-le în efortul de a gă</w:t>
      </w: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si so</w:t>
      </w:r>
      <w:r w:rsidR="00020D1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luții la problemele semnalate</w:t>
      </w: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.</w:t>
      </w:r>
    </w:p>
    <w:p w:rsidR="00010F84" w:rsidRPr="00010F84" w:rsidRDefault="00010F84" w:rsidP="00010F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Echipele selectate în competiție vor lua parte apoi la o serie de workshopuri alături de profesori, mentori și membri ai juriului, pentru a-și dezvolta proiectele propus</w:t>
      </w:r>
      <w:r w:rsidR="007B2BC1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e</w:t>
      </w: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și a găsi soluții optime adaptate la provocările climatice aduse în discuție.  </w:t>
      </w:r>
    </w:p>
    <w:p w:rsidR="00A93A35" w:rsidRPr="00010F84" w:rsidRDefault="00020D14" w:rsidP="00010F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Pentru înregistrarea în competiție, cetățenii sunt invitați să completeze </w:t>
      </w:r>
      <w:hyperlink r:id="rId8" w:history="1">
        <w:r w:rsidRPr="00010F84">
          <w:rPr>
            <w:rStyle w:val="Hyperlink"/>
            <w:rFonts w:ascii="Calibri" w:eastAsia="Times New Roman" w:hAnsi="Calibri" w:cs="Times New Roman"/>
            <w:b/>
            <w:sz w:val="24"/>
            <w:szCs w:val="24"/>
            <w:lang w:val="ro-RO"/>
          </w:rPr>
          <w:t>acest formular</w:t>
        </w:r>
      </w:hyperlink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, iar cercetătorii, pe </w:t>
      </w:r>
      <w:hyperlink r:id="rId9" w:history="1">
        <w:r w:rsidRPr="00010F84">
          <w:rPr>
            <w:rStyle w:val="Hyperlink"/>
            <w:rFonts w:ascii="Calibri" w:eastAsia="Times New Roman" w:hAnsi="Calibri" w:cs="Times New Roman"/>
            <w:b/>
            <w:sz w:val="24"/>
            <w:szCs w:val="24"/>
            <w:lang w:val="ro-RO"/>
          </w:rPr>
          <w:t>acesta</w:t>
        </w:r>
      </w:hyperlink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. </w:t>
      </w:r>
    </w:p>
    <w:p w:rsidR="00A93A35" w:rsidRPr="005C1C44" w:rsidRDefault="00A93A35" w:rsidP="00010F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Din România se vor alege </w:t>
      </w:r>
      <w:r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2 echipe câștigatoare</w:t>
      </w: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, care vor p</w:t>
      </w:r>
      <w:r w:rsidR="00010F8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arcurge un program de mentorat î</w:t>
      </w: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n ved</w:t>
      </w:r>
      <w:r w:rsidR="00010F8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erea pregătirii pentru participarea în finala competiț</w:t>
      </w: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iei. Ace</w:t>
      </w:r>
      <w:r w:rsidR="00010F84"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asta va avea loc la Bruxelles și va premia 3 echipe câștigă</w:t>
      </w:r>
      <w:r w:rsidRPr="005C1C4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toare prin acordarea:</w:t>
      </w:r>
    </w:p>
    <w:p w:rsidR="00A93A35" w:rsidRPr="005C1C44" w:rsidRDefault="00A93A35" w:rsidP="00010F8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5</w:t>
      </w:r>
      <w:r w:rsidR="00010F84" w:rsidRPr="00010F8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.</w:t>
      </w:r>
      <w:r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000</w:t>
      </w:r>
      <w:r w:rsidR="00010F84" w:rsidRPr="00010F8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 xml:space="preserve"> de e</w:t>
      </w:r>
      <w:r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 xml:space="preserve">uro </w:t>
      </w:r>
      <w:r w:rsidR="00010F84" w:rsidRPr="00010F8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pentru fiecare echipă</w:t>
      </w:r>
      <w:r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,</w:t>
      </w:r>
    </w:p>
    <w:p w:rsidR="00A93A35" w:rsidRPr="005C1C44" w:rsidRDefault="00A93A35" w:rsidP="00010F8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mentorat personalizat</w:t>
      </w:r>
      <w:r w:rsidR="00010F84" w:rsidRPr="00010F8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,</w:t>
      </w:r>
    </w:p>
    <w:p w:rsidR="00010F84" w:rsidRDefault="00010F84" w:rsidP="00010F8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 xml:space="preserve"> </w:t>
      </w:r>
      <w:r w:rsidRPr="00010F8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acces la o reț</w:t>
      </w:r>
      <w:r w:rsidR="00A93A35"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ea de investitori</w:t>
      </w:r>
      <w:r w:rsidRPr="00010F8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,</w:t>
      </w:r>
    </w:p>
    <w:p w:rsidR="00A93A35" w:rsidRPr="00010F84" w:rsidRDefault="00010F84" w:rsidP="00010F8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945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</w:t>
      </w:r>
      <w:r w:rsidR="00A93A35"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s</w:t>
      </w:r>
      <w:r w:rsidRPr="00010F8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prijin pentru extinderea soluț</w:t>
      </w:r>
      <w:r w:rsidR="00A93A35" w:rsidRPr="005C1C44">
        <w:rPr>
          <w:rFonts w:ascii="Calibri" w:eastAsia="Times New Roman" w:hAnsi="Calibri" w:cs="Times New Roman"/>
          <w:bCs/>
          <w:color w:val="000000"/>
          <w:sz w:val="24"/>
          <w:szCs w:val="24"/>
          <w:lang w:val="ro-RO"/>
        </w:rPr>
        <w:t>iei lor.</w:t>
      </w:r>
    </w:p>
    <w:p w:rsidR="005C1C44" w:rsidRPr="005C1C44" w:rsidRDefault="00010F84" w:rsidP="00010F8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</w:pPr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Mai multe informații despre competiția </w:t>
      </w:r>
      <w:hyperlink r:id="rId10" w:tgtFrame="_blank" w:history="1">
        <w:r w:rsidRPr="00010F84">
          <w:rPr>
            <w:rFonts w:ascii="Calibri" w:eastAsia="Times New Roman" w:hAnsi="Calibri" w:cs="Times New Roman"/>
            <w:color w:val="1155CC"/>
            <w:sz w:val="24"/>
            <w:szCs w:val="24"/>
            <w:u w:val="single"/>
            <w:lang w:val="ro-RO"/>
          </w:rPr>
          <w:t>EU Sparks for Climate - Citizens Hackaton Championship</w:t>
        </w:r>
      </w:hyperlink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 xml:space="preserve"> sunt disponibile </w:t>
      </w:r>
      <w:hyperlink r:id="rId11" w:history="1">
        <w:r w:rsidRPr="00010F84">
          <w:rPr>
            <w:rStyle w:val="Hyperlink"/>
            <w:rFonts w:ascii="Calibri" w:eastAsia="Times New Roman" w:hAnsi="Calibri" w:cs="Times New Roman"/>
            <w:b/>
            <w:sz w:val="24"/>
            <w:szCs w:val="24"/>
            <w:lang w:val="ro-RO"/>
          </w:rPr>
          <w:t>aici</w:t>
        </w:r>
      </w:hyperlink>
      <w:r w:rsidRPr="00010F84">
        <w:rPr>
          <w:rFonts w:ascii="Calibri" w:eastAsia="Times New Roman" w:hAnsi="Calibri" w:cs="Times New Roman"/>
          <w:color w:val="000000"/>
          <w:sz w:val="24"/>
          <w:szCs w:val="24"/>
          <w:lang w:val="ro-RO"/>
        </w:rPr>
        <w:t>.</w:t>
      </w:r>
    </w:p>
    <w:p w:rsidR="00D27019" w:rsidRPr="00010F84" w:rsidRDefault="00D27019" w:rsidP="00010F84">
      <w:pPr>
        <w:jc w:val="both"/>
        <w:rPr>
          <w:sz w:val="24"/>
          <w:szCs w:val="24"/>
          <w:lang w:val="ro-RO"/>
        </w:rPr>
      </w:pPr>
    </w:p>
    <w:sectPr w:rsidR="00D27019" w:rsidRPr="00010F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04B1F"/>
    <w:multiLevelType w:val="multilevel"/>
    <w:tmpl w:val="43068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8B9"/>
    <w:rsid w:val="00010F84"/>
    <w:rsid w:val="00020D14"/>
    <w:rsid w:val="005C1C44"/>
    <w:rsid w:val="006538B9"/>
    <w:rsid w:val="007B2BC1"/>
    <w:rsid w:val="00A93A35"/>
    <w:rsid w:val="00BB6D90"/>
    <w:rsid w:val="00D2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1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C1C4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C1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C1C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349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.typeform.com/to/AuAO7psf?typeform-source=eusparks.e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eusparks.e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usparks.eu/" TargetMode="External"/><Relationship Id="rId11" Type="http://schemas.openxmlformats.org/officeDocument/2006/relationships/hyperlink" Target="https://uefiscdi.gov.ro/bucharest-hackaton-inside-the-eu-sparks-for-climate-citizens-hackaton-championship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eusparks.e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rm.typeform.com/to/CRakQjOC?typeform-source=eusparks.e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</dc:creator>
  <cp:keywords/>
  <dc:description/>
  <cp:lastModifiedBy>Radu</cp:lastModifiedBy>
  <cp:revision>3</cp:revision>
  <dcterms:created xsi:type="dcterms:W3CDTF">2024-06-03T05:59:00Z</dcterms:created>
  <dcterms:modified xsi:type="dcterms:W3CDTF">2024-06-03T06:56:00Z</dcterms:modified>
</cp:coreProperties>
</file>