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3C605" w14:textId="3B25AA8E" w:rsidR="00906E54" w:rsidRPr="00D0451B" w:rsidRDefault="00F6120D" w:rsidP="00EB4EA0">
      <w:pPr>
        <w:jc w:val="both"/>
        <w:rPr>
          <w:b/>
          <w:bCs/>
          <w:sz w:val="28"/>
          <w:szCs w:val="28"/>
        </w:rPr>
      </w:pPr>
      <w:r w:rsidRPr="00D0451B">
        <w:rPr>
          <w:b/>
          <w:bCs/>
          <w:sz w:val="28"/>
          <w:szCs w:val="28"/>
          <w:lang w:val="en-US"/>
        </w:rPr>
        <w:t>Universitatea din Bucure</w:t>
      </w:r>
      <w:r w:rsidRPr="00D0451B">
        <w:rPr>
          <w:b/>
          <w:bCs/>
          <w:sz w:val="28"/>
          <w:szCs w:val="28"/>
        </w:rPr>
        <w:t>ști</w:t>
      </w:r>
      <w:r w:rsidR="00CA0D9E" w:rsidRPr="00D0451B">
        <w:rPr>
          <w:b/>
          <w:bCs/>
          <w:sz w:val="28"/>
          <w:szCs w:val="28"/>
        </w:rPr>
        <w:t xml:space="preserve"> a găzduit cel </w:t>
      </w:r>
      <w:r w:rsidRPr="00D0451B">
        <w:rPr>
          <w:b/>
          <w:bCs/>
          <w:sz w:val="28"/>
          <w:szCs w:val="28"/>
        </w:rPr>
        <w:t>de-al 2</w:t>
      </w:r>
      <w:r w:rsidR="00CA0D9E" w:rsidRPr="00D0451B">
        <w:rPr>
          <w:b/>
          <w:bCs/>
          <w:sz w:val="28"/>
          <w:szCs w:val="28"/>
        </w:rPr>
        <w:t>5</w:t>
      </w:r>
      <w:r w:rsidRPr="00D0451B">
        <w:rPr>
          <w:b/>
          <w:bCs/>
          <w:sz w:val="28"/>
          <w:szCs w:val="28"/>
        </w:rPr>
        <w:t>-lea congres anual al Asociației Europene pentru Educație și Cercetare în Relații Publice (EUPRERA)</w:t>
      </w:r>
    </w:p>
    <w:p w14:paraId="66A5F9C6" w14:textId="77777777" w:rsidR="00A1787E" w:rsidRDefault="00F6120D" w:rsidP="00EB4EA0">
      <w:pPr>
        <w:jc w:val="both"/>
        <w:rPr>
          <w:sz w:val="24"/>
          <w:szCs w:val="24"/>
        </w:rPr>
      </w:pPr>
      <w:r w:rsidRPr="00EB4EA0">
        <w:rPr>
          <w:sz w:val="24"/>
          <w:szCs w:val="24"/>
        </w:rPr>
        <w:t xml:space="preserve">În perioada 11-14 septembrie 2024, Universitatea din București </w:t>
      </w:r>
      <w:r w:rsidR="00CA0D9E">
        <w:rPr>
          <w:sz w:val="24"/>
          <w:szCs w:val="24"/>
        </w:rPr>
        <w:t>a organizat</w:t>
      </w:r>
      <w:r w:rsidRPr="00EB4EA0">
        <w:rPr>
          <w:sz w:val="24"/>
          <w:szCs w:val="24"/>
        </w:rPr>
        <w:t xml:space="preserve"> și găzdui</w:t>
      </w:r>
      <w:r w:rsidR="00CA0D9E">
        <w:rPr>
          <w:sz w:val="24"/>
          <w:szCs w:val="24"/>
        </w:rPr>
        <w:t>t</w:t>
      </w:r>
      <w:r w:rsidRPr="00EB4EA0">
        <w:rPr>
          <w:sz w:val="24"/>
          <w:szCs w:val="24"/>
        </w:rPr>
        <w:t xml:space="preserve"> ce</w:t>
      </w:r>
      <w:r w:rsidR="000341DF" w:rsidRPr="00EB4EA0">
        <w:rPr>
          <w:sz w:val="24"/>
          <w:szCs w:val="24"/>
        </w:rPr>
        <w:t>l de-al 2</w:t>
      </w:r>
      <w:r w:rsidR="00CA0D9E">
        <w:rPr>
          <w:sz w:val="24"/>
          <w:szCs w:val="24"/>
        </w:rPr>
        <w:t>5</w:t>
      </w:r>
      <w:r w:rsidR="000341DF" w:rsidRPr="00EB4EA0">
        <w:rPr>
          <w:sz w:val="24"/>
          <w:szCs w:val="24"/>
        </w:rPr>
        <w:t xml:space="preserve">-lea lea congres anual al Asociației Europene pentru Educație și Cercetare în Relații Publice (EUPRERA). </w:t>
      </w:r>
    </w:p>
    <w:p w14:paraId="6B229FCC" w14:textId="64C28E5F" w:rsidR="000341DF" w:rsidRDefault="000341DF" w:rsidP="00EB4EA0">
      <w:pPr>
        <w:jc w:val="both"/>
        <w:rPr>
          <w:bCs/>
          <w:sz w:val="24"/>
          <w:szCs w:val="24"/>
        </w:rPr>
      </w:pPr>
      <w:r w:rsidRPr="00EB4EA0">
        <w:rPr>
          <w:sz w:val="24"/>
          <w:szCs w:val="24"/>
        </w:rPr>
        <w:t>Tema ediției de anul acesta, „</w:t>
      </w:r>
      <w:r w:rsidRPr="00D0451B">
        <w:rPr>
          <w:b/>
          <w:bCs/>
          <w:sz w:val="24"/>
          <w:szCs w:val="24"/>
        </w:rPr>
        <w:t>The Art of Communication</w:t>
      </w:r>
      <w:r w:rsidRPr="00EB4EA0">
        <w:rPr>
          <w:sz w:val="24"/>
          <w:szCs w:val="24"/>
        </w:rPr>
        <w:t xml:space="preserve">”, </w:t>
      </w:r>
      <w:r w:rsidR="00CA0D9E">
        <w:rPr>
          <w:sz w:val="24"/>
          <w:szCs w:val="24"/>
        </w:rPr>
        <w:t>și-a propus</w:t>
      </w:r>
      <w:r w:rsidRPr="00EB4EA0">
        <w:rPr>
          <w:sz w:val="24"/>
          <w:szCs w:val="24"/>
        </w:rPr>
        <w:t xml:space="preserve"> să conecteze trecutul cu viitorul comunicării strategice în noul ecosistem tehnologic</w:t>
      </w:r>
      <w:r w:rsidR="00A1787E">
        <w:rPr>
          <w:sz w:val="24"/>
          <w:szCs w:val="24"/>
        </w:rPr>
        <w:t xml:space="preserve">, invitând </w:t>
      </w:r>
      <w:r w:rsidR="00A1787E" w:rsidRPr="00A1787E">
        <w:rPr>
          <w:bCs/>
          <w:sz w:val="24"/>
          <w:szCs w:val="24"/>
        </w:rPr>
        <w:t xml:space="preserve">membrii comunității academice globale, cercetători și profesioniști, la o dezbatere științifică de tip interdisciplinar privind rolul relațiilor publice și al comunicării strategice, în contextul mutațiilor generate de impactul inteligenței artificiale și al AGI.  </w:t>
      </w:r>
    </w:p>
    <w:p w14:paraId="1B02447A" w14:textId="4047ADED" w:rsidR="00A1787E" w:rsidRPr="00DD7A97" w:rsidRDefault="00A1787E" w:rsidP="00EB4EA0">
      <w:pPr>
        <w:jc w:val="both"/>
        <w:rPr>
          <w:bCs/>
          <w:sz w:val="24"/>
          <w:szCs w:val="24"/>
        </w:rPr>
      </w:pPr>
      <w:r w:rsidRPr="00A1787E">
        <w:rPr>
          <w:bCs/>
          <w:sz w:val="24"/>
          <w:szCs w:val="24"/>
        </w:rPr>
        <w:t>În contextul în care expansiunea rețelelor sociale, a deepfake-ului și a structurilor de tip metaverse estompează treptat diferența între real și ireal, între adevărat și fals, reuniunea celor mai importanți specialiști în comunicare la nivel global va pune în discuție, la București, standardele profesionale, reperele științifice și iconografia acestui domeniu aflat într-o dinamică intensă.</w:t>
      </w:r>
    </w:p>
    <w:p w14:paraId="1CA2C9B1" w14:textId="237C651C" w:rsidR="00F6120D" w:rsidRPr="00D0451B" w:rsidRDefault="000341DF" w:rsidP="00EB4EA0">
      <w:pPr>
        <w:jc w:val="both"/>
        <w:rPr>
          <w:b/>
          <w:bCs/>
          <w:sz w:val="28"/>
          <w:szCs w:val="28"/>
        </w:rPr>
      </w:pPr>
      <w:r w:rsidRPr="00D0451B">
        <w:rPr>
          <w:b/>
          <w:bCs/>
          <w:sz w:val="28"/>
          <w:szCs w:val="28"/>
        </w:rPr>
        <w:t xml:space="preserve">Doina Lemny și Anne Gregory, prezente la </w:t>
      </w:r>
      <w:r w:rsidR="00D6407A" w:rsidRPr="00D0451B">
        <w:rPr>
          <w:b/>
          <w:bCs/>
          <w:sz w:val="28"/>
          <w:szCs w:val="28"/>
        </w:rPr>
        <w:t xml:space="preserve">Opera Națională </w:t>
      </w:r>
      <w:r w:rsidRPr="00D0451B">
        <w:rPr>
          <w:b/>
          <w:bCs/>
          <w:sz w:val="28"/>
          <w:szCs w:val="28"/>
        </w:rPr>
        <w:t>București</w:t>
      </w:r>
      <w:r w:rsidR="00EB4EA0" w:rsidRPr="00D0451B">
        <w:rPr>
          <w:b/>
          <w:bCs/>
          <w:sz w:val="28"/>
          <w:szCs w:val="28"/>
        </w:rPr>
        <w:t xml:space="preserve"> pe 11 septembrie 2024</w:t>
      </w:r>
    </w:p>
    <w:p w14:paraId="60034584" w14:textId="176B3585" w:rsidR="00EB4EA0" w:rsidRDefault="000341DF" w:rsidP="00EB4EA0">
      <w:pPr>
        <w:jc w:val="both"/>
        <w:rPr>
          <w:sz w:val="24"/>
          <w:szCs w:val="24"/>
        </w:rPr>
      </w:pPr>
      <w:r w:rsidRPr="00EB4EA0">
        <w:rPr>
          <w:sz w:val="24"/>
          <w:szCs w:val="24"/>
        </w:rPr>
        <w:t>În cadrul evenimentului central,</w:t>
      </w:r>
      <w:r w:rsidR="00D6407A">
        <w:rPr>
          <w:sz w:val="24"/>
          <w:szCs w:val="24"/>
        </w:rPr>
        <w:t xml:space="preserve"> care </w:t>
      </w:r>
      <w:r w:rsidR="00CA0D9E">
        <w:rPr>
          <w:sz w:val="24"/>
          <w:szCs w:val="24"/>
        </w:rPr>
        <w:t>a avut</w:t>
      </w:r>
      <w:r w:rsidR="00D6407A">
        <w:rPr>
          <w:sz w:val="24"/>
          <w:szCs w:val="24"/>
        </w:rPr>
        <w:t xml:space="preserve"> loc miercuri, 11 septembrie 2024,</w:t>
      </w:r>
      <w:r w:rsidRPr="00EB4EA0">
        <w:rPr>
          <w:sz w:val="24"/>
          <w:szCs w:val="24"/>
        </w:rPr>
        <w:t xml:space="preserve"> </w:t>
      </w:r>
      <w:r w:rsidR="00EB4EA0" w:rsidRPr="00EB4EA0">
        <w:rPr>
          <w:b/>
          <w:bCs/>
          <w:sz w:val="24"/>
          <w:szCs w:val="24"/>
        </w:rPr>
        <w:t>Doina Lemny</w:t>
      </w:r>
      <w:r w:rsidR="00EB4EA0" w:rsidRPr="00EB4EA0">
        <w:rPr>
          <w:sz w:val="24"/>
          <w:szCs w:val="24"/>
        </w:rPr>
        <w:t xml:space="preserve">, unul dintre cei mai importanți experți internaționali în arta lui Constantin Brâncuși, și </w:t>
      </w:r>
      <w:r w:rsidR="00EB4EA0" w:rsidRPr="00EB4EA0">
        <w:rPr>
          <w:b/>
          <w:bCs/>
          <w:sz w:val="24"/>
          <w:szCs w:val="24"/>
        </w:rPr>
        <w:t>Anne Gregory</w:t>
      </w:r>
      <w:r w:rsidR="00EB4EA0" w:rsidRPr="00EB4EA0">
        <w:rPr>
          <w:sz w:val="24"/>
          <w:szCs w:val="24"/>
        </w:rPr>
        <w:t>, reputat specialist internațional în strategii de comunicare si deontologia relațiilor publice</w:t>
      </w:r>
      <w:r w:rsidR="00EB4EA0">
        <w:rPr>
          <w:sz w:val="24"/>
          <w:szCs w:val="24"/>
        </w:rPr>
        <w:t xml:space="preserve">, </w:t>
      </w:r>
      <w:r w:rsidR="00CA0D9E">
        <w:rPr>
          <w:sz w:val="24"/>
          <w:szCs w:val="24"/>
        </w:rPr>
        <w:t>au urcat</w:t>
      </w:r>
      <w:r w:rsidR="00EB4EA0">
        <w:rPr>
          <w:sz w:val="24"/>
          <w:szCs w:val="24"/>
        </w:rPr>
        <w:t xml:space="preserve"> pe scena Operei Naționale București</w:t>
      </w:r>
      <w:r w:rsidR="00CA0D9E">
        <w:rPr>
          <w:sz w:val="24"/>
          <w:szCs w:val="24"/>
        </w:rPr>
        <w:t xml:space="preserve"> (ONB) </w:t>
      </w:r>
      <w:r w:rsidR="00D6407A">
        <w:rPr>
          <w:sz w:val="24"/>
          <w:szCs w:val="24"/>
        </w:rPr>
        <w:t>în fața celor peste 150 de participanți.</w:t>
      </w:r>
    </w:p>
    <w:p w14:paraId="1E0C6CFA" w14:textId="174136DE" w:rsidR="00CA0D9E" w:rsidRDefault="00CA0D9E" w:rsidP="00EB4EA0">
      <w:pPr>
        <w:jc w:val="both"/>
        <w:rPr>
          <w:sz w:val="24"/>
          <w:szCs w:val="24"/>
        </w:rPr>
      </w:pPr>
      <w:r>
        <w:rPr>
          <w:sz w:val="24"/>
          <w:szCs w:val="24"/>
        </w:rPr>
        <w:t>De asemenea, la evenimentul găzduit de ONB au luat cuvântul și</w:t>
      </w:r>
      <w:r w:rsidR="007B1090">
        <w:rPr>
          <w:sz w:val="24"/>
          <w:szCs w:val="24"/>
        </w:rPr>
        <w:t xml:space="preserve"> </w:t>
      </w:r>
      <w:r w:rsidR="007B1090" w:rsidRPr="007B1090">
        <w:rPr>
          <w:b/>
          <w:bCs/>
          <w:sz w:val="24"/>
          <w:szCs w:val="24"/>
        </w:rPr>
        <w:t>Jesper Falkheimer</w:t>
      </w:r>
      <w:r w:rsidR="007B1090">
        <w:rPr>
          <w:sz w:val="24"/>
          <w:szCs w:val="24"/>
        </w:rPr>
        <w:t xml:space="preserve">, președintele EUPRERA, acad. </w:t>
      </w:r>
      <w:r w:rsidR="007B1090" w:rsidRPr="007B1090">
        <w:rPr>
          <w:b/>
          <w:bCs/>
          <w:sz w:val="24"/>
          <w:szCs w:val="24"/>
        </w:rPr>
        <w:t>Mircea Dumitru</w:t>
      </w:r>
      <w:r w:rsidR="007B1090">
        <w:rPr>
          <w:sz w:val="24"/>
          <w:szCs w:val="24"/>
        </w:rPr>
        <w:t xml:space="preserve">, vice-președinte al Academiei Române, prof. univ. dr. </w:t>
      </w:r>
      <w:r w:rsidR="007B1090" w:rsidRPr="007B1090">
        <w:rPr>
          <w:b/>
          <w:bCs/>
          <w:sz w:val="24"/>
          <w:szCs w:val="24"/>
        </w:rPr>
        <w:t>Marian Preda</w:t>
      </w:r>
      <w:r w:rsidR="007B1090">
        <w:rPr>
          <w:sz w:val="24"/>
          <w:szCs w:val="24"/>
        </w:rPr>
        <w:t xml:space="preserve">, rectorul Universității din București, </w:t>
      </w:r>
      <w:r w:rsidR="007B1090" w:rsidRPr="007B1090">
        <w:rPr>
          <w:b/>
          <w:bCs/>
          <w:sz w:val="24"/>
          <w:szCs w:val="24"/>
        </w:rPr>
        <w:t>Madlen Șerban</w:t>
      </w:r>
      <w:r w:rsidR="007B1090" w:rsidRPr="007B1090">
        <w:rPr>
          <w:sz w:val="24"/>
          <w:szCs w:val="24"/>
        </w:rPr>
        <w:t xml:space="preserve">, secretar general al Comisiei Naționale </w:t>
      </w:r>
      <w:r w:rsidR="00D0451B">
        <w:rPr>
          <w:sz w:val="24"/>
          <w:szCs w:val="24"/>
        </w:rPr>
        <w:t xml:space="preserve">a României </w:t>
      </w:r>
      <w:r w:rsidR="007B1090" w:rsidRPr="007B1090">
        <w:rPr>
          <w:sz w:val="24"/>
          <w:szCs w:val="24"/>
        </w:rPr>
        <w:t>pentru UNESCO</w:t>
      </w:r>
      <w:r w:rsidR="007B1090">
        <w:rPr>
          <w:sz w:val="24"/>
          <w:szCs w:val="24"/>
        </w:rPr>
        <w:t xml:space="preserve">, precum și conf. univ. dr. </w:t>
      </w:r>
      <w:r w:rsidR="007B1090" w:rsidRPr="007B1090">
        <w:rPr>
          <w:b/>
          <w:bCs/>
          <w:sz w:val="24"/>
          <w:szCs w:val="24"/>
        </w:rPr>
        <w:t>Alexandru Nicolae</w:t>
      </w:r>
      <w:r w:rsidR="007B1090">
        <w:rPr>
          <w:sz w:val="24"/>
          <w:szCs w:val="24"/>
        </w:rPr>
        <w:t>, prodecan al Facultății de Litere a Universității din București.</w:t>
      </w:r>
    </w:p>
    <w:p w14:paraId="0709E8D2" w14:textId="65B26A11" w:rsidR="00D6407A" w:rsidRPr="00D0451B" w:rsidRDefault="00D6407A" w:rsidP="00EB4EA0">
      <w:pPr>
        <w:jc w:val="both"/>
        <w:rPr>
          <w:b/>
          <w:bCs/>
          <w:sz w:val="28"/>
          <w:szCs w:val="28"/>
        </w:rPr>
      </w:pPr>
      <w:r w:rsidRPr="00D0451B">
        <w:rPr>
          <w:b/>
          <w:bCs/>
          <w:sz w:val="28"/>
          <w:szCs w:val="28"/>
        </w:rPr>
        <w:t>Panel dedicat Asociației Europene a Directorilor de Comunicare (EACD) pe 12 septembrie, la Rectoratul Universității din București</w:t>
      </w:r>
    </w:p>
    <w:p w14:paraId="31D062A3" w14:textId="301F34F7" w:rsidR="00D6407A" w:rsidRDefault="00D6407A" w:rsidP="00EB4EA0">
      <w:pPr>
        <w:jc w:val="both"/>
        <w:rPr>
          <w:sz w:val="24"/>
          <w:szCs w:val="24"/>
        </w:rPr>
      </w:pPr>
      <w:r>
        <w:rPr>
          <w:sz w:val="24"/>
          <w:szCs w:val="24"/>
        </w:rPr>
        <w:t xml:space="preserve">Joi, 12 septembrie 2024, Rectoratul </w:t>
      </w:r>
      <w:r w:rsidRPr="00D6407A">
        <w:rPr>
          <w:sz w:val="24"/>
          <w:szCs w:val="24"/>
        </w:rPr>
        <w:t>Universității din București</w:t>
      </w:r>
      <w:r>
        <w:rPr>
          <w:sz w:val="24"/>
          <w:szCs w:val="24"/>
        </w:rPr>
        <w:t xml:space="preserve"> </w:t>
      </w:r>
      <w:r w:rsidR="00CA0D9E">
        <w:rPr>
          <w:sz w:val="24"/>
          <w:szCs w:val="24"/>
        </w:rPr>
        <w:t>a găzduit</w:t>
      </w:r>
      <w:r>
        <w:rPr>
          <w:sz w:val="24"/>
          <w:szCs w:val="24"/>
        </w:rPr>
        <w:t xml:space="preserve"> un panel dedicat </w:t>
      </w:r>
      <w:r w:rsidRPr="00D6407A">
        <w:rPr>
          <w:sz w:val="24"/>
          <w:szCs w:val="24"/>
        </w:rPr>
        <w:t>Asociației Europene a Directorilor de Comunicare</w:t>
      </w:r>
      <w:r>
        <w:rPr>
          <w:sz w:val="24"/>
          <w:szCs w:val="24"/>
        </w:rPr>
        <w:t xml:space="preserve">. Moderat de </w:t>
      </w:r>
      <w:r w:rsidRPr="00D6407A">
        <w:rPr>
          <w:sz w:val="24"/>
          <w:szCs w:val="24"/>
        </w:rPr>
        <w:t>Dennis Larsen</w:t>
      </w:r>
      <w:r>
        <w:rPr>
          <w:sz w:val="24"/>
          <w:szCs w:val="24"/>
        </w:rPr>
        <w:t xml:space="preserve">, </w:t>
      </w:r>
      <w:r w:rsidR="00A76209">
        <w:rPr>
          <w:sz w:val="24"/>
          <w:szCs w:val="24"/>
        </w:rPr>
        <w:t xml:space="preserve">membru al Comitetului Executiv și al Consiliului de Administrație al EACD, panelul </w:t>
      </w:r>
      <w:r w:rsidR="007B1090">
        <w:rPr>
          <w:sz w:val="24"/>
          <w:szCs w:val="24"/>
        </w:rPr>
        <w:t>a adus</w:t>
      </w:r>
      <w:r w:rsidR="00A76209">
        <w:rPr>
          <w:sz w:val="24"/>
          <w:szCs w:val="24"/>
        </w:rPr>
        <w:t xml:space="preserve"> împreună cinci dintre cei mai importanți directori de comunicare din România: </w:t>
      </w:r>
      <w:r w:rsidR="00A76209" w:rsidRPr="00A76209">
        <w:rPr>
          <w:sz w:val="24"/>
          <w:szCs w:val="24"/>
        </w:rPr>
        <w:t>Valentina Vesler – Aqua Carpatica</w:t>
      </w:r>
      <w:r w:rsidR="00A76209">
        <w:rPr>
          <w:sz w:val="24"/>
          <w:szCs w:val="24"/>
        </w:rPr>
        <w:t xml:space="preserve">, </w:t>
      </w:r>
      <w:r w:rsidR="00A76209" w:rsidRPr="00A76209">
        <w:rPr>
          <w:sz w:val="24"/>
          <w:szCs w:val="24"/>
        </w:rPr>
        <w:t>Loredana Samoil</w:t>
      </w:r>
      <w:r w:rsidR="00A76209">
        <w:rPr>
          <w:sz w:val="24"/>
          <w:szCs w:val="24"/>
        </w:rPr>
        <w:t>ă</w:t>
      </w:r>
      <w:r w:rsidR="00A76209" w:rsidRPr="00A76209">
        <w:rPr>
          <w:sz w:val="24"/>
          <w:szCs w:val="24"/>
        </w:rPr>
        <w:t xml:space="preserve"> – Kaufland</w:t>
      </w:r>
      <w:r w:rsidR="00A76209">
        <w:rPr>
          <w:sz w:val="24"/>
          <w:szCs w:val="24"/>
        </w:rPr>
        <w:t xml:space="preserve">, </w:t>
      </w:r>
      <w:r w:rsidR="00A76209" w:rsidRPr="00A76209">
        <w:rPr>
          <w:sz w:val="24"/>
          <w:szCs w:val="24"/>
        </w:rPr>
        <w:t>Gilda Lazăr – JTI</w:t>
      </w:r>
      <w:r w:rsidR="00A76209">
        <w:rPr>
          <w:sz w:val="24"/>
          <w:szCs w:val="24"/>
        </w:rPr>
        <w:t xml:space="preserve">, </w:t>
      </w:r>
      <w:r w:rsidR="00A76209" w:rsidRPr="00A76209">
        <w:rPr>
          <w:sz w:val="24"/>
          <w:szCs w:val="24"/>
        </w:rPr>
        <w:t>Elena Petrescu – Nuclearelectrica</w:t>
      </w:r>
      <w:r w:rsidR="007B1090">
        <w:rPr>
          <w:sz w:val="24"/>
          <w:szCs w:val="24"/>
        </w:rPr>
        <w:t>,</w:t>
      </w:r>
      <w:r w:rsidR="00A76209">
        <w:rPr>
          <w:sz w:val="24"/>
          <w:szCs w:val="24"/>
        </w:rPr>
        <w:t xml:space="preserve"> </w:t>
      </w:r>
      <w:r w:rsidR="00A76209" w:rsidRPr="00A76209">
        <w:rPr>
          <w:sz w:val="24"/>
          <w:szCs w:val="24"/>
        </w:rPr>
        <w:t>Ana Diceanu – Brain4Strategy</w:t>
      </w:r>
      <w:r w:rsidR="00D0451B">
        <w:rPr>
          <w:sz w:val="24"/>
          <w:szCs w:val="24"/>
        </w:rPr>
        <w:t xml:space="preserve"> și Elena Apostol – Dacia Renault.</w:t>
      </w:r>
    </w:p>
    <w:p w14:paraId="359CEDA8" w14:textId="3A3D2F82" w:rsidR="00A76209" w:rsidRPr="00D0451B" w:rsidRDefault="00A76209" w:rsidP="00EB4EA0">
      <w:pPr>
        <w:jc w:val="both"/>
        <w:rPr>
          <w:b/>
          <w:bCs/>
          <w:sz w:val="28"/>
          <w:szCs w:val="28"/>
        </w:rPr>
      </w:pPr>
      <w:r w:rsidRPr="00D0451B">
        <w:rPr>
          <w:b/>
          <w:bCs/>
          <w:sz w:val="28"/>
          <w:szCs w:val="28"/>
        </w:rPr>
        <w:t>Despre EUPRERA</w:t>
      </w:r>
    </w:p>
    <w:p w14:paraId="232DADD6" w14:textId="2AEB8609" w:rsidR="00A76209" w:rsidRDefault="00A76209" w:rsidP="00EB4EA0">
      <w:pPr>
        <w:jc w:val="both"/>
        <w:rPr>
          <w:sz w:val="24"/>
          <w:szCs w:val="24"/>
        </w:rPr>
      </w:pPr>
      <w:r w:rsidRPr="00A76209">
        <w:rPr>
          <w:sz w:val="24"/>
          <w:szCs w:val="24"/>
        </w:rPr>
        <w:t>Fondată în 1959 sub numele de CERP (Centre Européen des Relations Publices),</w:t>
      </w:r>
      <w:r w:rsidRPr="00A76209">
        <w:t xml:space="preserve"> </w:t>
      </w:r>
      <w:r w:rsidRPr="00A76209">
        <w:rPr>
          <w:sz w:val="24"/>
          <w:szCs w:val="24"/>
        </w:rPr>
        <w:t xml:space="preserve">EUPRERA este </w:t>
      </w:r>
      <w:r>
        <w:rPr>
          <w:sz w:val="24"/>
          <w:szCs w:val="24"/>
        </w:rPr>
        <w:t xml:space="preserve">astăzi </w:t>
      </w:r>
      <w:r w:rsidRPr="00A76209">
        <w:rPr>
          <w:sz w:val="24"/>
          <w:szCs w:val="24"/>
        </w:rPr>
        <w:t xml:space="preserve">o organizație autonomă care își propune să stimuleze și să promoveze cunoștințele și </w:t>
      </w:r>
      <w:r w:rsidRPr="00A76209">
        <w:rPr>
          <w:sz w:val="24"/>
          <w:szCs w:val="24"/>
        </w:rPr>
        <w:lastRenderedPageBreak/>
        <w:t>practicile inovatoare de educație și cercetare în relații publice în Europa.</w:t>
      </w:r>
      <w:r>
        <w:rPr>
          <w:sz w:val="24"/>
          <w:szCs w:val="24"/>
        </w:rPr>
        <w:t xml:space="preserve"> Astfel, </w:t>
      </w:r>
      <w:r w:rsidRPr="00A76209">
        <w:rPr>
          <w:sz w:val="24"/>
          <w:szCs w:val="24"/>
        </w:rPr>
        <w:t>EUPRERA cooperează cu cele mai importante asociații de PR, reviste științifice și practicieni</w:t>
      </w:r>
      <w:r>
        <w:rPr>
          <w:sz w:val="24"/>
          <w:szCs w:val="24"/>
        </w:rPr>
        <w:t xml:space="preserve">. </w:t>
      </w:r>
      <w:r w:rsidRPr="00A76209">
        <w:rPr>
          <w:sz w:val="24"/>
          <w:szCs w:val="24"/>
        </w:rPr>
        <w:t>În prezent, aproape 500 de membri din 40 de țări lucrează împreună în mai multe proiecte transnaționale de cercetare și educație.</w:t>
      </w:r>
    </w:p>
    <w:p w14:paraId="00BDEDD2" w14:textId="2F3B6F5C" w:rsidR="00A1787E" w:rsidRPr="00AD5225" w:rsidRDefault="00CA0D9E" w:rsidP="00EB4EA0">
      <w:pPr>
        <w:jc w:val="both"/>
        <w:rPr>
          <w:b/>
          <w:bCs/>
          <w:sz w:val="28"/>
          <w:szCs w:val="28"/>
        </w:rPr>
      </w:pPr>
      <w:r w:rsidRPr="00D0451B">
        <w:rPr>
          <w:b/>
          <w:bCs/>
          <w:sz w:val="28"/>
          <w:szCs w:val="28"/>
        </w:rPr>
        <w:t>Despre cel de-al 25-lea congres anual al EUPRERA</w:t>
      </w:r>
    </w:p>
    <w:p w14:paraId="372A2A60" w14:textId="3D680261" w:rsidR="00CA0D9E" w:rsidRPr="00A1787E" w:rsidRDefault="00A1787E" w:rsidP="00EB4EA0">
      <w:pPr>
        <w:jc w:val="both"/>
        <w:rPr>
          <w:bCs/>
          <w:sz w:val="24"/>
          <w:szCs w:val="24"/>
        </w:rPr>
      </w:pPr>
      <w:r w:rsidRPr="00A1787E">
        <w:rPr>
          <w:bCs/>
          <w:sz w:val="24"/>
          <w:szCs w:val="24"/>
        </w:rPr>
        <w:t xml:space="preserve">Înscriindu-se în cronologia conferințelor desfășurate în anii trecuți în Praga, Viena, Londra, Oslo, Amsterdam, Milano, această ediție a </w:t>
      </w:r>
      <w:r>
        <w:rPr>
          <w:bCs/>
          <w:sz w:val="24"/>
          <w:szCs w:val="24"/>
        </w:rPr>
        <w:t>c</w:t>
      </w:r>
      <w:r w:rsidRPr="00A1787E">
        <w:rPr>
          <w:bCs/>
          <w:sz w:val="24"/>
          <w:szCs w:val="24"/>
        </w:rPr>
        <w:t xml:space="preserve">ongresului EUPRERA are ca obiectiv poziționarea României ca lider al cercetărilor și practicilor de comunicare din Europa și din lume. </w:t>
      </w:r>
      <w:r w:rsidR="00D0451B">
        <w:rPr>
          <w:sz w:val="24"/>
          <w:szCs w:val="24"/>
        </w:rPr>
        <w:t xml:space="preserve">Găzduit de Universitatea din București, al </w:t>
      </w:r>
      <w:r w:rsidR="00D0451B" w:rsidRPr="00D0451B">
        <w:rPr>
          <w:sz w:val="24"/>
          <w:szCs w:val="24"/>
        </w:rPr>
        <w:t xml:space="preserve">25-lea congres anual al </w:t>
      </w:r>
      <w:r w:rsidR="00D0451B" w:rsidRPr="00EB4EA0">
        <w:rPr>
          <w:sz w:val="24"/>
          <w:szCs w:val="24"/>
        </w:rPr>
        <w:t>Asociației Europene pentru Educație și Cercetare în Relații Publice</w:t>
      </w:r>
      <w:r w:rsidR="00D0451B">
        <w:rPr>
          <w:sz w:val="24"/>
          <w:szCs w:val="24"/>
        </w:rPr>
        <w:t xml:space="preserve"> a reunit în capitala României peste 150 de specialiști în comunicare, jurnalism și relații publice. Evenimentul s-a bucurat de sprijinul </w:t>
      </w:r>
      <w:hyperlink r:id="rId4" w:history="1">
        <w:r w:rsidR="00D0451B" w:rsidRPr="00D0451B">
          <w:rPr>
            <w:rStyle w:val="Hyperlink"/>
            <w:b/>
            <w:bCs/>
            <w:sz w:val="24"/>
            <w:szCs w:val="24"/>
          </w:rPr>
          <w:t>Dacia</w:t>
        </w:r>
      </w:hyperlink>
      <w:r w:rsidR="00D0451B">
        <w:rPr>
          <w:sz w:val="24"/>
          <w:szCs w:val="24"/>
        </w:rPr>
        <w:t xml:space="preserve">, </w:t>
      </w:r>
      <w:hyperlink r:id="rId5" w:history="1">
        <w:r w:rsidR="00D0451B" w:rsidRPr="00D0451B">
          <w:rPr>
            <w:rStyle w:val="Hyperlink"/>
            <w:b/>
            <w:bCs/>
            <w:sz w:val="24"/>
            <w:szCs w:val="24"/>
          </w:rPr>
          <w:t>Domeniile Sâmburești</w:t>
        </w:r>
      </w:hyperlink>
      <w:r w:rsidR="00D0451B">
        <w:rPr>
          <w:sz w:val="24"/>
          <w:szCs w:val="24"/>
        </w:rPr>
        <w:t xml:space="preserve">, </w:t>
      </w:r>
      <w:hyperlink r:id="rId6" w:history="1">
        <w:r w:rsidR="00D0451B" w:rsidRPr="00D0451B">
          <w:rPr>
            <w:rStyle w:val="Hyperlink"/>
            <w:b/>
            <w:bCs/>
            <w:sz w:val="24"/>
            <w:szCs w:val="24"/>
          </w:rPr>
          <w:t>Aqua Carpatica</w:t>
        </w:r>
      </w:hyperlink>
      <w:r w:rsidR="00D0451B">
        <w:rPr>
          <w:sz w:val="24"/>
          <w:szCs w:val="24"/>
        </w:rPr>
        <w:t xml:space="preserve">, </w:t>
      </w:r>
      <w:hyperlink r:id="rId7" w:history="1">
        <w:r w:rsidR="00D0451B" w:rsidRPr="00D0451B">
          <w:rPr>
            <w:rStyle w:val="Hyperlink"/>
            <w:b/>
            <w:bCs/>
            <w:sz w:val="24"/>
            <w:szCs w:val="24"/>
          </w:rPr>
          <w:t>Kaufland România</w:t>
        </w:r>
      </w:hyperlink>
      <w:r w:rsidR="00D0451B">
        <w:rPr>
          <w:sz w:val="24"/>
          <w:szCs w:val="24"/>
        </w:rPr>
        <w:t xml:space="preserve"> </w:t>
      </w:r>
      <w:r w:rsidR="00D0451B" w:rsidRPr="00D0451B">
        <w:rPr>
          <w:b/>
          <w:bCs/>
          <w:sz w:val="24"/>
          <w:szCs w:val="24"/>
        </w:rPr>
        <w:t xml:space="preserve">și </w:t>
      </w:r>
      <w:hyperlink r:id="rId8" w:history="1">
        <w:r w:rsidR="00D0451B" w:rsidRPr="00D0451B">
          <w:rPr>
            <w:rStyle w:val="Hyperlink"/>
            <w:b/>
            <w:bCs/>
            <w:sz w:val="24"/>
            <w:szCs w:val="24"/>
          </w:rPr>
          <w:t>JTI România</w:t>
        </w:r>
      </w:hyperlink>
      <w:r w:rsidR="00D0451B">
        <w:rPr>
          <w:sz w:val="24"/>
          <w:szCs w:val="24"/>
        </w:rPr>
        <w:t xml:space="preserve">. De asemenea, </w:t>
      </w:r>
      <w:hyperlink r:id="rId9" w:history="1">
        <w:r w:rsidR="00D0451B" w:rsidRPr="006A13E4">
          <w:rPr>
            <w:rStyle w:val="Hyperlink"/>
            <w:b/>
            <w:bCs/>
            <w:sz w:val="24"/>
            <w:szCs w:val="24"/>
          </w:rPr>
          <w:t>Academia Română</w:t>
        </w:r>
      </w:hyperlink>
      <w:r w:rsidR="00D0451B">
        <w:rPr>
          <w:sz w:val="24"/>
          <w:szCs w:val="24"/>
        </w:rPr>
        <w:t xml:space="preserve"> și </w:t>
      </w:r>
      <w:hyperlink r:id="rId10" w:history="1">
        <w:r w:rsidR="00D0451B" w:rsidRPr="006A13E4">
          <w:rPr>
            <w:rStyle w:val="Hyperlink"/>
            <w:b/>
            <w:bCs/>
            <w:sz w:val="24"/>
            <w:szCs w:val="24"/>
          </w:rPr>
          <w:t>Comisi</w:t>
        </w:r>
        <w:r w:rsidR="006A13E4" w:rsidRPr="006A13E4">
          <w:rPr>
            <w:rStyle w:val="Hyperlink"/>
            <w:b/>
            <w:bCs/>
            <w:sz w:val="24"/>
            <w:szCs w:val="24"/>
          </w:rPr>
          <w:t>a</w:t>
        </w:r>
        <w:r w:rsidR="00D0451B" w:rsidRPr="006A13E4">
          <w:rPr>
            <w:rStyle w:val="Hyperlink"/>
            <w:b/>
            <w:bCs/>
            <w:sz w:val="24"/>
            <w:szCs w:val="24"/>
          </w:rPr>
          <w:t xml:space="preserve"> Național</w:t>
        </w:r>
        <w:r w:rsidR="006A13E4" w:rsidRPr="006A13E4">
          <w:rPr>
            <w:rStyle w:val="Hyperlink"/>
            <w:b/>
            <w:bCs/>
            <w:sz w:val="24"/>
            <w:szCs w:val="24"/>
          </w:rPr>
          <w:t xml:space="preserve">ă </w:t>
        </w:r>
        <w:r w:rsidR="00D0451B" w:rsidRPr="006A13E4">
          <w:rPr>
            <w:rStyle w:val="Hyperlink"/>
            <w:b/>
            <w:bCs/>
            <w:sz w:val="24"/>
            <w:szCs w:val="24"/>
          </w:rPr>
          <w:t>a României pentru UNESCO</w:t>
        </w:r>
      </w:hyperlink>
      <w:r w:rsidR="006A13E4">
        <w:rPr>
          <w:sz w:val="24"/>
          <w:szCs w:val="24"/>
        </w:rPr>
        <w:t xml:space="preserve"> au sprijinit Universitatea din București în organizarea ediției din 2024 a congresului EUPRERA. </w:t>
      </w:r>
    </w:p>
    <w:p w14:paraId="51E79B5E" w14:textId="77777777" w:rsidR="006A13E4" w:rsidRPr="000D48A1" w:rsidRDefault="006A13E4" w:rsidP="006A13E4">
      <w:pPr>
        <w:jc w:val="both"/>
        <w:rPr>
          <w:b/>
          <w:bCs/>
          <w:sz w:val="24"/>
          <w:szCs w:val="24"/>
        </w:rPr>
      </w:pPr>
      <w:r>
        <w:rPr>
          <w:sz w:val="24"/>
          <w:szCs w:val="24"/>
        </w:rPr>
        <w:t>Mai multe detalii cu privire la cel de-al 25-lea congres</w:t>
      </w:r>
      <w:r w:rsidRPr="000D48A1">
        <w:rPr>
          <w:sz w:val="24"/>
          <w:szCs w:val="24"/>
        </w:rPr>
        <w:t xml:space="preserve"> anual al Asociației Europene pentru Educație și Cercetare în Relații Publice (EUPRERA)</w:t>
      </w:r>
      <w:r>
        <w:rPr>
          <w:sz w:val="24"/>
          <w:szCs w:val="24"/>
        </w:rPr>
        <w:t xml:space="preserve">, dar și programul complet al activităților, pot fi consultate </w:t>
      </w:r>
      <w:hyperlink r:id="rId11" w:history="1">
        <w:r w:rsidRPr="000D48A1">
          <w:rPr>
            <w:rStyle w:val="Hyperlink"/>
            <w:b/>
            <w:bCs/>
            <w:sz w:val="24"/>
            <w:szCs w:val="24"/>
          </w:rPr>
          <w:t>aici</w:t>
        </w:r>
      </w:hyperlink>
      <w:r>
        <w:rPr>
          <w:sz w:val="24"/>
          <w:szCs w:val="24"/>
        </w:rPr>
        <w:t>.</w:t>
      </w:r>
    </w:p>
    <w:p w14:paraId="080F66CE" w14:textId="77777777" w:rsidR="006A13E4" w:rsidRPr="00D6407A" w:rsidRDefault="006A13E4" w:rsidP="00EB4EA0">
      <w:pPr>
        <w:jc w:val="both"/>
        <w:rPr>
          <w:sz w:val="24"/>
          <w:szCs w:val="24"/>
        </w:rPr>
      </w:pPr>
    </w:p>
    <w:sectPr w:rsidR="006A13E4" w:rsidRPr="00D6407A" w:rsidSect="009E7F48">
      <w:pgSz w:w="11906" w:h="16838"/>
      <w:pgMar w:top="1276"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0D"/>
    <w:rsid w:val="000341DF"/>
    <w:rsid w:val="000D48A1"/>
    <w:rsid w:val="006A13E4"/>
    <w:rsid w:val="00703A65"/>
    <w:rsid w:val="00757D9D"/>
    <w:rsid w:val="007B1090"/>
    <w:rsid w:val="008A4B3C"/>
    <w:rsid w:val="00906E54"/>
    <w:rsid w:val="009E7F48"/>
    <w:rsid w:val="00A1787E"/>
    <w:rsid w:val="00A76209"/>
    <w:rsid w:val="00AD5225"/>
    <w:rsid w:val="00CA0D9E"/>
    <w:rsid w:val="00D0451B"/>
    <w:rsid w:val="00D6407A"/>
    <w:rsid w:val="00DD7A97"/>
    <w:rsid w:val="00E00CB1"/>
    <w:rsid w:val="00EB4EA0"/>
    <w:rsid w:val="00F612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8E81"/>
  <w15:chartTrackingRefBased/>
  <w15:docId w15:val="{00CBC839-2239-41CD-9FEE-E5AEE407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8A1"/>
    <w:rPr>
      <w:color w:val="0563C1" w:themeColor="hyperlink"/>
      <w:u w:val="single"/>
    </w:rPr>
  </w:style>
  <w:style w:type="character" w:styleId="UnresolvedMention">
    <w:name w:val="Unresolved Mention"/>
    <w:basedOn w:val="DefaultParagraphFont"/>
    <w:uiPriority w:val="99"/>
    <w:semiHidden/>
    <w:unhideWhenUsed/>
    <w:rsid w:val="000D4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ti.com/ro/europe/romani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aufland.r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quacarpatica.ro/" TargetMode="External"/><Relationship Id="rId11" Type="http://schemas.openxmlformats.org/officeDocument/2006/relationships/hyperlink" Target="https://euprera2024.unibuc.ro/" TargetMode="External"/><Relationship Id="rId5" Type="http://schemas.openxmlformats.org/officeDocument/2006/relationships/hyperlink" Target="https://www.facebook.com/samburesti" TargetMode="External"/><Relationship Id="rId10" Type="http://schemas.openxmlformats.org/officeDocument/2006/relationships/hyperlink" Target="https://www.cnr-unesco.ro/" TargetMode="External"/><Relationship Id="rId4" Type="http://schemas.openxmlformats.org/officeDocument/2006/relationships/hyperlink" Target="https://www.dacia.ro/" TargetMode="External"/><Relationship Id="rId9" Type="http://schemas.openxmlformats.org/officeDocument/2006/relationships/hyperlink" Target="https://acad.ro/academia_ro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682</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2024-09-10T07:16:00Z</dcterms:created>
  <dcterms:modified xsi:type="dcterms:W3CDTF">2024-09-16T11:47:00Z</dcterms:modified>
</cp:coreProperties>
</file>