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107C7" w14:textId="55646642" w:rsidR="00D82863" w:rsidRPr="006D7A91" w:rsidRDefault="00D82863" w:rsidP="000A7B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</w:pPr>
      <w:r w:rsidRPr="006D7A9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  <w:t>Professor Mihai Ducea from the UB Faculty of Geology and Geophysics</w:t>
      </w:r>
      <w:r w:rsidR="00A91A56" w:rsidRPr="006D7A9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  <w:t xml:space="preserve">, coordinator of the Life Sciences, </w:t>
      </w:r>
      <w:r w:rsidR="002421E1" w:rsidRPr="006D7A9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  <w:t>En</w:t>
      </w:r>
      <w:r w:rsidR="00A91A56" w:rsidRPr="006D7A9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  <w:t>vironment and Earth Section</w:t>
      </w:r>
      <w:r w:rsidR="002562BE" w:rsidRPr="006D7A9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  <w:t xml:space="preserve">, </w:t>
      </w:r>
      <w:r w:rsidR="00973925" w:rsidRPr="006D7A9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  <w:t>elected</w:t>
      </w:r>
      <w:r w:rsidR="002562BE" w:rsidRPr="006D7A9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  <w:t xml:space="preserve"> Fellow of the reputed AGU</w:t>
      </w:r>
    </w:p>
    <w:p w14:paraId="2A63A4B6" w14:textId="77777777" w:rsidR="00D82863" w:rsidRPr="006D7A91" w:rsidRDefault="00D82863" w:rsidP="000A7B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</w:pPr>
    </w:p>
    <w:p w14:paraId="553CEE63" w14:textId="598096E6" w:rsidR="007D3C96" w:rsidRPr="006D7A91" w:rsidRDefault="00236583" w:rsidP="000A7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</w:pPr>
      <w:r w:rsidRPr="006D7A9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  <w:t>Wednesday, September 18</w:t>
      </w:r>
      <w:r w:rsidRPr="00062596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perscript"/>
          <w:lang w:val="en-US" w:eastAsia="ro-RO"/>
        </w:rPr>
        <w:t>th</w:t>
      </w:r>
      <w:r w:rsidRPr="006D7A9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  <w:t xml:space="preserve"> 2024, </w:t>
      </w:r>
      <w:r w:rsidR="002421E1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 xml:space="preserve">professor </w:t>
      </w:r>
      <w:r w:rsidR="002421E1" w:rsidRPr="006D7A9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  <w:t xml:space="preserve">Mihai Ducea, </w:t>
      </w:r>
      <w:r w:rsidR="002421E1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 xml:space="preserve">teaching staff at the UB Faculty of Geology and Geophysics  and coordinator of the </w:t>
      </w:r>
      <w:r w:rsidR="002421E1" w:rsidRPr="006D7A9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  <w:t>Life Sciences, Environment and Earth Section at ICUB</w:t>
      </w:r>
      <w:r w:rsidR="00660A29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 xml:space="preserve">, he was </w:t>
      </w:r>
      <w:r w:rsidR="00973925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>elected</w:t>
      </w:r>
      <w:r w:rsidR="00660A29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 xml:space="preserve"> </w:t>
      </w:r>
      <w:r w:rsidR="00660A29" w:rsidRPr="00062596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val="en-US" w:eastAsia="ro-RO"/>
        </w:rPr>
        <w:t>Fellow</w:t>
      </w:r>
      <w:r w:rsidR="00660A29" w:rsidRPr="006D7A9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  <w:t xml:space="preserve"> </w:t>
      </w:r>
      <w:r w:rsidR="00660A29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 xml:space="preserve">of the renowned </w:t>
      </w:r>
      <w:hyperlink r:id="rId4" w:history="1">
        <w:r w:rsidR="00543BD9" w:rsidRPr="006D7A9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 w:eastAsia="ro-RO"/>
          </w:rPr>
          <w:t>American Geophysical Union – AGU</w:t>
        </w:r>
      </w:hyperlink>
      <w:r w:rsidR="00543BD9" w:rsidRPr="006D7A91">
        <w:rPr>
          <w:rStyle w:val="Hyperlink"/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.</w:t>
      </w:r>
    </w:p>
    <w:p w14:paraId="12675752" w14:textId="77777777" w:rsidR="002421E1" w:rsidRPr="006D7A91" w:rsidRDefault="002421E1" w:rsidP="000A7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</w:pPr>
    </w:p>
    <w:p w14:paraId="1522B1EC" w14:textId="18375BC5" w:rsidR="00543BD9" w:rsidRPr="006D7A91" w:rsidRDefault="00543BD9" w:rsidP="006D47A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</w:pPr>
      <w:r w:rsidRPr="006D7A9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  <w:t xml:space="preserve">The distinction </w:t>
      </w:r>
      <w:r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 xml:space="preserve">is </w:t>
      </w:r>
      <w:r w:rsidR="00EE1D11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 xml:space="preserve">granted as recognition for reaching excellence in research, </w:t>
      </w:r>
      <w:r w:rsidR="0096329C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>education</w:t>
      </w:r>
      <w:r w:rsidR="00EE1D11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 xml:space="preserve"> and communication and is </w:t>
      </w:r>
      <w:r w:rsidR="009675A1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>all</w:t>
      </w:r>
      <w:r w:rsidR="00C60D47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 xml:space="preserve"> </w:t>
      </w:r>
      <w:r w:rsidR="00024F73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 xml:space="preserve">the more important </w:t>
      </w:r>
      <w:r w:rsidR="005E36F2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 xml:space="preserve">as, </w:t>
      </w:r>
      <w:r w:rsidR="00576B32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>such as</w:t>
      </w:r>
      <w:r w:rsidR="005E36F2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 xml:space="preserve"> </w:t>
      </w:r>
      <w:r w:rsidR="005E36F2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Lisa Graumlich, pres</w:t>
      </w:r>
      <w:r w:rsidR="00576B32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i</w:t>
      </w:r>
      <w:r w:rsidR="005E36F2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dent of the </w:t>
      </w:r>
      <w:r w:rsidR="005E36F2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>American Geophysical Union</w:t>
      </w:r>
      <w:r w:rsidR="00576B32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</w:t>
      </w:r>
      <w:r w:rsidR="0096329C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mention</w:t>
      </w:r>
      <w:r w:rsidR="0096329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s</w:t>
      </w:r>
      <w:r w:rsidR="005E36F2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,</w:t>
      </w:r>
      <w:r w:rsidR="0096329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</w:t>
      </w:r>
      <w:r w:rsidR="00576B32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only 0,1</w:t>
      </w:r>
      <w:r w:rsidR="00A94A24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% of its members (over 140 000) are chosen as </w:t>
      </w:r>
      <w:r w:rsidR="00A94A24" w:rsidRPr="006D7A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o-RO"/>
        </w:rPr>
        <w:t>Fellows</w:t>
      </w:r>
      <w:r w:rsidR="00A94A24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.</w:t>
      </w:r>
    </w:p>
    <w:p w14:paraId="5552297D" w14:textId="76C1C2DC" w:rsidR="00A94A24" w:rsidRPr="006D7A91" w:rsidRDefault="00A94A24" w:rsidP="006D47A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</w:pPr>
      <w:r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The </w:t>
      </w:r>
      <w:r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>American Geophysical Union</w:t>
      </w:r>
      <w:r w:rsidR="009A583C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(AGU), </w:t>
      </w:r>
      <w:r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the broadest</w:t>
      </w:r>
      <w:r w:rsidR="004839A5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professional organization of specialists in Earth and space sciences, </w:t>
      </w:r>
      <w:r w:rsidR="0096329C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annually</w:t>
      </w:r>
      <w:r w:rsidR="004839A5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grants </w:t>
      </w:r>
      <w:r w:rsidR="00A40AFD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this distinction </w:t>
      </w:r>
      <w:r w:rsidR="002C68D2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for the exceptional activity of its members. </w:t>
      </w:r>
      <w:r w:rsidR="0006259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I</w:t>
      </w:r>
      <w:r w:rsidR="002C68D2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n granting the distinction, a strong </w:t>
      </w:r>
      <w:r w:rsidR="00567B21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focus is </w:t>
      </w:r>
      <w:r w:rsidR="00AC6F8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placed on </w:t>
      </w:r>
      <w:r w:rsidR="00567B21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the remarkable contribution of the </w:t>
      </w:r>
      <w:r w:rsidR="0096329C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researcher</w:t>
      </w:r>
      <w:r w:rsidR="00567B21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in </w:t>
      </w:r>
      <w:r w:rsidR="0096329C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understanding</w:t>
      </w:r>
      <w:r w:rsidR="00567B21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the world we live in. </w:t>
      </w:r>
      <w:r w:rsidR="00217316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More information on </w:t>
      </w:r>
      <w:r w:rsidR="00B3462F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how these distinctions are granted and their relevance at international level are available </w:t>
      </w:r>
      <w:hyperlink r:id="rId5" w:history="1">
        <w:r w:rsidR="00B3462F" w:rsidRPr="006D7A9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o-RO"/>
          </w:rPr>
          <w:t>here</w:t>
        </w:r>
      </w:hyperlink>
      <w:r w:rsidR="00B3462F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. </w:t>
      </w:r>
    </w:p>
    <w:p w14:paraId="0653E193" w14:textId="7F0165F3" w:rsidR="00B3462F" w:rsidRPr="006D7A91" w:rsidRDefault="00B3462F" w:rsidP="006D47A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</w:pPr>
      <w:r w:rsidRPr="006D7A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o-RO"/>
        </w:rPr>
        <w:t xml:space="preserve">Professor Mihai Ducea </w:t>
      </w:r>
      <w:r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is a </w:t>
      </w:r>
      <w:r w:rsidR="0096329C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researcher</w:t>
      </w:r>
      <w:r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and teaching staff at the Faculty of </w:t>
      </w:r>
      <w:r w:rsidR="005361C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G</w:t>
      </w:r>
      <w:r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eology and Geophysics of the University of Bucharest. He is coordinator of the </w:t>
      </w:r>
      <w:r w:rsidR="00A74003" w:rsidRPr="006D7A9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  <w:t xml:space="preserve">Life Sciences, Environment and Earth Section within the </w:t>
      </w:r>
      <w:r w:rsidR="0096329C" w:rsidRPr="006D7A9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  <w:t>Research</w:t>
      </w:r>
      <w:r w:rsidR="00A74003" w:rsidRPr="006D7A9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o-RO"/>
        </w:rPr>
        <w:t xml:space="preserve"> Institute of the University of Bucharest (ICUB).</w:t>
      </w:r>
    </w:p>
    <w:p w14:paraId="360A2C5E" w14:textId="0F0743C5" w:rsidR="00A74003" w:rsidRPr="006D7A91" w:rsidRDefault="00A74003" w:rsidP="006D47A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o-RO"/>
        </w:rPr>
      </w:pPr>
      <w:r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 xml:space="preserve">He was a student of the Faculty of Geology and Geophysics of the University of Bucharest. After </w:t>
      </w:r>
      <w:r w:rsidR="00CE0453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 xml:space="preserve">getting his Bachelor’s thesis in Geology, </w:t>
      </w:r>
      <w:r w:rsidR="00793DA9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>he</w:t>
      </w:r>
      <w:r w:rsidR="00CE0453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 xml:space="preserve"> continued his </w:t>
      </w:r>
      <w:r w:rsidR="00793DA9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>studies with a Master’s Deg</w:t>
      </w:r>
      <w:r w:rsidR="00996FFE" w:rsidRPr="006D7A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o-RO"/>
        </w:rPr>
        <w:t xml:space="preserve">ree at Duke University (USA) and at </w:t>
      </w:r>
      <w:r w:rsidR="00996FFE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California Institute of Technology</w:t>
      </w:r>
      <w:r w:rsidR="004E400A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. He obtained his PhD in Geology at California Institute of Technology in 1998</w:t>
      </w:r>
      <w:r w:rsidR="0065767C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. After a short post-doctoral stage at Florida International University, in 2001 he became </w:t>
      </w:r>
      <w:r w:rsidR="0096329C" w:rsidRPr="006D7A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o-RO"/>
        </w:rPr>
        <w:t>professor</w:t>
      </w:r>
      <w:r w:rsidR="0065767C" w:rsidRPr="006D7A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o-RO"/>
        </w:rPr>
        <w:t xml:space="preserve"> </w:t>
      </w:r>
      <w:r w:rsidR="0096329C" w:rsidRPr="006D7A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o-RO"/>
        </w:rPr>
        <w:t>assistant</w:t>
      </w:r>
      <w:r w:rsidR="0065767C" w:rsidRPr="006D7A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o-RO"/>
        </w:rPr>
        <w:t xml:space="preserve"> </w:t>
      </w:r>
      <w:r w:rsidR="0065767C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at </w:t>
      </w:r>
      <w:r w:rsidR="00D82403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the University of Arizona, </w:t>
      </w:r>
      <w:r w:rsidR="00533138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covering the entire academic pathway until</w:t>
      </w:r>
      <w:r w:rsidR="00844238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becoming a professor</w:t>
      </w:r>
      <w:r w:rsidR="00156BDE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, in 2009. Betwee</w:t>
      </w:r>
      <w:r w:rsidR="00A421BB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n </w:t>
      </w:r>
      <w:r w:rsidR="00156BDE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2017-2018 he was a Fullbright </w:t>
      </w:r>
      <w:r w:rsidR="0096329C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scholar</w:t>
      </w:r>
      <w:r w:rsidR="00A421BB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and winner of the </w:t>
      </w:r>
      <w:r w:rsidR="00A421BB" w:rsidRPr="006D7A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o-RO"/>
        </w:rPr>
        <w:t>Dida</w:t>
      </w:r>
      <w:r w:rsidR="00A421BB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scholarship of the </w:t>
      </w:r>
      <w:r w:rsidR="00B745E2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University of Geosciences, Wuhan, China, 2016-2019. He is </w:t>
      </w:r>
      <w:r w:rsidR="00B745E2" w:rsidRPr="006D7A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o-RO"/>
        </w:rPr>
        <w:t>Fellow</w:t>
      </w:r>
      <w:r w:rsidR="00B745E2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</w:t>
      </w:r>
      <w:r w:rsidR="00877C15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of the </w:t>
      </w:r>
      <w:r w:rsidR="00AA4F43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Geological Society of America </w:t>
      </w:r>
      <w:r w:rsidR="00877C15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since 2016  and chief-editor of the prestigious </w:t>
      </w:r>
      <w:r w:rsidR="00E47307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magazine </w:t>
      </w:r>
      <w:r w:rsidR="00E47307" w:rsidRPr="006D7A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o-RO"/>
        </w:rPr>
        <w:t>Geological Society of America Bulletin (Q1)</w:t>
      </w:r>
      <w:r w:rsidR="00E47307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in 2022.</w:t>
      </w:r>
      <w:r w:rsidR="00AA4F43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He also leads the international division of the Geological Society of America since 2024.</w:t>
      </w:r>
    </w:p>
    <w:p w14:paraId="118CA2FD" w14:textId="6776CB87" w:rsidR="00AA4F43" w:rsidRPr="006D7A91" w:rsidRDefault="00AA4F43" w:rsidP="006D47A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</w:pPr>
      <w:r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In 2011 he became </w:t>
      </w:r>
      <w:r w:rsidR="005E2F8B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associate </w:t>
      </w:r>
      <w:r w:rsidR="0096329C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researcher</w:t>
      </w:r>
      <w:r w:rsidR="005E2F8B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of the University of Bucharest and, starting 2021, professor at the University of Bucharest. Currently, he teaches </w:t>
      </w:r>
      <w:r w:rsidR="005B006E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Geochronology, Tectonic petrology, Regional </w:t>
      </w:r>
      <w:r w:rsidR="00946C5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t</w:t>
      </w:r>
      <w:r w:rsidR="005B006E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ectonic. </w:t>
      </w:r>
    </w:p>
    <w:p w14:paraId="24A144E4" w14:textId="5E5B2554" w:rsidR="00F2570B" w:rsidRPr="006D7A91" w:rsidRDefault="004B7CF7" w:rsidP="006D47A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</w:pPr>
      <w:r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He conducted numerous </w:t>
      </w:r>
      <w:r w:rsidR="0096329C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research</w:t>
      </w:r>
      <w:r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in the field of tectonics, magmatic </w:t>
      </w:r>
      <w:r w:rsidR="006A5677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petrology and isotopic geochemistry. </w:t>
      </w:r>
      <w:r w:rsidR="00F76A64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He currently coordinates isotopic laboratories in both universities, Arizona and Bucharest. The </w:t>
      </w:r>
      <w:r w:rsidR="0096329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p</w:t>
      </w:r>
      <w:r w:rsidR="0096329C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etrochronology</w:t>
      </w:r>
      <w:r w:rsidR="00F76A64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la</w:t>
      </w:r>
      <w:r w:rsidR="00536EB1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b of the University of Bucharest (opened in 2023) has 10 employees </w:t>
      </w:r>
      <w:r w:rsidR="003D1CFF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and a team of </w:t>
      </w:r>
      <w:r w:rsidR="0096329C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researchers</w:t>
      </w:r>
      <w:r w:rsidR="003D1CFF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and top PhD students who approach problems with regard to fundamental research</w:t>
      </w:r>
      <w:r w:rsidR="00C00F51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as well as that applied in the industry of resources. </w:t>
      </w:r>
    </w:p>
    <w:p w14:paraId="57C99A7A" w14:textId="4C4FB1A3" w:rsidR="00C00F51" w:rsidRPr="006D7A91" w:rsidRDefault="00C00F51" w:rsidP="006D47A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</w:pPr>
      <w:r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He activated in the large mountain areas of the planet, such as the </w:t>
      </w:r>
      <w:r w:rsidR="009E12DF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Andes, </w:t>
      </w:r>
      <w:r w:rsidR="00D34BCE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Himalaya</w:t>
      </w:r>
      <w:r w:rsidR="00D34BC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s</w:t>
      </w:r>
      <w:r w:rsidR="009E12DF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and Tibet. He is one of the most cited geologists </w:t>
      </w:r>
      <w:r w:rsidR="006E60C2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of all time (top 0.1%) and holds an</w:t>
      </w:r>
      <w:r w:rsidR="0047574B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h index of 72 (google scholar) for </w:t>
      </w:r>
      <w:r w:rsidR="008A2973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his more than 225 papers published since </w:t>
      </w:r>
      <w:r w:rsidR="006D7A91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completing his PhD.</w:t>
      </w:r>
    </w:p>
    <w:p w14:paraId="50AD331A" w14:textId="343B18D8" w:rsidR="006D7A91" w:rsidRPr="006D7A91" w:rsidRDefault="006D7A91" w:rsidP="006D47A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</w:pPr>
      <w:r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He is a </w:t>
      </w:r>
      <w:r w:rsidR="00D34BCE"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>correspondent</w:t>
      </w:r>
      <w:r w:rsidRPr="006D7A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  <w:t xml:space="preserve"> member of the Romanian Academy since 2021. </w:t>
      </w:r>
    </w:p>
    <w:p w14:paraId="2123F565" w14:textId="1F8E3B0C" w:rsidR="00F2570B" w:rsidRPr="006D7A91" w:rsidRDefault="00F2570B" w:rsidP="006D47A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o-RO"/>
        </w:rPr>
      </w:pPr>
    </w:p>
    <w:sectPr w:rsidR="00F2570B" w:rsidRPr="006D7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95"/>
    <w:rsid w:val="00002C5E"/>
    <w:rsid w:val="00024F73"/>
    <w:rsid w:val="00062596"/>
    <w:rsid w:val="000752AA"/>
    <w:rsid w:val="000A7BBE"/>
    <w:rsid w:val="00125D01"/>
    <w:rsid w:val="00156BDE"/>
    <w:rsid w:val="00194E7B"/>
    <w:rsid w:val="00217316"/>
    <w:rsid w:val="00236583"/>
    <w:rsid w:val="002421E1"/>
    <w:rsid w:val="002562BE"/>
    <w:rsid w:val="002C68D2"/>
    <w:rsid w:val="002E2B95"/>
    <w:rsid w:val="003D1CFF"/>
    <w:rsid w:val="00473B8A"/>
    <w:rsid w:val="0047574B"/>
    <w:rsid w:val="004839A5"/>
    <w:rsid w:val="004B7CF7"/>
    <w:rsid w:val="004D75F5"/>
    <w:rsid w:val="004E400A"/>
    <w:rsid w:val="00533138"/>
    <w:rsid w:val="005361C9"/>
    <w:rsid w:val="00536EB1"/>
    <w:rsid w:val="00543BD9"/>
    <w:rsid w:val="00567B21"/>
    <w:rsid w:val="00576B32"/>
    <w:rsid w:val="005B006E"/>
    <w:rsid w:val="005E2F8B"/>
    <w:rsid w:val="005E36F2"/>
    <w:rsid w:val="0065767C"/>
    <w:rsid w:val="00660A29"/>
    <w:rsid w:val="00674ECA"/>
    <w:rsid w:val="006A5677"/>
    <w:rsid w:val="006B3EA2"/>
    <w:rsid w:val="006D47A5"/>
    <w:rsid w:val="006D7A91"/>
    <w:rsid w:val="006E60C2"/>
    <w:rsid w:val="00793DA9"/>
    <w:rsid w:val="007A71C9"/>
    <w:rsid w:val="007D0A86"/>
    <w:rsid w:val="007D3C96"/>
    <w:rsid w:val="00824ABA"/>
    <w:rsid w:val="008402F4"/>
    <w:rsid w:val="00844238"/>
    <w:rsid w:val="00873DB9"/>
    <w:rsid w:val="00877C15"/>
    <w:rsid w:val="008A2973"/>
    <w:rsid w:val="008C73E8"/>
    <w:rsid w:val="008E29C3"/>
    <w:rsid w:val="00946C54"/>
    <w:rsid w:val="0096329C"/>
    <w:rsid w:val="009675A1"/>
    <w:rsid w:val="00973925"/>
    <w:rsid w:val="00996FFE"/>
    <w:rsid w:val="009A583C"/>
    <w:rsid w:val="009E12DF"/>
    <w:rsid w:val="00A40AFD"/>
    <w:rsid w:val="00A421BB"/>
    <w:rsid w:val="00A74003"/>
    <w:rsid w:val="00A91A56"/>
    <w:rsid w:val="00A94A24"/>
    <w:rsid w:val="00AA4F43"/>
    <w:rsid w:val="00AC6F86"/>
    <w:rsid w:val="00B3462F"/>
    <w:rsid w:val="00B745E2"/>
    <w:rsid w:val="00C00F51"/>
    <w:rsid w:val="00C60D47"/>
    <w:rsid w:val="00C959CD"/>
    <w:rsid w:val="00CB7220"/>
    <w:rsid w:val="00CE0453"/>
    <w:rsid w:val="00D34BCE"/>
    <w:rsid w:val="00D82403"/>
    <w:rsid w:val="00D82863"/>
    <w:rsid w:val="00DF64D3"/>
    <w:rsid w:val="00E47307"/>
    <w:rsid w:val="00EA1688"/>
    <w:rsid w:val="00EE1D11"/>
    <w:rsid w:val="00F2570B"/>
    <w:rsid w:val="00F76A64"/>
    <w:rsid w:val="00F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4AFB"/>
  <w15:chartTrackingRefBased/>
  <w15:docId w15:val="{8FCEFD78-441D-4EB2-8EDF-53D91D52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D3C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D3C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deparagrafimplicit"/>
    <w:uiPriority w:val="99"/>
    <w:unhideWhenUsed/>
    <w:rsid w:val="008C73E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34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gu.org/honors/union-fellows" TargetMode="External"/><Relationship Id="rId4" Type="http://schemas.openxmlformats.org/officeDocument/2006/relationships/hyperlink" Target="https://www.ag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508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DCRP UB</cp:lastModifiedBy>
  <cp:revision>70</cp:revision>
  <cp:lastPrinted>2024-09-23T11:56:00Z</cp:lastPrinted>
  <dcterms:created xsi:type="dcterms:W3CDTF">2024-09-20T06:11:00Z</dcterms:created>
  <dcterms:modified xsi:type="dcterms:W3CDTF">2024-09-23T12:05:00Z</dcterms:modified>
</cp:coreProperties>
</file>