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621510" w14:textId="2B925DB1" w:rsidR="00A64360" w:rsidRPr="00B67BFF" w:rsidRDefault="00B67BFF" w:rsidP="00B67BFF">
      <w:pPr>
        <w:spacing w:after="120"/>
        <w:rPr>
          <w:b/>
          <w:bCs/>
          <w:lang w:val="ro-RO"/>
        </w:rPr>
      </w:pPr>
      <w:r w:rsidRPr="00B67BFF">
        <w:rPr>
          <w:b/>
          <w:bCs/>
          <w:lang w:val="ro-RO"/>
        </w:rPr>
        <w:t xml:space="preserve">Prelegerea </w:t>
      </w:r>
      <w:r w:rsidRPr="00B67BFF">
        <w:rPr>
          <w:b/>
          <w:bCs/>
          <w:lang w:val="ro-RO"/>
        </w:rPr>
        <w:t xml:space="preserve">„Omul și </w:t>
      </w:r>
      <w:proofErr w:type="spellStart"/>
      <w:r w:rsidRPr="00B67BFF">
        <w:rPr>
          <w:b/>
          <w:bCs/>
          <w:lang w:val="ro-RO"/>
        </w:rPr>
        <w:t>microbiomul</w:t>
      </w:r>
      <w:proofErr w:type="spellEnd"/>
      <w:r w:rsidRPr="00B67BFF">
        <w:rPr>
          <w:b/>
          <w:bCs/>
          <w:lang w:val="ro-RO"/>
        </w:rPr>
        <w:t xml:space="preserve">. Între alianțe vechi </w:t>
      </w:r>
      <w:r w:rsidRPr="00B67BFF">
        <w:rPr>
          <w:b/>
          <w:bCs/>
          <w:lang w:val="ro-RO"/>
        </w:rPr>
        <w:t>ș</w:t>
      </w:r>
      <w:r w:rsidRPr="00B67BFF">
        <w:rPr>
          <w:b/>
          <w:bCs/>
          <w:lang w:val="ro-RO"/>
        </w:rPr>
        <w:t>i lupta pentru supraviețuire“</w:t>
      </w:r>
      <w:r w:rsidRPr="00B67BFF">
        <w:rPr>
          <w:b/>
          <w:bCs/>
          <w:lang w:val="ro-RO"/>
        </w:rPr>
        <w:t xml:space="preserve">, susținută de prof. univ. dr. Carmen </w:t>
      </w:r>
      <w:proofErr w:type="spellStart"/>
      <w:r w:rsidRPr="00B67BFF">
        <w:rPr>
          <w:b/>
          <w:bCs/>
          <w:lang w:val="ro-RO"/>
        </w:rPr>
        <w:t>Chifiriuc</w:t>
      </w:r>
      <w:proofErr w:type="spellEnd"/>
      <w:r w:rsidRPr="00B67BFF">
        <w:rPr>
          <w:b/>
          <w:bCs/>
          <w:lang w:val="ro-RO"/>
        </w:rPr>
        <w:t xml:space="preserve"> în cadrul Conferințelor #Dalles ale Academiei Române</w:t>
      </w:r>
    </w:p>
    <w:p w14:paraId="59E9464E" w14:textId="77777777" w:rsidR="00B67BFF" w:rsidRDefault="00B67BFF" w:rsidP="00B67BFF">
      <w:pPr>
        <w:spacing w:after="120"/>
        <w:rPr>
          <w:lang w:val="ro-RO"/>
        </w:rPr>
      </w:pPr>
    </w:p>
    <w:p w14:paraId="705FD807" w14:textId="15C9F31E" w:rsidR="00B67BFF" w:rsidRDefault="00B67BFF" w:rsidP="009B6F34">
      <w:pPr>
        <w:spacing w:after="120"/>
        <w:jc w:val="both"/>
        <w:rPr>
          <w:lang w:val="ro-RO"/>
        </w:rPr>
      </w:pPr>
      <w:r w:rsidRPr="009B6F34">
        <w:rPr>
          <w:b/>
          <w:bCs/>
          <w:lang w:val="ro-RO"/>
        </w:rPr>
        <w:t>Joi, 26 septembrie 2024,</w:t>
      </w:r>
      <w:r>
        <w:rPr>
          <w:lang w:val="ro-RO"/>
        </w:rPr>
        <w:t xml:space="preserve"> </w:t>
      </w:r>
      <w:r w:rsidRPr="009B6F34">
        <w:rPr>
          <w:b/>
          <w:bCs/>
          <w:lang w:val="ro-RO"/>
        </w:rPr>
        <w:t xml:space="preserve">prof. univ. dr. Carmen </w:t>
      </w:r>
      <w:proofErr w:type="spellStart"/>
      <w:r w:rsidRPr="009B6F34">
        <w:rPr>
          <w:b/>
          <w:bCs/>
          <w:lang w:val="ro-RO"/>
        </w:rPr>
        <w:t>Chifiriuc</w:t>
      </w:r>
      <w:proofErr w:type="spellEnd"/>
      <w:r>
        <w:rPr>
          <w:lang w:val="ro-RO"/>
        </w:rPr>
        <w:t xml:space="preserve">, prorector pentru cercetare al Universității din București, va susține, în cadrul </w:t>
      </w:r>
      <w:r>
        <w:rPr>
          <w:lang w:val="ro-RO"/>
        </w:rPr>
        <w:t xml:space="preserve">Conferințelor </w:t>
      </w:r>
      <w:r>
        <w:rPr>
          <w:lang w:val="ro-RO"/>
        </w:rPr>
        <w:t>„</w:t>
      </w:r>
      <w:r>
        <w:rPr>
          <w:lang w:val="ro-RO"/>
        </w:rPr>
        <w:t>Dalles</w:t>
      </w:r>
      <w:r>
        <w:rPr>
          <w:lang w:val="ro-RO"/>
        </w:rPr>
        <w:t>”</w:t>
      </w:r>
      <w:r>
        <w:rPr>
          <w:lang w:val="ro-RO"/>
        </w:rPr>
        <w:t xml:space="preserve"> ale Academiei Române</w:t>
      </w:r>
      <w:r>
        <w:rPr>
          <w:lang w:val="ro-RO"/>
        </w:rPr>
        <w:t xml:space="preserve">, prelegerea cu titlul </w:t>
      </w:r>
      <w:r w:rsidRPr="00B67BFF">
        <w:rPr>
          <w:lang w:val="ro-RO"/>
        </w:rPr>
        <w:t>„</w:t>
      </w:r>
      <w:r w:rsidRPr="009B6F34">
        <w:rPr>
          <w:b/>
          <w:bCs/>
          <w:lang w:val="ro-RO"/>
        </w:rPr>
        <w:t xml:space="preserve">Omul și </w:t>
      </w:r>
      <w:proofErr w:type="spellStart"/>
      <w:r w:rsidRPr="009B6F34">
        <w:rPr>
          <w:b/>
          <w:bCs/>
          <w:lang w:val="ro-RO"/>
        </w:rPr>
        <w:t>microbiomul</w:t>
      </w:r>
      <w:proofErr w:type="spellEnd"/>
      <w:r w:rsidRPr="009B6F34">
        <w:rPr>
          <w:b/>
          <w:bCs/>
          <w:lang w:val="ro-RO"/>
        </w:rPr>
        <w:t>. Între alianțe vechi și lupta pentru supraviețuire</w:t>
      </w:r>
      <w:r w:rsidRPr="00B67BFF">
        <w:rPr>
          <w:lang w:val="ro-RO"/>
        </w:rPr>
        <w:t>“</w:t>
      </w:r>
      <w:r>
        <w:rPr>
          <w:lang w:val="ro-RO"/>
        </w:rPr>
        <w:t>.</w:t>
      </w:r>
      <w:r w:rsidR="009B6F34">
        <w:rPr>
          <w:lang w:val="ro-RO"/>
        </w:rPr>
        <w:t xml:space="preserve"> Evenimentul va avea loc începând cu </w:t>
      </w:r>
      <w:r w:rsidR="009B6F34" w:rsidRPr="009B6F34">
        <w:rPr>
          <w:b/>
          <w:bCs/>
          <w:lang w:val="ro-RO"/>
        </w:rPr>
        <w:t>ora 18:00</w:t>
      </w:r>
      <w:r w:rsidR="009B6F34">
        <w:rPr>
          <w:lang w:val="ro-RO"/>
        </w:rPr>
        <w:t xml:space="preserve"> și va fi găzduit de </w:t>
      </w:r>
      <w:r w:rsidR="009B6F34" w:rsidRPr="009B6F34">
        <w:rPr>
          <w:b/>
          <w:bCs/>
          <w:lang w:val="ro-RO"/>
        </w:rPr>
        <w:t>Sala Dalles</w:t>
      </w:r>
      <w:r w:rsidR="009B6F34">
        <w:rPr>
          <w:lang w:val="ro-RO"/>
        </w:rPr>
        <w:t xml:space="preserve"> (</w:t>
      </w:r>
      <w:r w:rsidR="009B6F34" w:rsidRPr="009B6F34">
        <w:rPr>
          <w:lang w:val="ro-RO"/>
        </w:rPr>
        <w:t>B</w:t>
      </w:r>
      <w:r w:rsidR="009B6F34">
        <w:rPr>
          <w:lang w:val="ro-RO"/>
        </w:rPr>
        <w:t>d.</w:t>
      </w:r>
      <w:r w:rsidR="009B6F34" w:rsidRPr="009B6F34">
        <w:rPr>
          <w:lang w:val="ro-RO"/>
        </w:rPr>
        <w:t xml:space="preserve"> Nicolae Bălcescu</w:t>
      </w:r>
      <w:r w:rsidR="009B6F34">
        <w:rPr>
          <w:lang w:val="ro-RO"/>
        </w:rPr>
        <w:t xml:space="preserve">, </w:t>
      </w:r>
      <w:r w:rsidR="009B6F34" w:rsidRPr="009B6F34">
        <w:rPr>
          <w:lang w:val="ro-RO"/>
        </w:rPr>
        <w:t>nr. 18</w:t>
      </w:r>
      <w:r w:rsidR="009B6F34">
        <w:rPr>
          <w:lang w:val="ro-RO"/>
        </w:rPr>
        <w:t>).</w:t>
      </w:r>
    </w:p>
    <w:p w14:paraId="355FE7CB" w14:textId="250FC7E0" w:rsidR="00B67BFF" w:rsidRDefault="00B67BFF" w:rsidP="009B6F34">
      <w:pPr>
        <w:spacing w:after="120"/>
        <w:jc w:val="both"/>
      </w:pPr>
      <w:r w:rsidRPr="00B67BFF">
        <w:t>Conferința aduce în atenția publicului relația complexă dintre om, microbiom și mediu, de echilibrul căreia depinde supraviețuirea umană.</w:t>
      </w:r>
    </w:p>
    <w:p w14:paraId="3A3A4A88" w14:textId="77777777" w:rsidR="00B67BFF" w:rsidRDefault="00B67BFF" w:rsidP="009B6F34">
      <w:pPr>
        <w:spacing w:after="120"/>
        <w:jc w:val="both"/>
      </w:pPr>
      <w:r>
        <w:t xml:space="preserve">În acest context, </w:t>
      </w:r>
      <w:r>
        <w:rPr>
          <w:lang w:val="ro-RO"/>
        </w:rPr>
        <w:t xml:space="preserve">prof. univ. dr. Carmen </w:t>
      </w:r>
      <w:proofErr w:type="spellStart"/>
      <w:r>
        <w:rPr>
          <w:lang w:val="ro-RO"/>
        </w:rPr>
        <w:t>Chifiriuc</w:t>
      </w:r>
      <w:proofErr w:type="spellEnd"/>
      <w:r w:rsidRPr="00B67BFF">
        <w:rPr>
          <w:rFonts w:ascii="Roboto" w:hAnsi="Roboto"/>
          <w:color w:val="777777"/>
          <w:sz w:val="21"/>
          <w:szCs w:val="21"/>
          <w:shd w:val="clear" w:color="auto" w:fill="FFFFFF"/>
        </w:rPr>
        <w:t xml:space="preserve"> </w:t>
      </w:r>
      <w:r>
        <w:t>atrage atenția asupra faptului</w:t>
      </w:r>
      <w:r w:rsidRPr="00B67BFF">
        <w:t xml:space="preserve"> că pe măsură ce lumea actuală cunoaște mutații profunde, devine esențial rolul medicinei și al științelor vieții în decelarea mecanismelor complexe declanșate de evenimente globale dramatice, manifestate simultan, precum migrația forțată, dezechilibrele climatice, inechitatea socială și insecuritatea economică, pandemiile sau conflictele armate. </w:t>
      </w:r>
    </w:p>
    <w:p w14:paraId="7B6FFC25" w14:textId="2536968C" w:rsidR="00B67BFF" w:rsidRDefault="00B67BFF" w:rsidP="009B6F34">
      <w:pPr>
        <w:spacing w:after="120"/>
        <w:jc w:val="both"/>
      </w:pPr>
      <w:r w:rsidRPr="00B67BFF">
        <w:t>De la infecțiile virale și rezistența la antibiotice până la imunitate și microbiom, provocările pentru cercetările actuale din microbiologie și imunologie sunt tot mai intense, atât pentru identificarea unor soluții realiste, cât și pentru susținerea unei informări corecte la nivelul societății privind importanța menținerii unei imunități echilibrate și a integrității microbiomului.</w:t>
      </w:r>
    </w:p>
    <w:p w14:paraId="2F119279" w14:textId="69E5D172" w:rsidR="009B6F34" w:rsidRDefault="009B6F34" w:rsidP="009B6F34">
      <w:pPr>
        <w:spacing w:after="120"/>
        <w:jc w:val="both"/>
        <w:rPr>
          <w:lang w:val="ro-RO"/>
        </w:rPr>
      </w:pPr>
      <w:r>
        <w:rPr>
          <w:lang w:val="ro-RO"/>
        </w:rPr>
        <w:t xml:space="preserve">În prelegerea susținută joi, 26 septembrie 2024, </w:t>
      </w:r>
      <w:r>
        <w:rPr>
          <w:lang w:val="ro-RO"/>
        </w:rPr>
        <w:t xml:space="preserve">prof. univ. dr. Carmen </w:t>
      </w:r>
      <w:proofErr w:type="spellStart"/>
      <w:r>
        <w:rPr>
          <w:lang w:val="ro-RO"/>
        </w:rPr>
        <w:t>Chifiriuc</w:t>
      </w:r>
      <w:proofErr w:type="spellEnd"/>
      <w:r w:rsidRPr="009B6F34">
        <w:rPr>
          <w:lang w:val="ro-RO"/>
        </w:rPr>
        <w:t xml:space="preserve"> demonstrează că </w:t>
      </w:r>
      <w:proofErr w:type="spellStart"/>
      <w:r w:rsidRPr="009B6F34">
        <w:rPr>
          <w:lang w:val="ro-RO"/>
        </w:rPr>
        <w:t>disbiozele</w:t>
      </w:r>
      <w:proofErr w:type="spellEnd"/>
      <w:r w:rsidRPr="009B6F34">
        <w:rPr>
          <w:lang w:val="ro-RO"/>
        </w:rPr>
        <w:t>, implicate într-o gamă largă de afecțiuni grave, sunt elemente care trebuie tratate cu seriozitate, acceptând că organismul uman este o structură complexă, programată să emită semnale ori de câte ori există un dezechilibru. Iar aceste semnale trebuie corect interpretate pentru menținerea stării de sănătate.</w:t>
      </w:r>
    </w:p>
    <w:p w14:paraId="2BBD5B45" w14:textId="2A191E87" w:rsidR="009B6F34" w:rsidRDefault="009B6F34" w:rsidP="009B6F34">
      <w:pPr>
        <w:spacing w:after="120"/>
        <w:jc w:val="both"/>
        <w:rPr>
          <w:lang w:val="ro-RO"/>
        </w:rPr>
      </w:pPr>
      <w:r w:rsidRPr="009B6F34">
        <w:rPr>
          <w:lang w:val="ro-RO"/>
        </w:rPr>
        <w:t xml:space="preserve">Carmen </w:t>
      </w:r>
      <w:proofErr w:type="spellStart"/>
      <w:r w:rsidRPr="009B6F34">
        <w:rPr>
          <w:lang w:val="ro-RO"/>
        </w:rPr>
        <w:t>Chifiriuc</w:t>
      </w:r>
      <w:proofErr w:type="spellEnd"/>
      <w:r w:rsidRPr="009B6F34">
        <w:rPr>
          <w:lang w:val="ro-RO"/>
        </w:rPr>
        <w:t xml:space="preserve"> este profesor abilitat de microbiologie și imunologie</w:t>
      </w:r>
      <w:r>
        <w:rPr>
          <w:lang w:val="ro-RO"/>
        </w:rPr>
        <w:t xml:space="preserve"> și</w:t>
      </w:r>
      <w:r w:rsidRPr="009B6F34">
        <w:rPr>
          <w:lang w:val="ro-RO"/>
        </w:rPr>
        <w:t xml:space="preserve"> coordonator al Institutului de Cercetare</w:t>
      </w:r>
      <w:r>
        <w:rPr>
          <w:lang w:val="ro-RO"/>
        </w:rPr>
        <w:t xml:space="preserve"> al</w:t>
      </w:r>
      <w:r w:rsidRPr="009B6F34">
        <w:rPr>
          <w:lang w:val="ro-RO"/>
        </w:rPr>
        <w:t xml:space="preserve"> Universit</w:t>
      </w:r>
      <w:r>
        <w:rPr>
          <w:lang w:val="ro-RO"/>
        </w:rPr>
        <w:t xml:space="preserve">ății </w:t>
      </w:r>
      <w:r w:rsidRPr="009B6F34">
        <w:rPr>
          <w:lang w:val="ro-RO"/>
        </w:rPr>
        <w:t xml:space="preserve">din București. Începând cu anul 2019 este prorector pentru </w:t>
      </w:r>
      <w:r>
        <w:rPr>
          <w:lang w:val="ro-RO"/>
        </w:rPr>
        <w:t>C</w:t>
      </w:r>
      <w:r w:rsidRPr="009B6F34">
        <w:rPr>
          <w:lang w:val="ro-RO"/>
        </w:rPr>
        <w:t xml:space="preserve">ercetare în cadrul </w:t>
      </w:r>
      <w:r>
        <w:rPr>
          <w:lang w:val="ro-RO"/>
        </w:rPr>
        <w:t>Universității din București</w:t>
      </w:r>
      <w:r w:rsidRPr="009B6F34">
        <w:rPr>
          <w:lang w:val="ro-RO"/>
        </w:rPr>
        <w:t xml:space="preserve">. Și-a început cariera de cercetare în 1997 ca biolog în laboratorul </w:t>
      </w:r>
      <w:proofErr w:type="spellStart"/>
      <w:r w:rsidRPr="009B6F34">
        <w:rPr>
          <w:lang w:val="ro-RO"/>
        </w:rPr>
        <w:t>Vibrio</w:t>
      </w:r>
      <w:proofErr w:type="spellEnd"/>
      <w:r w:rsidRPr="009B6F34">
        <w:rPr>
          <w:lang w:val="ro-RO"/>
        </w:rPr>
        <w:t xml:space="preserve"> din Institutul Național de Cercetare Dezvoltare pentru Microbiologie și Imunologie „I. Cantacuzino“, București. A fost bursier al Rețelei Internaționale a Institutelor „Pasteur“ din Bangui și Paris, iar în 2005 și-a susținut teza de doctorat pe tema interacțiunii dintre paraziți </w:t>
      </w:r>
      <w:proofErr w:type="spellStart"/>
      <w:r w:rsidRPr="009B6F34">
        <w:rPr>
          <w:lang w:val="ro-RO"/>
        </w:rPr>
        <w:t>şi</w:t>
      </w:r>
      <w:proofErr w:type="spellEnd"/>
      <w:r w:rsidRPr="009B6F34">
        <w:rPr>
          <w:lang w:val="ro-RO"/>
        </w:rPr>
        <w:t xml:space="preserve"> statutul imunitar al gazdei. În calitate de manager național a contribuit la includerea României în Rețeaua Europeană de Supraveghere a Rezistenței la Antibiotice (EARSS).</w:t>
      </w:r>
    </w:p>
    <w:p w14:paraId="5A0F4183" w14:textId="6CE49F70" w:rsidR="009B6F34" w:rsidRDefault="009B6F34" w:rsidP="009B6F34">
      <w:pPr>
        <w:spacing w:after="120"/>
        <w:jc w:val="both"/>
        <w:rPr>
          <w:lang w:val="ro-RO"/>
        </w:rPr>
      </w:pPr>
      <w:r w:rsidRPr="009B6F34">
        <w:rPr>
          <w:lang w:val="ro-RO"/>
        </w:rPr>
        <w:t>În prezent prof.</w:t>
      </w:r>
      <w:r>
        <w:rPr>
          <w:lang w:val="ro-RO"/>
        </w:rPr>
        <w:t xml:space="preserve"> univ. dr. Carmen</w:t>
      </w:r>
      <w:r w:rsidRPr="009B6F34">
        <w:rPr>
          <w:lang w:val="ro-RO"/>
        </w:rPr>
        <w:t xml:space="preserve"> </w:t>
      </w:r>
      <w:proofErr w:type="spellStart"/>
      <w:r w:rsidRPr="009B6F34">
        <w:rPr>
          <w:lang w:val="ro-RO"/>
        </w:rPr>
        <w:t>Chifiriuc</w:t>
      </w:r>
      <w:proofErr w:type="spellEnd"/>
      <w:r w:rsidRPr="009B6F34">
        <w:rPr>
          <w:lang w:val="ro-RO"/>
        </w:rPr>
        <w:t xml:space="preserve"> este coordonator și responsabil pentru numeroase granturi de cercetare naționale și internaționale, ale căror principalele direcții de cercetare sunt investigarea rezervoarelor de virulență și rezistență la antibiotice din sectorul clinic și din mediu; studiul interrelațiilor gazdă-agent infecțios, al rolurilor </w:t>
      </w:r>
      <w:proofErr w:type="spellStart"/>
      <w:r w:rsidRPr="009B6F34">
        <w:rPr>
          <w:lang w:val="ro-RO"/>
        </w:rPr>
        <w:t>microbiotei</w:t>
      </w:r>
      <w:proofErr w:type="spellEnd"/>
      <w:r w:rsidRPr="009B6F34">
        <w:rPr>
          <w:lang w:val="ro-RO"/>
        </w:rPr>
        <w:t xml:space="preserve"> în diferite patologii și al imunității antiinfecțioase; dezvoltarea unor metode rapide de diagnostic </w:t>
      </w:r>
      <w:r w:rsidRPr="009B6F34">
        <w:rPr>
          <w:lang w:val="ro-RO"/>
        </w:rPr>
        <w:lastRenderedPageBreak/>
        <w:t xml:space="preserve">microbiologic; dezvoltarea și evaluarea unor noi strategii </w:t>
      </w:r>
      <w:proofErr w:type="spellStart"/>
      <w:r w:rsidRPr="009B6F34">
        <w:rPr>
          <w:lang w:val="ro-RO"/>
        </w:rPr>
        <w:t>antimicrobiene</w:t>
      </w:r>
      <w:proofErr w:type="spellEnd"/>
      <w:r w:rsidRPr="009B6F34">
        <w:rPr>
          <w:lang w:val="ro-RO"/>
        </w:rPr>
        <w:t>, cu aplicații în domeniul biomedical și în ecologie.</w:t>
      </w:r>
    </w:p>
    <w:p w14:paraId="48448525" w14:textId="745526D7" w:rsidR="009B6F34" w:rsidRDefault="009B6F34" w:rsidP="009B6F34">
      <w:pPr>
        <w:spacing w:after="120"/>
        <w:jc w:val="both"/>
        <w:rPr>
          <w:lang w:val="ro-RO"/>
        </w:rPr>
      </w:pPr>
      <w:r>
        <w:rPr>
          <w:lang w:val="ro-RO"/>
        </w:rPr>
        <w:t xml:space="preserve">Mai multe detalii cu privire la prelegerea susținută de </w:t>
      </w:r>
      <w:r w:rsidRPr="009B6F34">
        <w:rPr>
          <w:lang w:val="ro-RO"/>
        </w:rPr>
        <w:t>prof.</w:t>
      </w:r>
      <w:r>
        <w:rPr>
          <w:lang w:val="ro-RO"/>
        </w:rPr>
        <w:t xml:space="preserve"> univ. dr.</w:t>
      </w:r>
      <w:r w:rsidRPr="009B6F34">
        <w:rPr>
          <w:lang w:val="ro-RO"/>
        </w:rPr>
        <w:t xml:space="preserve"> </w:t>
      </w:r>
      <w:r>
        <w:rPr>
          <w:lang w:val="ro-RO"/>
        </w:rPr>
        <w:t xml:space="preserve">Carmen </w:t>
      </w:r>
      <w:proofErr w:type="spellStart"/>
      <w:r w:rsidRPr="009B6F34">
        <w:rPr>
          <w:lang w:val="ro-RO"/>
        </w:rPr>
        <w:t>Chifiriuc</w:t>
      </w:r>
      <w:proofErr w:type="spellEnd"/>
      <w:r>
        <w:rPr>
          <w:lang w:val="ro-RO"/>
        </w:rPr>
        <w:t xml:space="preserve"> în cadrul </w:t>
      </w:r>
      <w:r>
        <w:rPr>
          <w:lang w:val="ro-RO"/>
        </w:rPr>
        <w:t>Conferințelor „Dalles” ale Academiei Române</w:t>
      </w:r>
      <w:r>
        <w:rPr>
          <w:lang w:val="ro-RO"/>
        </w:rPr>
        <w:t xml:space="preserve"> pot fi accesate </w:t>
      </w:r>
      <w:hyperlink r:id="rId4" w:history="1">
        <w:r w:rsidRPr="009B6F34">
          <w:rPr>
            <w:rStyle w:val="Hyperlink"/>
            <w:b/>
            <w:bCs/>
            <w:lang w:val="ro-RO"/>
          </w:rPr>
          <w:t>aici</w:t>
        </w:r>
      </w:hyperlink>
      <w:r>
        <w:rPr>
          <w:lang w:val="ro-RO"/>
        </w:rPr>
        <w:t>.</w:t>
      </w:r>
    </w:p>
    <w:p w14:paraId="25C7E00F" w14:textId="27EF7982" w:rsidR="00B67BFF" w:rsidRPr="00B67BFF" w:rsidRDefault="00B67BFF" w:rsidP="00B67BFF">
      <w:pPr>
        <w:spacing w:after="120"/>
        <w:rPr>
          <w:lang w:val="ro-RO"/>
        </w:rPr>
      </w:pPr>
    </w:p>
    <w:sectPr w:rsidR="00B67BFF" w:rsidRPr="00B67BF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Roboto">
    <w:panose1 w:val="02000000000000000000"/>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BFF"/>
    <w:rsid w:val="00383E6E"/>
    <w:rsid w:val="007C2B97"/>
    <w:rsid w:val="00803525"/>
    <w:rsid w:val="009B6F34"/>
    <w:rsid w:val="00A64360"/>
    <w:rsid w:val="00B67BFF"/>
  </w:rsids>
  <m:mathPr>
    <m:mathFont m:val="Cambria Math"/>
    <m:brkBin m:val="before"/>
    <m:brkBinSub m:val="--"/>
    <m:smallFrac m:val="0"/>
    <m:dispDef/>
    <m:lMargin m:val="0"/>
    <m:rMargin m:val="0"/>
    <m:defJc m:val="centerGroup"/>
    <m:wrapIndent m:val="1440"/>
    <m:intLim m:val="subSup"/>
    <m:naryLim m:val="undOvr"/>
  </m:mathPr>
  <w:themeFontLang w:val="en-RO"/>
  <w:clrSchemeMapping w:bg1="light1" w:t1="dark1" w:bg2="light2" w:t2="dark2" w:accent1="accent1" w:accent2="accent2" w:accent3="accent3" w:accent4="accent4" w:accent5="accent5" w:accent6="accent6" w:hyperlink="hyperlink" w:followedHyperlink="followedHyperlink"/>
  <w:decimalSymbol w:val=","/>
  <w:listSeparator w:val=","/>
  <w14:docId w14:val="461C3516"/>
  <w15:chartTrackingRefBased/>
  <w15:docId w15:val="{0BB233FC-4BF6-9D46-845C-169BD2122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R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7B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7B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7B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7B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7B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7BF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7BF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7BF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7BF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7B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7B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7B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7B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7B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7B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7B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7B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7BFF"/>
    <w:rPr>
      <w:rFonts w:eastAsiaTheme="majorEastAsia" w:cstheme="majorBidi"/>
      <w:color w:val="272727" w:themeColor="text1" w:themeTint="D8"/>
    </w:rPr>
  </w:style>
  <w:style w:type="paragraph" w:styleId="Title">
    <w:name w:val="Title"/>
    <w:basedOn w:val="Normal"/>
    <w:next w:val="Normal"/>
    <w:link w:val="TitleChar"/>
    <w:uiPriority w:val="10"/>
    <w:qFormat/>
    <w:rsid w:val="00B67BF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7B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7BF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7B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7BF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67BFF"/>
    <w:rPr>
      <w:i/>
      <w:iCs/>
      <w:color w:val="404040" w:themeColor="text1" w:themeTint="BF"/>
    </w:rPr>
  </w:style>
  <w:style w:type="paragraph" w:styleId="ListParagraph">
    <w:name w:val="List Paragraph"/>
    <w:basedOn w:val="Normal"/>
    <w:uiPriority w:val="34"/>
    <w:qFormat/>
    <w:rsid w:val="00B67BFF"/>
    <w:pPr>
      <w:ind w:left="720"/>
      <w:contextualSpacing/>
    </w:pPr>
  </w:style>
  <w:style w:type="character" w:styleId="IntenseEmphasis">
    <w:name w:val="Intense Emphasis"/>
    <w:basedOn w:val="DefaultParagraphFont"/>
    <w:uiPriority w:val="21"/>
    <w:qFormat/>
    <w:rsid w:val="00B67BFF"/>
    <w:rPr>
      <w:i/>
      <w:iCs/>
      <w:color w:val="0F4761" w:themeColor="accent1" w:themeShade="BF"/>
    </w:rPr>
  </w:style>
  <w:style w:type="paragraph" w:styleId="IntenseQuote">
    <w:name w:val="Intense Quote"/>
    <w:basedOn w:val="Normal"/>
    <w:next w:val="Normal"/>
    <w:link w:val="IntenseQuoteChar"/>
    <w:uiPriority w:val="30"/>
    <w:qFormat/>
    <w:rsid w:val="00B67B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7BFF"/>
    <w:rPr>
      <w:i/>
      <w:iCs/>
      <w:color w:val="0F4761" w:themeColor="accent1" w:themeShade="BF"/>
    </w:rPr>
  </w:style>
  <w:style w:type="character" w:styleId="IntenseReference">
    <w:name w:val="Intense Reference"/>
    <w:basedOn w:val="DefaultParagraphFont"/>
    <w:uiPriority w:val="32"/>
    <w:qFormat/>
    <w:rsid w:val="00B67BFF"/>
    <w:rPr>
      <w:b/>
      <w:bCs/>
      <w:smallCaps/>
      <w:color w:val="0F4761" w:themeColor="accent1" w:themeShade="BF"/>
      <w:spacing w:val="5"/>
    </w:rPr>
  </w:style>
  <w:style w:type="character" w:styleId="Hyperlink">
    <w:name w:val="Hyperlink"/>
    <w:basedOn w:val="DefaultParagraphFont"/>
    <w:uiPriority w:val="99"/>
    <w:unhideWhenUsed/>
    <w:rsid w:val="009B6F34"/>
    <w:rPr>
      <w:color w:val="467886" w:themeColor="hyperlink"/>
      <w:u w:val="single"/>
    </w:rPr>
  </w:style>
  <w:style w:type="character" w:styleId="UnresolvedMention">
    <w:name w:val="Unresolved Mention"/>
    <w:basedOn w:val="DefaultParagraphFont"/>
    <w:uiPriority w:val="99"/>
    <w:semiHidden/>
    <w:unhideWhenUsed/>
    <w:rsid w:val="009B6F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1626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cad.ro/evenimente/evenimente/2024/44_evenimen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530</Words>
  <Characters>3027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 MICLEA</dc:creator>
  <cp:keywords/>
  <dc:description/>
  <cp:lastModifiedBy>IOAN MICLEA</cp:lastModifiedBy>
  <cp:revision>1</cp:revision>
  <dcterms:created xsi:type="dcterms:W3CDTF">2024-09-16T13:35:00Z</dcterms:created>
  <dcterms:modified xsi:type="dcterms:W3CDTF">2024-09-16T14:10:00Z</dcterms:modified>
</cp:coreProperties>
</file>