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EDB48" w14:textId="6ACF5443" w:rsidR="006F2F07" w:rsidRPr="006F2F07" w:rsidRDefault="00A73654" w:rsidP="006F2F07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F2F07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Apel la înscrieri pentru studenții UB la ediția din 2025 a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Campionatului Mondial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 „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Microsoft Office Specialist</w:t>
      </w:r>
      <w:r w:rsidRPr="006F2F07">
        <w:rPr>
          <w:rFonts w:ascii="Times New Roman" w:hAnsi="Times New Roman" w:cs="Times New Roman"/>
          <w:b/>
          <w:spacing w:val="-1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–</w:t>
      </w:r>
      <w:r w:rsidRPr="006F2F07">
        <w:rPr>
          <w:rFonts w:ascii="Times New Roman" w:hAnsi="Times New Roman" w:cs="Times New Roman"/>
          <w:b/>
          <w:i/>
          <w:spacing w:val="-1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MOSWC</w:t>
      </w:r>
      <w:r w:rsidRPr="006F2F07">
        <w:rPr>
          <w:rFonts w:ascii="Times New Roman" w:hAnsi="Times New Roman" w:cs="Times New Roman"/>
          <w:b/>
          <w:spacing w:val="-10"/>
          <w:sz w:val="24"/>
          <w:szCs w:val="24"/>
          <w:lang w:val="ro-RO"/>
        </w:rPr>
        <w:t>,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care se va desfășura anul viitor în Florida, SUA. Premii în valoare de 14.000 de dolari</w:t>
      </w:r>
    </w:p>
    <w:p w14:paraId="5CD7B82B" w14:textId="77777777" w:rsidR="006F2F07" w:rsidRPr="006F2F07" w:rsidRDefault="00A73654" w:rsidP="006F2F07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În perioada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27-30 iulie 2025</w:t>
      </w:r>
      <w:r w:rsidR="006F2F07"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 va avea loc</w:t>
      </w:r>
      <w:r w:rsidR="006F2F07" w:rsidRPr="006F2F07">
        <w:rPr>
          <w:rFonts w:ascii="Times New Roman" w:hAnsi="Times New Roman" w:cs="Times New Roman"/>
          <w:spacing w:val="-11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spacing w:val="-11"/>
          <w:sz w:val="24"/>
          <w:szCs w:val="24"/>
          <w:lang w:val="ro-RO"/>
        </w:rPr>
        <w:t>în Orl</w:t>
      </w:r>
      <w:r w:rsidR="006F2F07" w:rsidRPr="006F2F07">
        <w:rPr>
          <w:rFonts w:ascii="Times New Roman" w:hAnsi="Times New Roman" w:cs="Times New Roman"/>
          <w:sz w:val="24"/>
          <w:szCs w:val="24"/>
          <w:lang w:val="ro-RO"/>
        </w:rPr>
        <w:t>ando, Florida, Statele Unite ale Americii</w:t>
      </w:r>
      <w:r w:rsidR="006F2F07"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6F2F07" w:rsidRPr="006F2F07">
        <w:rPr>
          <w:rFonts w:ascii="Times New Roman" w:hAnsi="Times New Roman" w:cs="Times New Roman"/>
          <w:b/>
          <w:sz w:val="24"/>
          <w:szCs w:val="24"/>
          <w:lang w:val="ro-RO"/>
        </w:rPr>
        <w:t>Campionatul Mondial Microsoft Office Specialist</w:t>
      </w:r>
      <w:r w:rsidR="006F2F07" w:rsidRPr="006F2F07">
        <w:rPr>
          <w:rFonts w:ascii="Times New Roman" w:hAnsi="Times New Roman" w:cs="Times New Roman"/>
          <w:b/>
          <w:spacing w:val="-13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sz w:val="24"/>
          <w:szCs w:val="24"/>
          <w:lang w:val="ro-RO"/>
        </w:rPr>
        <w:t>2025</w:t>
      </w:r>
      <w:r w:rsidR="006F2F07" w:rsidRPr="006F2F07">
        <w:rPr>
          <w:rFonts w:ascii="Times New Roman" w:hAnsi="Times New Roman" w:cs="Times New Roman"/>
          <w:b/>
          <w:spacing w:val="-11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(Microsoft</w:t>
      </w:r>
      <w:r w:rsidR="006F2F07" w:rsidRPr="006F2F07">
        <w:rPr>
          <w:rFonts w:ascii="Times New Roman" w:hAnsi="Times New Roman" w:cs="Times New Roman"/>
          <w:b/>
          <w:i/>
          <w:spacing w:val="-13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Office</w:t>
      </w:r>
      <w:r w:rsidR="006F2F07" w:rsidRPr="006F2F07">
        <w:rPr>
          <w:rFonts w:ascii="Times New Roman" w:hAnsi="Times New Roman" w:cs="Times New Roman"/>
          <w:b/>
          <w:i/>
          <w:spacing w:val="-10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Specialist</w:t>
      </w:r>
      <w:r w:rsidR="006F2F07" w:rsidRPr="006F2F07">
        <w:rPr>
          <w:rFonts w:ascii="Times New Roman" w:hAnsi="Times New Roman" w:cs="Times New Roman"/>
          <w:b/>
          <w:i/>
          <w:spacing w:val="-11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World</w:t>
      </w:r>
      <w:r w:rsidR="006F2F07" w:rsidRPr="006F2F07">
        <w:rPr>
          <w:rFonts w:ascii="Times New Roman" w:hAnsi="Times New Roman" w:cs="Times New Roman"/>
          <w:b/>
          <w:i/>
          <w:spacing w:val="-13"/>
          <w:sz w:val="24"/>
          <w:szCs w:val="24"/>
          <w:lang w:val="ro-RO"/>
        </w:rPr>
        <w:t xml:space="preserve"> </w:t>
      </w:r>
      <w:proofErr w:type="spellStart"/>
      <w:r w:rsidR="006F2F07"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Championship</w:t>
      </w:r>
      <w:proofErr w:type="spellEnd"/>
      <w:r w:rsidR="006F2F07" w:rsidRPr="006F2F07">
        <w:rPr>
          <w:rFonts w:ascii="Times New Roman" w:hAnsi="Times New Roman" w:cs="Times New Roman"/>
          <w:b/>
          <w:i/>
          <w:spacing w:val="-10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i/>
          <w:sz w:val="24"/>
          <w:szCs w:val="24"/>
          <w:lang w:val="ro-RO"/>
        </w:rPr>
        <w:t>–</w:t>
      </w:r>
      <w:r w:rsidR="006F2F07" w:rsidRPr="006F2F07">
        <w:rPr>
          <w:rFonts w:ascii="Times New Roman" w:hAnsi="Times New Roman" w:cs="Times New Roman"/>
          <w:b/>
          <w:i/>
          <w:spacing w:val="-13"/>
          <w:sz w:val="24"/>
          <w:szCs w:val="24"/>
          <w:lang w:val="ro-RO"/>
        </w:rPr>
        <w:t xml:space="preserve"> </w:t>
      </w:r>
      <w:r w:rsidR="006F2F07" w:rsidRPr="006F2F07">
        <w:rPr>
          <w:rFonts w:ascii="Times New Roman" w:hAnsi="Times New Roman" w:cs="Times New Roman"/>
          <w:b/>
          <w:sz w:val="24"/>
          <w:szCs w:val="24"/>
          <w:lang w:val="ro-RO"/>
        </w:rPr>
        <w:t>MOSWC</w:t>
      </w:r>
      <w:r w:rsidR="006F2F07" w:rsidRPr="006F2F07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. </w:t>
      </w:r>
      <w:r w:rsidR="006F2F07"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Cu această ocazie, studenții Universității din București pasionați de IT și tehnologie sunt invitați să se înscrie la competiție. </w:t>
      </w:r>
    </w:p>
    <w:p w14:paraId="56295715" w14:textId="77777777" w:rsidR="006F2F07" w:rsidRPr="006F2F07" w:rsidRDefault="00A73654" w:rsidP="006F2F07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o-RO"/>
        </w:rPr>
        <w:t xml:space="preserve">Participarea este deschisă tuturor tinerilor certificați în utilizarea aplicațiilor de productivitate Microsoft Office. Certificarea se poate obține în România, în centrele de testare acreditate </w:t>
      </w:r>
      <w:proofErr w:type="spellStart"/>
      <w:r w:rsidRPr="006F2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o-RO"/>
        </w:rPr>
        <w:t>Certiport</w:t>
      </w:r>
      <w:proofErr w:type="spellEnd"/>
      <w:r w:rsidRPr="006F2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o-RO"/>
        </w:rPr>
        <w:t xml:space="preserve">,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partener autorizat al </w:t>
      </w:r>
      <w:proofErr w:type="spellStart"/>
      <w:r w:rsidRPr="006F2F07">
        <w:rPr>
          <w:rFonts w:ascii="Times New Roman" w:hAnsi="Times New Roman" w:cs="Times New Roman"/>
          <w:sz w:val="24"/>
          <w:szCs w:val="24"/>
          <w:lang w:val="ro-RO"/>
        </w:rPr>
        <w:t>Certiport</w:t>
      </w:r>
      <w:proofErr w:type="spellEnd"/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 pentru România și Republica Moldova.</w:t>
      </w:r>
    </w:p>
    <w:p w14:paraId="30572866" w14:textId="77777777" w:rsidR="006F2F07" w:rsidRPr="006F2F07" w:rsidRDefault="00A73654" w:rsidP="006F2F07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Criteriile de eligibilitate pentru participarea la MOSWC 2025</w:t>
      </w:r>
    </w:p>
    <w:p w14:paraId="565FC719" w14:textId="77777777" w:rsidR="006F2F07" w:rsidRPr="006F2F07" w:rsidRDefault="00A73654" w:rsidP="006F2F07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>Toți candidații studenți înscriși pentru examenele din cadrul competiției MOS trebuie să aibă vârsta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cuprinsă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între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18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și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22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ani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(respectiv,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nu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au</w:t>
      </w:r>
      <w:r w:rsidRPr="006F2F07">
        <w:rPr>
          <w:rFonts w:ascii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împlinit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23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ani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până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pacing w:val="-5"/>
          <w:sz w:val="24"/>
          <w:szCs w:val="24"/>
          <w:lang w:val="ro-RO"/>
        </w:rPr>
        <w:t xml:space="preserve">de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15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iunie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>2025)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și să fie înscriși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într-o</w:t>
      </w:r>
      <w:r w:rsidRPr="006F2F07">
        <w:rPr>
          <w:rFonts w:ascii="Times New Roman" w:hAnsi="Times New Roman" w:cs="Times New Roman"/>
          <w:spacing w:val="1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instituție</w:t>
      </w:r>
      <w:r w:rsidRPr="006F2F07">
        <w:rPr>
          <w:rFonts w:ascii="Times New Roman" w:hAnsi="Times New Roman" w:cs="Times New Roman"/>
          <w:spacing w:val="1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educațională</w:t>
      </w:r>
      <w:r w:rsidRPr="006F2F07">
        <w:rPr>
          <w:rFonts w:ascii="Times New Roman" w:hAnsi="Times New Roman" w:cs="Times New Roman"/>
          <w:spacing w:val="1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universitară</w:t>
      </w:r>
      <w:r w:rsidRPr="006F2F07">
        <w:rPr>
          <w:rFonts w:ascii="Times New Roman" w:hAnsi="Times New Roman" w:cs="Times New Roman"/>
          <w:spacing w:val="16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acreditată</w:t>
      </w:r>
      <w:r w:rsidRPr="006F2F07">
        <w:rPr>
          <w:rFonts w:ascii="Times New Roman" w:hAnsi="Times New Roman" w:cs="Times New Roman"/>
          <w:spacing w:val="1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din</w:t>
      </w:r>
      <w:r w:rsidRPr="006F2F07">
        <w:rPr>
          <w:rFonts w:ascii="Times New Roman" w:hAnsi="Times New Roman" w:cs="Times New Roman"/>
          <w:spacing w:val="16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România (în acest caz, UB).</w:t>
      </w:r>
    </w:p>
    <w:p w14:paraId="5BF113CF" w14:textId="42C68EC4" w:rsidR="00A73654" w:rsidRPr="006F2F07" w:rsidRDefault="00A73654" w:rsidP="006F2F0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Campionatul Mondial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Microsoft Office (Microsoft 365 </w:t>
      </w:r>
      <w:proofErr w:type="spellStart"/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Apps</w:t>
      </w:r>
      <w:proofErr w:type="spellEnd"/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)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 este organizat în România de către </w:t>
      </w:r>
      <w:proofErr w:type="spellStart"/>
      <w:r w:rsidRPr="006F2F07">
        <w:rPr>
          <w:rFonts w:ascii="Times New Roman" w:hAnsi="Times New Roman" w:cs="Times New Roman"/>
          <w:i/>
          <w:sz w:val="24"/>
          <w:szCs w:val="24"/>
          <w:lang w:val="ro-RO"/>
        </w:rPr>
        <w:t>Certipro</w:t>
      </w:r>
      <w:proofErr w:type="spellEnd"/>
      <w:r w:rsidRPr="006F2F07">
        <w:rPr>
          <w:rFonts w:ascii="Times New Roman" w:hAnsi="Times New Roman" w:cs="Times New Roman"/>
          <w:i/>
          <w:spacing w:val="-1"/>
          <w:sz w:val="24"/>
          <w:szCs w:val="24"/>
          <w:lang w:val="ro-RO"/>
        </w:rPr>
        <w:t xml:space="preserve"> </w:t>
      </w:r>
      <w:proofErr w:type="spellStart"/>
      <w:r w:rsidRPr="006F2F07">
        <w:rPr>
          <w:rFonts w:ascii="Times New Roman" w:hAnsi="Times New Roman" w:cs="Times New Roman"/>
          <w:i/>
          <w:sz w:val="24"/>
          <w:szCs w:val="24"/>
          <w:lang w:val="ro-RO"/>
        </w:rPr>
        <w:t>Education</w:t>
      </w:r>
      <w:proofErr w:type="spellEnd"/>
      <w:r w:rsidRPr="006F2F07">
        <w:rPr>
          <w:rFonts w:ascii="Times New Roman" w:hAnsi="Times New Roman" w:cs="Times New Roman"/>
          <w:sz w:val="24"/>
          <w:szCs w:val="24"/>
          <w:lang w:val="ro-RO"/>
        </w:rPr>
        <w:t>, iar competiția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cadrul apelului restrâns se desfășoară pe următoarele trei secțiuni: Microsoft</w:t>
      </w:r>
      <w:r w:rsidRPr="006F2F07">
        <w:rPr>
          <w:rFonts w:ascii="Times New Roman" w:hAnsi="Times New Roman" w:cs="Times New Roman"/>
          <w:b/>
          <w:spacing w:val="-5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Word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(Microsoft</w:t>
      </w:r>
      <w:r w:rsidRPr="006F2F07">
        <w:rPr>
          <w:rFonts w:ascii="Times New Roman" w:hAnsi="Times New Roman" w:cs="Times New Roman"/>
          <w:b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365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proofErr w:type="spellStart"/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>Apps</w:t>
      </w:r>
      <w:proofErr w:type="spellEnd"/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 xml:space="preserve">),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Microsoft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b/>
          <w:spacing w:val="-5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Excel (Microsoft</w:t>
      </w:r>
      <w:r w:rsidRPr="006F2F07">
        <w:rPr>
          <w:rFonts w:ascii="Times New Roman" w:hAnsi="Times New Roman" w:cs="Times New Roman"/>
          <w:b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365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proofErr w:type="spellStart"/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>Apps</w:t>
      </w:r>
      <w:proofErr w:type="spellEnd"/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>)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și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Microsoft</w:t>
      </w:r>
      <w:r w:rsidRPr="006F2F07">
        <w:rPr>
          <w:rFonts w:ascii="Times New Roman" w:hAnsi="Times New Roman" w:cs="Times New Roman"/>
          <w:spacing w:val="-8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proofErr w:type="spellStart"/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Powerpont</w:t>
      </w:r>
      <w:proofErr w:type="spellEnd"/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(Microsoft</w:t>
      </w:r>
      <w:r w:rsidRPr="006F2F07">
        <w:rPr>
          <w:rFonts w:ascii="Times New Roman" w:hAnsi="Times New Roman" w:cs="Times New Roman"/>
          <w:b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365</w:t>
      </w:r>
      <w:r w:rsidRPr="006F2F07">
        <w:rPr>
          <w:rFonts w:ascii="Times New Roman" w:hAnsi="Times New Roman" w:cs="Times New Roman"/>
          <w:b/>
          <w:spacing w:val="-5"/>
          <w:sz w:val="24"/>
          <w:szCs w:val="24"/>
          <w:lang w:val="ro-RO"/>
        </w:rPr>
        <w:t xml:space="preserve"> </w:t>
      </w:r>
      <w:proofErr w:type="spellStart"/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>Apps</w:t>
      </w:r>
      <w:proofErr w:type="spellEnd"/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 xml:space="preserve">). </w:t>
      </w:r>
    </w:p>
    <w:p w14:paraId="1B99CF8A" w14:textId="4BB96948" w:rsidR="00A73654" w:rsidRPr="006F2F07" w:rsidRDefault="00A73654" w:rsidP="006F2F07">
      <w:pPr>
        <w:pStyle w:val="BodyText"/>
        <w:spacing w:after="120"/>
        <w:ind w:right="214"/>
        <w:jc w:val="both"/>
        <w:rPr>
          <w:rFonts w:ascii="Times New Roman" w:hAnsi="Times New Roman" w:cs="Times New Roman"/>
          <w:sz w:val="24"/>
          <w:szCs w:val="24"/>
        </w:rPr>
      </w:pPr>
      <w:r w:rsidRPr="006F2F07">
        <w:rPr>
          <w:rFonts w:ascii="Times New Roman" w:hAnsi="Times New Roman" w:cs="Times New Roman"/>
          <w:sz w:val="24"/>
          <w:szCs w:val="24"/>
        </w:rPr>
        <w:t>Toate</w:t>
      </w:r>
      <w:r w:rsidRPr="006F2F0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</w:rPr>
        <w:t>examenele</w:t>
      </w:r>
      <w:r w:rsidRPr="006F2F0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</w:rPr>
        <w:t>Microsoft</w:t>
      </w:r>
      <w:r w:rsidRPr="006F2F0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</w:rPr>
        <w:t>Office</w:t>
      </w:r>
      <w:r w:rsidRPr="006F2F0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</w:rPr>
        <w:t>Specialist</w:t>
      </w:r>
      <w:r w:rsidRPr="006F2F0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</w:rPr>
        <w:t>se</w:t>
      </w:r>
      <w:r w:rsidRPr="006F2F0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</w:rPr>
        <w:t>susțin</w:t>
      </w:r>
      <w:r w:rsidRPr="006F2F0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</w:rPr>
        <w:t>în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</w:rPr>
        <w:t>limba</w:t>
      </w:r>
      <w:r w:rsidRPr="006F2F0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b/>
          <w:spacing w:val="-2"/>
          <w:sz w:val="24"/>
          <w:szCs w:val="24"/>
        </w:rPr>
        <w:t>engleză</w:t>
      </w:r>
      <w:r w:rsidRPr="006F2F07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1871519E" w14:textId="2308D6A2" w:rsidR="00A73654" w:rsidRPr="006F2F07" w:rsidRDefault="00A73654" w:rsidP="006F2F07">
      <w:pPr>
        <w:tabs>
          <w:tab w:val="left" w:pos="577"/>
        </w:tabs>
        <w:spacing w:after="120" w:line="240" w:lineRule="auto"/>
        <w:jc w:val="both"/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>Etapele desfășurării concursului</w:t>
      </w:r>
    </w:p>
    <w:p w14:paraId="4E54E075" w14:textId="77777777" w:rsidR="00A73654" w:rsidRPr="006F2F07" w:rsidRDefault="00A73654" w:rsidP="006F2F07">
      <w:pPr>
        <w:tabs>
          <w:tab w:val="left" w:pos="578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>În primul rând,</w:t>
      </w:r>
      <w:r w:rsidRPr="006F2F07">
        <w:rPr>
          <w:rFonts w:ascii="Times New Roman" w:hAnsi="Times New Roman" w:cs="Times New Roman"/>
          <w:b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UB și, implicit fiecare instituție participantă, va stabili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categoria de concurs, la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alegere din cele trei disponibile în cadrul apelului restrâns: Microsoft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Word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,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Microsoft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b/>
          <w:spacing w:val="-5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Excel 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și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Microsoft</w:t>
      </w:r>
      <w:r w:rsidRPr="006F2F07">
        <w:rPr>
          <w:rFonts w:ascii="Times New Roman" w:hAnsi="Times New Roman" w:cs="Times New Roman"/>
          <w:spacing w:val="-8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proofErr w:type="spellStart"/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Powerpont</w:t>
      </w:r>
      <w:proofErr w:type="spellEnd"/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. 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>În plus,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noProof/>
          <w:sz w:val="24"/>
          <w:szCs w:val="24"/>
          <w:lang w:val="ro-RO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DB81FF6" wp14:editId="5BAEF26A">
                <wp:simplePos x="0" y="0"/>
                <wp:positionH relativeFrom="page">
                  <wp:posOffset>4207128</wp:posOffset>
                </wp:positionH>
                <wp:positionV relativeFrom="paragraph">
                  <wp:posOffset>224955</wp:posOffset>
                </wp:positionV>
                <wp:extent cx="35560" cy="952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6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" h="9525">
                              <a:moveTo>
                                <a:pt x="35051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5051" y="9144"/>
                              </a:lnTo>
                              <a:lnTo>
                                <a:pt x="350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7" o:spid="_x0000_s1026" style="position:absolute;margin-left:331.25pt;margin-top:17.7pt;width:2.8pt;height:.7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56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" path="m35051,l,,,9144r35051,l35051,xe" fillcolor="black" stroked="f">
                <v:path arrowok="t"/>
                <w10:wrap anchorx="page"/>
              </v:shape>
            </w:pict>
          </mc:Fallback>
        </mc:AlternateConten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>vor fi</w:t>
      </w:r>
      <w:r w:rsidRPr="006F2F07">
        <w:rPr>
          <w:rFonts w:ascii="Times New Roman" w:hAnsi="Times New Roman" w:cs="Times New Roman"/>
          <w:b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identificați la nivel de UB un număr</w:t>
      </w:r>
      <w:r w:rsidRPr="006F2F07">
        <w:rPr>
          <w:rFonts w:ascii="Times New Roman" w:hAnsi="Times New Roman" w:cs="Times New Roman"/>
          <w:spacing w:val="18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Pr="006F2F07">
        <w:rPr>
          <w:rFonts w:ascii="Times New Roman" w:hAnsi="Times New Roman" w:cs="Times New Roman"/>
          <w:spacing w:val="19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minim</w:t>
      </w:r>
      <w:r w:rsidRPr="006F2F07">
        <w:rPr>
          <w:rFonts w:ascii="Times New Roman" w:hAnsi="Times New Roman" w:cs="Times New Roman"/>
          <w:spacing w:val="2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100</w:t>
      </w:r>
      <w:r w:rsidRPr="006F2F07">
        <w:rPr>
          <w:rFonts w:ascii="Times New Roman" w:hAnsi="Times New Roman" w:cs="Times New Roman"/>
          <w:b/>
          <w:spacing w:val="20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de</w:t>
      </w:r>
      <w:r w:rsidRPr="006F2F07">
        <w:rPr>
          <w:rFonts w:ascii="Times New Roman" w:hAnsi="Times New Roman" w:cs="Times New Roman"/>
          <w:b/>
          <w:spacing w:val="1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candidați studenți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6F2F07">
        <w:rPr>
          <w:rFonts w:ascii="Times New Roman" w:hAnsi="Times New Roman" w:cs="Times New Roman"/>
          <w:b/>
          <w:spacing w:val="1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care</w:t>
      </w:r>
      <w:r w:rsidRPr="006F2F07">
        <w:rPr>
          <w:rFonts w:ascii="Times New Roman" w:hAnsi="Times New Roman" w:cs="Times New Roman"/>
          <w:spacing w:val="19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6F2F07">
        <w:rPr>
          <w:rFonts w:ascii="Times New Roman" w:hAnsi="Times New Roman" w:cs="Times New Roman"/>
          <w:spacing w:val="19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susțină</w:t>
      </w:r>
      <w:r w:rsidRPr="006F2F07">
        <w:rPr>
          <w:rFonts w:ascii="Times New Roman" w:hAnsi="Times New Roman" w:cs="Times New Roman"/>
          <w:spacing w:val="1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un</w:t>
      </w:r>
      <w:r w:rsidRPr="006F2F07">
        <w:rPr>
          <w:rFonts w:ascii="Times New Roman" w:hAnsi="Times New Roman" w:cs="Times New Roman"/>
          <w:spacing w:val="18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examen</w:t>
      </w:r>
      <w:r w:rsidRPr="006F2F07">
        <w:rPr>
          <w:rFonts w:ascii="Times New Roman" w:hAnsi="Times New Roman" w:cs="Times New Roman"/>
          <w:spacing w:val="18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Pr="006F2F07">
        <w:rPr>
          <w:rFonts w:ascii="Times New Roman" w:hAnsi="Times New Roman" w:cs="Times New Roman"/>
          <w:spacing w:val="19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certificare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Microsoft</w:t>
      </w:r>
      <w:r w:rsidRPr="006F2F07">
        <w:rPr>
          <w:rFonts w:ascii="Times New Roman" w:hAnsi="Times New Roman" w:cs="Times New Roman"/>
          <w:spacing w:val="-6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Office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Specialist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categoria</w:t>
      </w:r>
      <w:r w:rsidRPr="006F2F07">
        <w:rPr>
          <w:rFonts w:ascii="Times New Roman" w:hAnsi="Times New Roman" w:cs="Times New Roman"/>
          <w:spacing w:val="-5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stabilită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Pr="006F2F07">
        <w:rPr>
          <w:rFonts w:ascii="Times New Roman" w:hAnsi="Times New Roman" w:cs="Times New Roman"/>
          <w:spacing w:val="-5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instituția</w:t>
      </w:r>
      <w:r w:rsidRPr="006F2F07">
        <w:rPr>
          <w:rFonts w:ascii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>organizatoare.</w:t>
      </w:r>
    </w:p>
    <w:p w14:paraId="2933BBFA" w14:textId="7F79B206" w:rsidR="00A73654" w:rsidRPr="006F2F07" w:rsidRDefault="00A73654" w:rsidP="006F2F07">
      <w:pPr>
        <w:tabs>
          <w:tab w:val="left" w:pos="578"/>
          <w:tab w:val="left" w:pos="580"/>
        </w:tabs>
        <w:spacing w:after="120" w:line="240" w:lineRule="auto"/>
        <w:ind w:right="212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Pasul următor constă în achiziționare a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100 de examene Microsoft Office Specialist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. Mai multe informații despre procesul de achiziție și costurile aferente sunt disponibile </w:t>
      </w:r>
      <w:hyperlink r:id="rId7" w:history="1">
        <w:r w:rsidRPr="006F2F0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Pr="006F2F07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0039F344" w14:textId="2B6EE831" w:rsidR="00A73654" w:rsidRPr="006F2F07" w:rsidRDefault="00A73654" w:rsidP="006F2F07">
      <w:pPr>
        <w:tabs>
          <w:tab w:val="left" w:pos="578"/>
          <w:tab w:val="left" w:pos="580"/>
        </w:tabs>
        <w:spacing w:after="120" w:line="240" w:lineRule="auto"/>
        <w:ind w:right="212"/>
        <w:jc w:val="both"/>
        <w:rPr>
          <w:rFonts w:ascii="Times New Roman" w:hAnsi="Times New Roman" w:cs="Times New Roman"/>
          <w:spacing w:val="-7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>Candidatul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care</w:t>
      </w:r>
      <w:r w:rsidRPr="006F2F07">
        <w:rPr>
          <w:rFonts w:ascii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obține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cel</w:t>
      </w:r>
      <w:r w:rsidRPr="006F2F07">
        <w:rPr>
          <w:rFonts w:ascii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mai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bun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punctaj</w:t>
      </w:r>
      <w:r w:rsidRPr="006F2F07">
        <w:rPr>
          <w:rFonts w:ascii="Times New Roman" w:hAnsi="Times New Roman" w:cs="Times New Roman"/>
          <w:spacing w:val="-3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examenul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MOS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susținut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6F2F07">
        <w:rPr>
          <w:rFonts w:ascii="Times New Roman" w:hAnsi="Times New Roman" w:cs="Times New Roman"/>
          <w:spacing w:val="-5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competiții va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invitat</w:t>
      </w:r>
      <w:r w:rsidRPr="006F2F07">
        <w:rPr>
          <w:rFonts w:ascii="Times New Roman" w:hAnsi="Times New Roman" w:cs="Times New Roman"/>
          <w:spacing w:val="-6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reprezinte</w:t>
      </w:r>
      <w:r w:rsidRPr="006F2F07">
        <w:rPr>
          <w:rFonts w:ascii="Times New Roman" w:hAnsi="Times New Roman" w:cs="Times New Roman"/>
          <w:spacing w:val="-4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România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Pr="006F2F07">
        <w:rPr>
          <w:rFonts w:ascii="Times New Roman" w:hAnsi="Times New Roman" w:cs="Times New Roman"/>
          <w:spacing w:val="-7"/>
          <w:sz w:val="24"/>
          <w:szCs w:val="24"/>
          <w:lang w:val="ro-RO"/>
        </w:rPr>
        <w:t xml:space="preserve"> ediția din anul 2025 a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MOSWC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din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SUA în perioada menționată anterior. Data-limită de transmitere a candidaturii este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>15 iunie 2024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A362615" w14:textId="77777777" w:rsidR="00A73654" w:rsidRPr="006F2F07" w:rsidRDefault="00A73654" w:rsidP="006F2F07">
      <w:pPr>
        <w:tabs>
          <w:tab w:val="left" w:pos="578"/>
          <w:tab w:val="left" w:pos="580"/>
        </w:tabs>
        <w:spacing w:after="120" w:line="240" w:lineRule="auto"/>
        <w:ind w:right="212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>Studentul</w:t>
      </w:r>
      <w:r w:rsidRPr="006F2F07">
        <w:rPr>
          <w:rFonts w:ascii="Times New Roman" w:hAnsi="Times New Roman" w:cs="Times New Roman"/>
          <w:spacing w:val="-2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selecționat</w:t>
      </w:r>
      <w:r w:rsidRPr="006F2F07">
        <w:rPr>
          <w:rFonts w:ascii="Times New Roman" w:hAnsi="Times New Roman" w:cs="Times New Roman"/>
          <w:spacing w:val="-1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va fi însoțit</w:t>
      </w:r>
      <w:r w:rsidRPr="006F2F07">
        <w:rPr>
          <w:rFonts w:ascii="Times New Roman" w:hAnsi="Times New Roman" w:cs="Times New Roman"/>
          <w:spacing w:val="40"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de către un cadru didactic pe tot parcursul deplasării.</w:t>
      </w:r>
    </w:p>
    <w:p w14:paraId="1A5FDE2E" w14:textId="77777777" w:rsidR="00A73654" w:rsidRPr="006F2F07" w:rsidRDefault="00A73654" w:rsidP="006F2F07">
      <w:pPr>
        <w:tabs>
          <w:tab w:val="left" w:pos="578"/>
          <w:tab w:val="left" w:pos="580"/>
        </w:tabs>
        <w:spacing w:after="120" w:line="240" w:lineRule="auto"/>
        <w:ind w:right="212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>Ocupanții locurilor I, II și III în clasamentul competiției internaționale vor primi premii constând în 8.000 de dolari, 4.000 de dolari, respective, 2.000 de dolari.</w:t>
      </w:r>
    </w:p>
    <w:p w14:paraId="1E8E17F6" w14:textId="251ED8C6" w:rsidR="00A73654" w:rsidRPr="006F2F07" w:rsidRDefault="00A73654" w:rsidP="006F2F07">
      <w:pPr>
        <w:pStyle w:val="BodyText"/>
        <w:spacing w:after="120"/>
        <w:ind w:right="214"/>
        <w:jc w:val="both"/>
        <w:rPr>
          <w:rFonts w:ascii="Times New Roman" w:hAnsi="Times New Roman" w:cs="Times New Roman"/>
          <w:sz w:val="24"/>
          <w:szCs w:val="24"/>
        </w:rPr>
      </w:pPr>
      <w:r w:rsidRPr="006F2F07">
        <w:rPr>
          <w:rFonts w:ascii="Times New Roman" w:hAnsi="Times New Roman" w:cs="Times New Roman"/>
          <w:sz w:val="24"/>
          <w:szCs w:val="24"/>
        </w:rPr>
        <w:t xml:space="preserve">Ediția </w:t>
      </w:r>
      <w:r w:rsidRPr="006F2F07">
        <w:rPr>
          <w:rFonts w:ascii="Times New Roman" w:hAnsi="Times New Roman" w:cs="Times New Roman"/>
          <w:b/>
          <w:sz w:val="24"/>
          <w:szCs w:val="24"/>
        </w:rPr>
        <w:t xml:space="preserve">MOSWC </w:t>
      </w:r>
      <w:r w:rsidRPr="006F2F07">
        <w:rPr>
          <w:rFonts w:ascii="Times New Roman" w:hAnsi="Times New Roman" w:cs="Times New Roman"/>
          <w:sz w:val="24"/>
          <w:szCs w:val="24"/>
        </w:rPr>
        <w:t>de anul acesta s-a desfășurat în</w:t>
      </w:r>
      <w:r w:rsidRPr="006F2F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2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Anaheim, în California, în perioada </w:t>
      </w:r>
      <w:r w:rsidRPr="006F2F0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28-31 iulie 2024</w:t>
      </w:r>
      <w:r w:rsidRPr="006F2F0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Pr="006F2F07">
        <w:rPr>
          <w:rFonts w:ascii="Times New Roman" w:hAnsi="Times New Roman" w:cs="Times New Roman"/>
          <w:sz w:val="24"/>
          <w:szCs w:val="24"/>
        </w:rPr>
        <w:t xml:space="preserve">De altfel, Campionatul MOS este un eveniment prestigios și de nivel înalt, care atrage anual elevi și studenți din toată lumea, la ediția din 2024 participând </w:t>
      </w:r>
      <w:r w:rsidRPr="006F2F07">
        <w:rPr>
          <w:rFonts w:ascii="Times New Roman" w:hAnsi="Times New Roman" w:cs="Times New Roman"/>
          <w:b/>
          <w:sz w:val="24"/>
          <w:szCs w:val="24"/>
        </w:rPr>
        <w:t xml:space="preserve">peste 600.000 de elevi </w:t>
      </w:r>
      <w:r w:rsidRPr="006F2F07">
        <w:rPr>
          <w:rFonts w:ascii="Times New Roman" w:hAnsi="Times New Roman" w:cs="Times New Roman"/>
          <w:sz w:val="24"/>
          <w:szCs w:val="24"/>
        </w:rPr>
        <w:t xml:space="preserve">și </w:t>
      </w:r>
      <w:hyperlink r:id="rId8" w:anchor="solution-providers" w:history="1">
        <w:r w:rsidRPr="006F2F07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studenți din 93 de țări</w:t>
        </w:r>
      </w:hyperlink>
      <w:r w:rsidRPr="006F2F0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3FCC842" w14:textId="4EB22035" w:rsidR="00951AFD" w:rsidRPr="006F2F07" w:rsidRDefault="00A73654" w:rsidP="006F2F0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Mai multe informații despre </w:t>
      </w:r>
      <w:r w:rsidRPr="006F2F07">
        <w:rPr>
          <w:rFonts w:ascii="Times New Roman" w:hAnsi="Times New Roman" w:cs="Times New Roman"/>
          <w:b/>
          <w:sz w:val="24"/>
          <w:szCs w:val="24"/>
          <w:lang w:val="ro-RO"/>
        </w:rPr>
        <w:t xml:space="preserve">MOSWC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pot fi consultate pe </w:t>
      </w:r>
      <w:hyperlink r:id="rId9" w:history="1">
        <w:r w:rsidRPr="006F2F0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 xml:space="preserve">pagina </w:t>
        </w:r>
        <w:proofErr w:type="spellStart"/>
        <w:r w:rsidRPr="006F2F0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Certiport</w:t>
        </w:r>
        <w:proofErr w:type="spellEnd"/>
      </w:hyperlink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 (pentru selecția de la nivel național, cât și </w:t>
      </w:r>
      <w:hyperlink r:id="rId10" w:history="1">
        <w:r w:rsidRPr="006F2F0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Pr="006F2F07">
        <w:rPr>
          <w:rFonts w:ascii="Times New Roman" w:hAnsi="Times New Roman" w:cs="Times New Roman"/>
          <w:sz w:val="24"/>
          <w:szCs w:val="24"/>
          <w:lang w:val="ro-RO"/>
        </w:rPr>
        <w:t xml:space="preserve">, și pe </w:t>
      </w:r>
      <w:hyperlink r:id="rId11" w:history="1">
        <w:r w:rsidRPr="006F2F0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site-ul oficial al competiției</w:t>
        </w:r>
      </w:hyperlink>
      <w:r w:rsidRPr="006F2F0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6F2F07">
        <w:rPr>
          <w:rFonts w:ascii="Times New Roman" w:hAnsi="Times New Roman" w:cs="Times New Roman"/>
          <w:sz w:val="24"/>
          <w:szCs w:val="24"/>
          <w:lang w:val="ro-RO"/>
        </w:rPr>
        <w:t>(pentru competiția propriu-zisă din SUA</w:t>
      </w:r>
      <w:r w:rsidR="006F2F07" w:rsidRPr="006F2F07">
        <w:rPr>
          <w:rFonts w:ascii="Times New Roman" w:hAnsi="Times New Roman" w:cs="Times New Roman"/>
          <w:sz w:val="24"/>
          <w:szCs w:val="24"/>
          <w:lang w:val="ro-RO"/>
        </w:rPr>
        <w:t>.</w:t>
      </w:r>
    </w:p>
    <w:sectPr w:rsidR="00951AFD" w:rsidRPr="006F2F07" w:rsidSect="006F2F07">
      <w:headerReference w:type="default" r:id="rId12"/>
      <w:pgSz w:w="12240" w:h="15840"/>
      <w:pgMar w:top="1440" w:right="1440" w:bottom="955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A342DB" w14:textId="77777777" w:rsidR="00815FE1" w:rsidRDefault="00815FE1">
      <w:pPr>
        <w:spacing w:line="240" w:lineRule="auto"/>
      </w:pPr>
      <w:r>
        <w:separator/>
      </w:r>
    </w:p>
  </w:endnote>
  <w:endnote w:type="continuationSeparator" w:id="0">
    <w:p w14:paraId="25F51519" w14:textId="77777777" w:rsidR="00815FE1" w:rsidRDefault="00815F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8BB8BD" w14:textId="77777777" w:rsidR="00815FE1" w:rsidRDefault="00815FE1">
      <w:pPr>
        <w:spacing w:line="240" w:lineRule="auto"/>
      </w:pPr>
      <w:r>
        <w:separator/>
      </w:r>
    </w:p>
  </w:footnote>
  <w:footnote w:type="continuationSeparator" w:id="0">
    <w:p w14:paraId="3049C20D" w14:textId="77777777" w:rsidR="00815FE1" w:rsidRDefault="00815F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489AA7" w14:textId="77777777" w:rsidR="000D2DAB" w:rsidRDefault="000D2DA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DAB"/>
    <w:rsid w:val="00086596"/>
    <w:rsid w:val="00090468"/>
    <w:rsid w:val="000B4163"/>
    <w:rsid w:val="000D2DAB"/>
    <w:rsid w:val="0011237A"/>
    <w:rsid w:val="00171026"/>
    <w:rsid w:val="00195A17"/>
    <w:rsid w:val="00197179"/>
    <w:rsid w:val="001C680D"/>
    <w:rsid w:val="0042717F"/>
    <w:rsid w:val="00557E79"/>
    <w:rsid w:val="005E47C1"/>
    <w:rsid w:val="006942CA"/>
    <w:rsid w:val="006D570C"/>
    <w:rsid w:val="006D6A7C"/>
    <w:rsid w:val="006F2F07"/>
    <w:rsid w:val="006F72F6"/>
    <w:rsid w:val="007308A7"/>
    <w:rsid w:val="00815FE1"/>
    <w:rsid w:val="00951AFD"/>
    <w:rsid w:val="00985757"/>
    <w:rsid w:val="00A73654"/>
    <w:rsid w:val="00A84769"/>
    <w:rsid w:val="00B133D0"/>
    <w:rsid w:val="00BD277E"/>
    <w:rsid w:val="00C205FC"/>
    <w:rsid w:val="00C55548"/>
    <w:rsid w:val="00D01269"/>
    <w:rsid w:val="00D73795"/>
    <w:rsid w:val="00D91E8F"/>
    <w:rsid w:val="00DA604D"/>
    <w:rsid w:val="00DC1BE2"/>
    <w:rsid w:val="00DC49E3"/>
    <w:rsid w:val="00E93E7B"/>
    <w:rsid w:val="00EE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E0A572"/>
  <w15:docId w15:val="{E9E860D9-5189-304D-B35F-AA4604935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9">
    <w:name w:val="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A847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7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7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7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76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93E7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717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717F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D570C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A73654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lang w:val="ro-RO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73654"/>
    <w:rPr>
      <w:rFonts w:ascii="Calibri" w:eastAsia="Calibri" w:hAnsi="Calibri" w:cs="Calibri"/>
      <w:lang w:val="ro-R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schampionship.certiport.com/countrie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nibuc.ro/wp-content/uploads/2024/11/Invitatie-Campionatul-Mondial-Microsoft-Office-2025-apel-restrans-universitar-2025.docx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oschampionship.certiport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unibuc.ro/wp-content/uploads/2024/11/Invitatie-Campionatul-Mondial-Microsoft-Office-2025-apel-restrans-universitar-2025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ertipro.ro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D7D7F-B4D9-4BC6-9D7E-14D314D04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Aura Stan</dc:creator>
  <cp:lastModifiedBy>IOAN MICLEA</cp:lastModifiedBy>
  <cp:revision>4</cp:revision>
  <dcterms:created xsi:type="dcterms:W3CDTF">2024-11-13T08:21:00Z</dcterms:created>
  <dcterms:modified xsi:type="dcterms:W3CDTF">2024-11-19T08:09:00Z</dcterms:modified>
</cp:coreProperties>
</file>