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EEFC4" w14:textId="77777777" w:rsidR="009B5D1B" w:rsidRPr="00181A80" w:rsidRDefault="009B5D1B">
      <w:pPr>
        <w:jc w:val="center"/>
        <w:rPr>
          <w:b/>
          <w:bCs/>
          <w:lang w:val="ro-RO"/>
        </w:rPr>
      </w:pPr>
    </w:p>
    <w:p w14:paraId="13B10280" w14:textId="77777777" w:rsidR="00161497" w:rsidRPr="00181A80" w:rsidRDefault="00161497">
      <w:pPr>
        <w:jc w:val="center"/>
        <w:rPr>
          <w:b/>
          <w:bCs/>
          <w:lang w:val="ro-RO"/>
        </w:rPr>
      </w:pPr>
    </w:p>
    <w:p w14:paraId="54CC8A0B" w14:textId="77777777" w:rsidR="00161497" w:rsidRPr="00181A80" w:rsidRDefault="00161497">
      <w:pPr>
        <w:jc w:val="center"/>
        <w:rPr>
          <w:b/>
          <w:bCs/>
          <w:lang w:val="ro-RO"/>
        </w:rPr>
      </w:pPr>
    </w:p>
    <w:p w14:paraId="21B72C93" w14:textId="77777777" w:rsidR="00161497" w:rsidRPr="00181A80" w:rsidRDefault="00161497">
      <w:pPr>
        <w:jc w:val="center"/>
        <w:rPr>
          <w:b/>
          <w:bCs/>
          <w:lang w:val="ro-RO"/>
        </w:rPr>
      </w:pPr>
    </w:p>
    <w:p w14:paraId="273421B9" w14:textId="77777777" w:rsidR="00161497" w:rsidRPr="00181A80" w:rsidRDefault="00161497">
      <w:pPr>
        <w:jc w:val="center"/>
        <w:rPr>
          <w:b/>
          <w:bCs/>
          <w:lang w:val="ro-RO"/>
        </w:rPr>
      </w:pPr>
    </w:p>
    <w:p w14:paraId="5DAA5EEA" w14:textId="77777777" w:rsidR="00161497" w:rsidRPr="00181A80" w:rsidRDefault="00161497">
      <w:pPr>
        <w:jc w:val="center"/>
        <w:rPr>
          <w:b/>
          <w:bCs/>
          <w:lang w:val="ro-RO"/>
        </w:rPr>
      </w:pPr>
    </w:p>
    <w:p w14:paraId="3AC11B67" w14:textId="13711609" w:rsidR="009B5D1B" w:rsidRPr="00181A80" w:rsidRDefault="002E1316">
      <w:pPr>
        <w:jc w:val="center"/>
        <w:rPr>
          <w:rFonts w:ascii="Times New Roman" w:hAnsi="Times New Roman" w:cs="Times New Roman"/>
          <w:b/>
          <w:bCs/>
          <w:i/>
          <w:iCs/>
          <w:sz w:val="28"/>
          <w:lang w:val="ro-RO"/>
        </w:rPr>
      </w:pPr>
      <w:r w:rsidRPr="00181A80">
        <w:rPr>
          <w:rFonts w:ascii="Times New Roman" w:hAnsi="Times New Roman" w:cs="Times New Roman"/>
          <w:b/>
          <w:bCs/>
          <w:sz w:val="28"/>
          <w:lang w:val="ro-RO"/>
        </w:rPr>
        <w:t xml:space="preserve">Masă rotundă </w:t>
      </w:r>
      <w:r w:rsidRPr="00181A80">
        <w:rPr>
          <w:rFonts w:ascii="Times New Roman" w:hAnsi="Times New Roman" w:cs="Times New Roman"/>
          <w:b/>
          <w:bCs/>
          <w:i/>
          <w:iCs/>
          <w:sz w:val="28"/>
          <w:lang w:val="ro-RO"/>
        </w:rPr>
        <w:t>Vigilența face diferența</w:t>
      </w:r>
      <w:r w:rsidR="00D11E1D" w:rsidRPr="00181A80">
        <w:rPr>
          <w:rFonts w:ascii="Times New Roman" w:hAnsi="Times New Roman" w:cs="Times New Roman"/>
          <w:b/>
          <w:bCs/>
          <w:i/>
          <w:iCs/>
          <w:sz w:val="28"/>
          <w:lang w:val="ro-RO"/>
        </w:rPr>
        <w:t>!</w:t>
      </w:r>
    </w:p>
    <w:p w14:paraId="1D451929" w14:textId="77777777" w:rsidR="009B5D1B" w:rsidRPr="00181A80" w:rsidRDefault="002E1316">
      <w:pPr>
        <w:jc w:val="center"/>
        <w:rPr>
          <w:rFonts w:ascii="Times New Roman" w:hAnsi="Times New Roman" w:cs="Times New Roman"/>
          <w:b/>
          <w:bCs/>
          <w:sz w:val="28"/>
          <w:lang w:val="ro-RO"/>
        </w:rPr>
      </w:pPr>
      <w:r w:rsidRPr="00181A80">
        <w:rPr>
          <w:rFonts w:ascii="Times New Roman" w:hAnsi="Times New Roman" w:cs="Times New Roman"/>
          <w:b/>
          <w:bCs/>
          <w:sz w:val="28"/>
          <w:lang w:val="ro-RO"/>
        </w:rPr>
        <w:t>Fenomenul Fake News nu e păcăleală</w:t>
      </w:r>
    </w:p>
    <w:p w14:paraId="7EE2EC18" w14:textId="77777777" w:rsidR="009B5D1B" w:rsidRPr="00181A80" w:rsidRDefault="009B5D1B">
      <w:pPr>
        <w:jc w:val="center"/>
        <w:rPr>
          <w:lang w:val="ro-RO"/>
        </w:rPr>
      </w:pPr>
    </w:p>
    <w:p w14:paraId="62884961" w14:textId="4EBC160B" w:rsidR="009B5D1B" w:rsidRPr="00181A80" w:rsidRDefault="003800F1">
      <w:pPr>
        <w:rPr>
          <w:sz w:val="24"/>
          <w:lang w:val="ro-RO"/>
        </w:rPr>
      </w:pPr>
      <w:r w:rsidRPr="00181A80">
        <w:rPr>
          <w:sz w:val="24"/>
          <w:lang w:val="ro-RO"/>
        </w:rPr>
        <w:t xml:space="preserve">Poliția Română, </w:t>
      </w:r>
      <w:r w:rsidR="002E1316" w:rsidRPr="00181A80">
        <w:rPr>
          <w:sz w:val="24"/>
          <w:lang w:val="ro-RO"/>
        </w:rPr>
        <w:t xml:space="preserve">Directoratul Național pentru Securitate Cibernetică (DNSC), </w:t>
      </w:r>
      <w:r w:rsidRPr="00181A80">
        <w:rPr>
          <w:sz w:val="24"/>
          <w:lang w:val="ro-RO"/>
        </w:rPr>
        <w:t>Asociația Română a Băncilor (ARB), Autoritatea Națională pentru Administrare și Reglementare în Comunicații</w:t>
      </w:r>
      <w:r w:rsidR="00D11E1D" w:rsidRPr="00181A80">
        <w:rPr>
          <w:sz w:val="24"/>
          <w:lang w:val="ro-RO"/>
        </w:rPr>
        <w:t xml:space="preserve"> (ANCOM)</w:t>
      </w:r>
      <w:r w:rsidRPr="00181A80">
        <w:rPr>
          <w:sz w:val="24"/>
          <w:lang w:val="ro-RO"/>
        </w:rPr>
        <w:t xml:space="preserve"> </w:t>
      </w:r>
      <w:r w:rsidR="002E1316" w:rsidRPr="00181A80">
        <w:rPr>
          <w:sz w:val="24"/>
          <w:lang w:val="ro-RO"/>
        </w:rPr>
        <w:t xml:space="preserve">și Facultatea de Jurnalism și Științele Comunicării (FJSC) din cadrul Universității București au deosebita plăcere de a vă invita la </w:t>
      </w:r>
      <w:r w:rsidRPr="00181A80">
        <w:rPr>
          <w:sz w:val="24"/>
          <w:lang w:val="ro-RO"/>
        </w:rPr>
        <w:t xml:space="preserve">masa </w:t>
      </w:r>
      <w:r w:rsidR="002E1316" w:rsidRPr="00181A80">
        <w:rPr>
          <w:sz w:val="24"/>
          <w:lang w:val="ro-RO"/>
        </w:rPr>
        <w:t xml:space="preserve">rotundă </w:t>
      </w:r>
      <w:r w:rsidR="002E1316" w:rsidRPr="00181A80">
        <w:rPr>
          <w:i/>
          <w:iCs/>
          <w:sz w:val="24"/>
          <w:lang w:val="ro-RO"/>
        </w:rPr>
        <w:t>Vigilența face diferența</w:t>
      </w:r>
      <w:r w:rsidR="002E1316" w:rsidRPr="00181A80">
        <w:rPr>
          <w:sz w:val="24"/>
          <w:lang w:val="ro-RO"/>
        </w:rPr>
        <w:t>, o discuție dedicată combaterii fenomenului de dezinformare și știri false din mediul digital</w:t>
      </w:r>
      <w:r w:rsidR="00D11E1D" w:rsidRPr="00181A80">
        <w:rPr>
          <w:sz w:val="24"/>
          <w:lang w:val="ro-RO"/>
        </w:rPr>
        <w:t>. Evenimentul</w:t>
      </w:r>
      <w:r w:rsidR="002E1316" w:rsidRPr="00181A80">
        <w:rPr>
          <w:sz w:val="24"/>
          <w:lang w:val="ro-RO"/>
        </w:rPr>
        <w:t xml:space="preserve"> va avea loc marți, </w:t>
      </w:r>
      <w:r w:rsidR="002E1316" w:rsidRPr="005F4366">
        <w:rPr>
          <w:b/>
          <w:bCs/>
          <w:sz w:val="24"/>
          <w:lang w:val="ro-RO"/>
        </w:rPr>
        <w:t>1 aprilie</w:t>
      </w:r>
      <w:r w:rsidR="00D11E1D" w:rsidRPr="005F4366">
        <w:rPr>
          <w:b/>
          <w:bCs/>
          <w:sz w:val="24"/>
          <w:lang w:val="ro-RO"/>
        </w:rPr>
        <w:t xml:space="preserve"> 2025</w:t>
      </w:r>
      <w:r w:rsidR="002E1316" w:rsidRPr="00181A80">
        <w:rPr>
          <w:sz w:val="24"/>
          <w:lang w:val="ro-RO"/>
        </w:rPr>
        <w:t xml:space="preserve">, de la ora </w:t>
      </w:r>
      <w:r w:rsidR="002E1316" w:rsidRPr="005F4366">
        <w:rPr>
          <w:b/>
          <w:bCs/>
          <w:sz w:val="24"/>
          <w:lang w:val="ro-RO"/>
        </w:rPr>
        <w:t>10:00</w:t>
      </w:r>
      <w:r w:rsidR="002E1316" w:rsidRPr="00181A80">
        <w:rPr>
          <w:sz w:val="24"/>
          <w:lang w:val="ro-RO"/>
        </w:rPr>
        <w:t xml:space="preserve">, </w:t>
      </w:r>
      <w:r w:rsidRPr="00181A80">
        <w:rPr>
          <w:sz w:val="24"/>
          <w:lang w:val="ro-RO"/>
        </w:rPr>
        <w:t xml:space="preserve">la Rectoratul Universității din București, </w:t>
      </w:r>
      <w:r w:rsidR="002E1316" w:rsidRPr="00181A80">
        <w:rPr>
          <w:sz w:val="24"/>
          <w:lang w:val="ro-RO"/>
        </w:rPr>
        <w:t>Sala Senatului.</w:t>
      </w:r>
    </w:p>
    <w:p w14:paraId="21740766" w14:textId="77777777" w:rsidR="009B5D1B" w:rsidRPr="00181A80" w:rsidRDefault="009B5D1B">
      <w:pPr>
        <w:rPr>
          <w:sz w:val="24"/>
          <w:lang w:val="ro-RO"/>
        </w:rPr>
      </w:pPr>
    </w:p>
    <w:p w14:paraId="1D98B1B9" w14:textId="77777777" w:rsidR="00D11E1D" w:rsidRPr="00181A80" w:rsidRDefault="00D11E1D" w:rsidP="00D11E1D">
      <w:pPr>
        <w:rPr>
          <w:sz w:val="24"/>
          <w:lang w:val="ro-RO"/>
        </w:rPr>
      </w:pPr>
      <w:r w:rsidRPr="00181A80">
        <w:rPr>
          <w:b/>
          <w:bCs/>
          <w:sz w:val="24"/>
          <w:lang w:val="ro-RO"/>
        </w:rPr>
        <w:t>Program</w:t>
      </w:r>
    </w:p>
    <w:p w14:paraId="5002B89C" w14:textId="77777777" w:rsidR="00D11E1D" w:rsidRPr="00181A80" w:rsidRDefault="00D11E1D">
      <w:pPr>
        <w:rPr>
          <w:sz w:val="24"/>
          <w:lang w:val="ro-RO"/>
        </w:rPr>
      </w:pPr>
    </w:p>
    <w:p w14:paraId="7B4CA2E0" w14:textId="3644AB0C" w:rsidR="009B5D1B" w:rsidRPr="00181A80" w:rsidRDefault="002E1316">
      <w:pPr>
        <w:rPr>
          <w:b/>
          <w:bCs/>
          <w:sz w:val="24"/>
          <w:lang w:val="ro-RO"/>
        </w:rPr>
      </w:pPr>
      <w:r w:rsidRPr="00181A80">
        <w:rPr>
          <w:b/>
          <w:bCs/>
          <w:sz w:val="24"/>
          <w:lang w:val="ro-RO"/>
        </w:rPr>
        <w:t xml:space="preserve">1 aprilie 2025 | </w:t>
      </w:r>
      <w:r w:rsidR="00565A4B" w:rsidRPr="00181A80">
        <w:rPr>
          <w:b/>
          <w:bCs/>
          <w:sz w:val="24"/>
          <w:lang w:val="ro-RO"/>
        </w:rPr>
        <w:t>10</w:t>
      </w:r>
      <w:r w:rsidRPr="00181A80">
        <w:rPr>
          <w:b/>
          <w:bCs/>
          <w:sz w:val="24"/>
          <w:lang w:val="ro-RO"/>
        </w:rPr>
        <w:t>:30-1</w:t>
      </w:r>
      <w:r w:rsidR="00565A4B" w:rsidRPr="00181A80">
        <w:rPr>
          <w:b/>
          <w:bCs/>
          <w:sz w:val="24"/>
          <w:lang w:val="ro-RO"/>
        </w:rPr>
        <w:t>2</w:t>
      </w:r>
      <w:r w:rsidRPr="00181A80">
        <w:rPr>
          <w:b/>
          <w:bCs/>
          <w:sz w:val="24"/>
          <w:lang w:val="ro-RO"/>
        </w:rPr>
        <w:t>:</w:t>
      </w:r>
      <w:r w:rsidR="00565A4B" w:rsidRPr="00181A80">
        <w:rPr>
          <w:b/>
          <w:bCs/>
          <w:sz w:val="24"/>
          <w:lang w:val="ro-RO"/>
        </w:rPr>
        <w:t>0</w:t>
      </w:r>
      <w:r w:rsidRPr="00181A80">
        <w:rPr>
          <w:b/>
          <w:bCs/>
          <w:sz w:val="24"/>
          <w:lang w:val="ro-RO"/>
        </w:rPr>
        <w:t xml:space="preserve">0 </w:t>
      </w:r>
    </w:p>
    <w:p w14:paraId="46116EE0" w14:textId="77777777" w:rsidR="009B5D1B" w:rsidRPr="00181A80" w:rsidRDefault="002E1316">
      <w:pPr>
        <w:rPr>
          <w:b/>
          <w:bCs/>
          <w:sz w:val="24"/>
          <w:lang w:val="ro-RO"/>
        </w:rPr>
      </w:pPr>
      <w:r w:rsidRPr="00181A80">
        <w:rPr>
          <w:b/>
          <w:bCs/>
          <w:sz w:val="24"/>
          <w:lang w:val="ro-RO"/>
        </w:rPr>
        <w:t>Rectoratul Universității din București (Șoseaua Panduri 90, parter - Sala Senatului)</w:t>
      </w:r>
    </w:p>
    <w:p w14:paraId="25D758D3" w14:textId="77777777" w:rsidR="009B5D1B" w:rsidRPr="00181A80" w:rsidRDefault="009B5D1B">
      <w:pPr>
        <w:rPr>
          <w:sz w:val="24"/>
          <w:lang w:val="ro-RO"/>
        </w:rPr>
      </w:pPr>
    </w:p>
    <w:p w14:paraId="6AF0284D" w14:textId="77777777" w:rsidR="009B5D1B" w:rsidRPr="00181A80" w:rsidRDefault="002E1316" w:rsidP="00EA1519">
      <w:pPr>
        <w:spacing w:line="360" w:lineRule="auto"/>
        <w:rPr>
          <w:sz w:val="24"/>
          <w:lang w:val="ro-RO"/>
        </w:rPr>
      </w:pPr>
      <w:r w:rsidRPr="00181A80">
        <w:rPr>
          <w:sz w:val="24"/>
          <w:lang w:val="ro-RO"/>
        </w:rPr>
        <w:t>09:30 - 10:00 - Înregistrarea participanților și Welcome coffee</w:t>
      </w:r>
    </w:p>
    <w:p w14:paraId="1A4702F8" w14:textId="4195B6D6" w:rsidR="009B5D1B" w:rsidRPr="00181A80" w:rsidRDefault="002E1316" w:rsidP="00EA1519">
      <w:pPr>
        <w:spacing w:line="360" w:lineRule="auto"/>
        <w:rPr>
          <w:sz w:val="24"/>
          <w:lang w:val="ro-RO"/>
        </w:rPr>
      </w:pPr>
      <w:r w:rsidRPr="00181A80">
        <w:rPr>
          <w:sz w:val="24"/>
          <w:lang w:val="ro-RO"/>
        </w:rPr>
        <w:t>10:00 - 11:</w:t>
      </w:r>
      <w:r w:rsidR="00181A80">
        <w:rPr>
          <w:sz w:val="24"/>
          <w:lang w:val="ro-RO"/>
        </w:rPr>
        <w:t>30</w:t>
      </w:r>
      <w:r w:rsidRPr="00181A80">
        <w:rPr>
          <w:sz w:val="24"/>
          <w:lang w:val="ro-RO"/>
        </w:rPr>
        <w:t xml:space="preserve"> - Sesiune principală: Fenomenul Fake News în era digitală</w:t>
      </w:r>
    </w:p>
    <w:p w14:paraId="31499446" w14:textId="74C7B03B" w:rsidR="009B5D1B" w:rsidRPr="00181A80" w:rsidRDefault="002E1316" w:rsidP="00EA1519">
      <w:pPr>
        <w:spacing w:line="360" w:lineRule="auto"/>
        <w:rPr>
          <w:sz w:val="24"/>
          <w:lang w:val="ro-RO"/>
        </w:rPr>
      </w:pPr>
      <w:r w:rsidRPr="00181A80">
        <w:rPr>
          <w:sz w:val="24"/>
          <w:lang w:val="ro-RO"/>
        </w:rPr>
        <w:t>11:</w:t>
      </w:r>
      <w:r w:rsidR="00181A80">
        <w:rPr>
          <w:sz w:val="24"/>
          <w:lang w:val="ro-RO"/>
        </w:rPr>
        <w:t>3</w:t>
      </w:r>
      <w:r w:rsidRPr="00181A80">
        <w:rPr>
          <w:sz w:val="24"/>
          <w:lang w:val="ro-RO"/>
        </w:rPr>
        <w:t>0 - 1</w:t>
      </w:r>
      <w:r w:rsidR="00181A80">
        <w:rPr>
          <w:sz w:val="24"/>
          <w:lang w:val="ro-RO"/>
        </w:rPr>
        <w:t>2</w:t>
      </w:r>
      <w:r w:rsidRPr="00181A80">
        <w:rPr>
          <w:sz w:val="24"/>
          <w:lang w:val="ro-RO"/>
        </w:rPr>
        <w:t>:</w:t>
      </w:r>
      <w:r w:rsidR="00181A80">
        <w:rPr>
          <w:sz w:val="24"/>
          <w:lang w:val="ro-RO"/>
        </w:rPr>
        <w:t>0</w:t>
      </w:r>
      <w:r w:rsidRPr="00181A80">
        <w:rPr>
          <w:sz w:val="24"/>
          <w:lang w:val="ro-RO"/>
        </w:rPr>
        <w:t>0 - Sesiune Q&amp;A și Networking</w:t>
      </w:r>
    </w:p>
    <w:p w14:paraId="6ECA1366" w14:textId="77777777" w:rsidR="009B5D1B" w:rsidRPr="00181A80" w:rsidRDefault="009B5D1B">
      <w:pPr>
        <w:rPr>
          <w:sz w:val="24"/>
          <w:lang w:val="ro-RO"/>
        </w:rPr>
      </w:pPr>
    </w:p>
    <w:p w14:paraId="59572551" w14:textId="6173A1E9" w:rsidR="009B5D1B" w:rsidRPr="00181A80" w:rsidRDefault="00161497">
      <w:pPr>
        <w:rPr>
          <w:b/>
          <w:bCs/>
          <w:sz w:val="24"/>
          <w:lang w:val="ro-RO"/>
        </w:rPr>
      </w:pPr>
      <w:r w:rsidRPr="00181A80">
        <w:rPr>
          <w:b/>
          <w:bCs/>
          <w:sz w:val="24"/>
          <w:lang w:val="ro-RO"/>
        </w:rPr>
        <w:t>Moderator: Lector univ. dr. Gheorghe Anghel</w:t>
      </w:r>
    </w:p>
    <w:p w14:paraId="0DF843A0" w14:textId="77777777" w:rsidR="00161497" w:rsidRPr="00181A80" w:rsidRDefault="00161497">
      <w:pPr>
        <w:rPr>
          <w:sz w:val="24"/>
          <w:lang w:val="ro-RO"/>
        </w:rPr>
      </w:pPr>
    </w:p>
    <w:p w14:paraId="7F3F789A" w14:textId="2FDE0DF4" w:rsidR="009B5D1B" w:rsidRPr="00181A80" w:rsidRDefault="00847CDE">
      <w:pPr>
        <w:rPr>
          <w:sz w:val="24"/>
          <w:lang w:val="ro-RO"/>
        </w:rPr>
      </w:pPr>
      <w:r w:rsidRPr="00181A80">
        <w:rPr>
          <w:b/>
          <w:bCs/>
          <w:sz w:val="24"/>
          <w:lang w:val="ro-RO"/>
        </w:rPr>
        <w:t>Speakeri invitați</w:t>
      </w:r>
      <w:r w:rsidR="002E1316" w:rsidRPr="00181A80">
        <w:rPr>
          <w:b/>
          <w:bCs/>
          <w:sz w:val="24"/>
          <w:lang w:val="ro-RO"/>
        </w:rPr>
        <w:t>:</w:t>
      </w:r>
    </w:p>
    <w:p w14:paraId="1DBB692E" w14:textId="38488983" w:rsidR="009B5D1B" w:rsidRPr="00181A80" w:rsidRDefault="002E1316">
      <w:pPr>
        <w:rPr>
          <w:sz w:val="24"/>
          <w:lang w:val="ro-RO"/>
        </w:rPr>
      </w:pPr>
      <w:r w:rsidRPr="00181A80">
        <w:rPr>
          <w:sz w:val="24"/>
          <w:lang w:val="ro-RO"/>
        </w:rPr>
        <w:t xml:space="preserve">- </w:t>
      </w:r>
      <w:r w:rsidR="007A2881" w:rsidRPr="00181A80">
        <w:rPr>
          <w:b/>
          <w:sz w:val="24"/>
          <w:lang w:val="ro-RO"/>
        </w:rPr>
        <w:t xml:space="preserve">Sorin </w:t>
      </w:r>
      <w:r w:rsidR="00847CDE" w:rsidRPr="00181A80">
        <w:rPr>
          <w:b/>
          <w:sz w:val="24"/>
          <w:lang w:val="ro-RO"/>
        </w:rPr>
        <w:t>ION</w:t>
      </w:r>
      <w:r w:rsidR="007A2881" w:rsidRPr="00181A80">
        <w:rPr>
          <w:b/>
          <w:sz w:val="24"/>
          <w:lang w:val="ro-RO"/>
        </w:rPr>
        <w:t>,</w:t>
      </w:r>
      <w:r w:rsidR="007A2881" w:rsidRPr="00181A80">
        <w:rPr>
          <w:sz w:val="24"/>
          <w:lang w:val="ro-RO"/>
        </w:rPr>
        <w:t xml:space="preserve"> secretar de stat</w:t>
      </w:r>
      <w:r w:rsidRPr="00181A80">
        <w:rPr>
          <w:sz w:val="24"/>
          <w:lang w:val="ro-RO"/>
        </w:rPr>
        <w:t xml:space="preserve"> Ministerul Educației </w:t>
      </w:r>
      <w:r w:rsidR="00181A80" w:rsidRPr="00181A80">
        <w:rPr>
          <w:sz w:val="24"/>
          <w:lang w:val="ro-RO"/>
        </w:rPr>
        <w:t>și Cercetării</w:t>
      </w:r>
    </w:p>
    <w:p w14:paraId="0EC3B2C9" w14:textId="103ECE87" w:rsidR="00161497" w:rsidRPr="00181A80" w:rsidRDefault="00161497" w:rsidP="00161497">
      <w:pPr>
        <w:rPr>
          <w:sz w:val="24"/>
          <w:lang w:val="ro-RO"/>
        </w:rPr>
      </w:pPr>
      <w:r w:rsidRPr="00181A80">
        <w:rPr>
          <w:sz w:val="24"/>
          <w:lang w:val="ro-RO"/>
        </w:rPr>
        <w:t xml:space="preserve">- </w:t>
      </w:r>
      <w:r w:rsidR="00BE163B" w:rsidRPr="00181A80">
        <w:rPr>
          <w:b/>
          <w:sz w:val="24"/>
          <w:lang w:val="ro-RO"/>
        </w:rPr>
        <w:t xml:space="preserve">Raluca Claudia </w:t>
      </w:r>
      <w:r w:rsidR="00847CDE" w:rsidRPr="00181A80">
        <w:rPr>
          <w:b/>
          <w:sz w:val="24"/>
          <w:lang w:val="ro-RO"/>
        </w:rPr>
        <w:t>SEUCAN</w:t>
      </w:r>
      <w:r w:rsidR="00BE163B" w:rsidRPr="00181A80">
        <w:rPr>
          <w:sz w:val="24"/>
          <w:lang w:val="ro-RO"/>
        </w:rPr>
        <w:t xml:space="preserve">, comisar șef de poliție și </w:t>
      </w:r>
      <w:r w:rsidR="00BE163B" w:rsidRPr="00181A80">
        <w:rPr>
          <w:b/>
          <w:sz w:val="24"/>
          <w:lang w:val="ro-RO"/>
        </w:rPr>
        <w:t xml:space="preserve">Sorin </w:t>
      </w:r>
      <w:r w:rsidR="00847CDE" w:rsidRPr="00181A80">
        <w:rPr>
          <w:b/>
          <w:sz w:val="24"/>
          <w:lang w:val="ro-RO"/>
        </w:rPr>
        <w:t>STĂNICĂ</w:t>
      </w:r>
      <w:r w:rsidR="00BE163B" w:rsidRPr="00181A80">
        <w:rPr>
          <w:sz w:val="24"/>
          <w:lang w:val="ro-RO"/>
        </w:rPr>
        <w:t xml:space="preserve">, comisar șef de poliție </w:t>
      </w:r>
      <w:r w:rsidRPr="00181A80">
        <w:rPr>
          <w:sz w:val="24"/>
          <w:lang w:val="ro-RO"/>
        </w:rPr>
        <w:t xml:space="preserve"> Poliția Română — „</w:t>
      </w:r>
      <w:r w:rsidR="00E1553D" w:rsidRPr="00181A80">
        <w:rPr>
          <w:sz w:val="24"/>
          <w:lang w:val="ro-RO"/>
        </w:rPr>
        <w:t>Prevenirea criminalității informatice și a dezinformării - cum ne protejăm în fața amenințărilor din mediul digital</w:t>
      </w:r>
      <w:r w:rsidRPr="00181A80">
        <w:rPr>
          <w:sz w:val="24"/>
          <w:lang w:val="ro-RO"/>
        </w:rPr>
        <w:t>"</w:t>
      </w:r>
    </w:p>
    <w:p w14:paraId="7794CFC3" w14:textId="1F3BEFA9" w:rsidR="00161497" w:rsidRPr="00181A80" w:rsidRDefault="00161497" w:rsidP="00161497">
      <w:pPr>
        <w:rPr>
          <w:sz w:val="24"/>
          <w:lang w:val="ro-RO"/>
        </w:rPr>
      </w:pPr>
      <w:r w:rsidRPr="00181A80">
        <w:rPr>
          <w:sz w:val="24"/>
          <w:lang w:val="ro-RO"/>
        </w:rPr>
        <w:t xml:space="preserve">- </w:t>
      </w:r>
      <w:r w:rsidRPr="00181A80">
        <w:rPr>
          <w:b/>
          <w:sz w:val="24"/>
          <w:lang w:val="ro-RO"/>
        </w:rPr>
        <w:t xml:space="preserve">Mihai </w:t>
      </w:r>
      <w:r w:rsidR="00847CDE" w:rsidRPr="00181A80">
        <w:rPr>
          <w:b/>
          <w:sz w:val="24"/>
          <w:lang w:val="ro-RO"/>
        </w:rPr>
        <w:t>ROTARIU</w:t>
      </w:r>
      <w:r w:rsidRPr="00181A80">
        <w:rPr>
          <w:sz w:val="24"/>
          <w:lang w:val="ro-RO"/>
        </w:rPr>
        <w:t xml:space="preserve"> - purtător de cuvânt DNSC (Directoratul Național de Securitate Cibernetică) — „Securitatea cibernetică și impactul știrilor false"</w:t>
      </w:r>
    </w:p>
    <w:p w14:paraId="14299FB9" w14:textId="6829D0A2" w:rsidR="00CE3004" w:rsidRPr="00181A80" w:rsidRDefault="00CE3004" w:rsidP="00161497">
      <w:pPr>
        <w:rPr>
          <w:sz w:val="24"/>
          <w:lang w:val="ro-RO"/>
        </w:rPr>
      </w:pPr>
      <w:r w:rsidRPr="00181A80">
        <w:rPr>
          <w:sz w:val="24"/>
          <w:lang w:val="ro-RO"/>
        </w:rPr>
        <w:t xml:space="preserve">- </w:t>
      </w:r>
      <w:r w:rsidRPr="00181A80">
        <w:rPr>
          <w:b/>
          <w:sz w:val="24"/>
          <w:lang w:val="ro-RO"/>
        </w:rPr>
        <w:t xml:space="preserve">Mircea </w:t>
      </w:r>
      <w:r w:rsidR="00847CDE" w:rsidRPr="00181A80">
        <w:rPr>
          <w:b/>
          <w:sz w:val="24"/>
          <w:lang w:val="ro-RO"/>
        </w:rPr>
        <w:t>TOMA</w:t>
      </w:r>
      <w:r w:rsidRPr="00181A80">
        <w:rPr>
          <w:sz w:val="24"/>
          <w:lang w:val="ro-RO"/>
        </w:rPr>
        <w:t xml:space="preserve"> </w:t>
      </w:r>
      <w:r w:rsidR="00E1553D" w:rsidRPr="00181A80">
        <w:rPr>
          <w:sz w:val="24"/>
          <w:lang w:val="ro-RO"/>
        </w:rPr>
        <w:t xml:space="preserve">- </w:t>
      </w:r>
      <w:r w:rsidRPr="00181A80">
        <w:rPr>
          <w:sz w:val="24"/>
          <w:lang w:val="ro-RO"/>
        </w:rPr>
        <w:t xml:space="preserve">Membru Consiliul Național al Audiovizualului </w:t>
      </w:r>
      <w:r w:rsidR="00790F02">
        <w:rPr>
          <w:sz w:val="24"/>
          <w:lang w:val="ro-RO"/>
        </w:rPr>
        <w:t xml:space="preserve">- </w:t>
      </w:r>
      <w:r w:rsidR="00790F02" w:rsidRPr="00181A80">
        <w:rPr>
          <w:sz w:val="24"/>
          <w:lang w:val="ro-RO"/>
        </w:rPr>
        <w:t>„</w:t>
      </w:r>
      <w:r w:rsidR="00790F02" w:rsidRPr="00790F02">
        <w:rPr>
          <w:sz w:val="24"/>
          <w:lang w:val="ro-RO"/>
        </w:rPr>
        <w:t>Ghidul CNA pentru  vânătoarea de minciuni</w:t>
      </w:r>
      <w:r w:rsidR="00790F02" w:rsidRPr="00181A80">
        <w:rPr>
          <w:sz w:val="24"/>
          <w:lang w:val="ro-RO"/>
        </w:rPr>
        <w:t xml:space="preserve"> „</w:t>
      </w:r>
    </w:p>
    <w:p w14:paraId="22F3745C" w14:textId="5BA45A31" w:rsidR="00161497" w:rsidRPr="00181A80" w:rsidRDefault="00161497" w:rsidP="00161497">
      <w:pPr>
        <w:rPr>
          <w:sz w:val="24"/>
          <w:lang w:val="ro-RO"/>
        </w:rPr>
      </w:pPr>
      <w:r w:rsidRPr="00181A80">
        <w:rPr>
          <w:sz w:val="24"/>
          <w:lang w:val="ro-RO"/>
        </w:rPr>
        <w:t xml:space="preserve">- </w:t>
      </w:r>
      <w:r w:rsidRPr="00181A80">
        <w:rPr>
          <w:b/>
          <w:sz w:val="24"/>
          <w:lang w:val="ro-RO"/>
        </w:rPr>
        <w:t xml:space="preserve">Gabriela </w:t>
      </w:r>
      <w:r w:rsidR="00847CDE" w:rsidRPr="00181A80">
        <w:rPr>
          <w:b/>
          <w:sz w:val="24"/>
          <w:lang w:val="ro-RO"/>
        </w:rPr>
        <w:t>FOLCUȚ</w:t>
      </w:r>
      <w:r w:rsidRPr="00181A80">
        <w:rPr>
          <w:sz w:val="24"/>
          <w:lang w:val="ro-RO"/>
        </w:rPr>
        <w:t xml:space="preserve"> - director executiv Asociația Română a Băncilor — „Impactul fake news în sectorul bancar"</w:t>
      </w:r>
    </w:p>
    <w:p w14:paraId="31D6DF20" w14:textId="77777777" w:rsidR="00181A80" w:rsidRPr="00181A80" w:rsidRDefault="00181A80" w:rsidP="00161497">
      <w:pPr>
        <w:rPr>
          <w:sz w:val="24"/>
          <w:lang w:val="ro-RO"/>
        </w:rPr>
      </w:pPr>
    </w:p>
    <w:p w14:paraId="2FCEA369" w14:textId="77777777" w:rsidR="00181A80" w:rsidRPr="00181A80" w:rsidRDefault="00181A80" w:rsidP="00161497">
      <w:pPr>
        <w:rPr>
          <w:sz w:val="24"/>
          <w:lang w:val="ro-RO"/>
        </w:rPr>
      </w:pPr>
    </w:p>
    <w:p w14:paraId="3D804213" w14:textId="77777777" w:rsidR="00D11E1D" w:rsidRPr="00181A80" w:rsidRDefault="00D11E1D" w:rsidP="00161497">
      <w:pPr>
        <w:rPr>
          <w:sz w:val="24"/>
          <w:lang w:val="ro-RO"/>
        </w:rPr>
      </w:pPr>
    </w:p>
    <w:p w14:paraId="7C739B6E" w14:textId="77777777" w:rsidR="00D11E1D" w:rsidRPr="00181A80" w:rsidRDefault="00D11E1D">
      <w:pPr>
        <w:rPr>
          <w:sz w:val="24"/>
          <w:lang w:val="ro-RO"/>
        </w:rPr>
      </w:pPr>
    </w:p>
    <w:p w14:paraId="7A1EC491" w14:textId="77777777" w:rsidR="00D11E1D" w:rsidRPr="00181A80" w:rsidRDefault="00D11E1D">
      <w:pPr>
        <w:rPr>
          <w:sz w:val="24"/>
          <w:lang w:val="ro-RO"/>
        </w:rPr>
      </w:pPr>
    </w:p>
    <w:p w14:paraId="0967E764" w14:textId="77777777" w:rsidR="00D11E1D" w:rsidRPr="00181A80" w:rsidRDefault="00D11E1D">
      <w:pPr>
        <w:rPr>
          <w:sz w:val="24"/>
          <w:lang w:val="ro-RO"/>
        </w:rPr>
      </w:pPr>
    </w:p>
    <w:p w14:paraId="72248C6A" w14:textId="77777777" w:rsidR="00D11E1D" w:rsidRPr="00181A80" w:rsidRDefault="00D11E1D">
      <w:pPr>
        <w:rPr>
          <w:sz w:val="24"/>
          <w:lang w:val="ro-RO"/>
        </w:rPr>
      </w:pPr>
    </w:p>
    <w:p w14:paraId="7F2BBB56" w14:textId="77777777" w:rsidR="00D11E1D" w:rsidRPr="00181A80" w:rsidRDefault="00D11E1D">
      <w:pPr>
        <w:rPr>
          <w:sz w:val="24"/>
          <w:lang w:val="ro-RO"/>
        </w:rPr>
      </w:pPr>
    </w:p>
    <w:p w14:paraId="0ED4A9B1" w14:textId="060F49A5" w:rsidR="00D11E1D" w:rsidRPr="00181A80" w:rsidRDefault="002E1316">
      <w:pPr>
        <w:rPr>
          <w:sz w:val="24"/>
          <w:lang w:val="ro-RO"/>
        </w:rPr>
      </w:pPr>
      <w:r w:rsidRPr="00181A80">
        <w:rPr>
          <w:b/>
          <w:bCs/>
          <w:sz w:val="24"/>
          <w:lang w:val="ro-RO"/>
        </w:rPr>
        <w:t xml:space="preserve">- </w:t>
      </w:r>
      <w:r w:rsidRPr="00181A80">
        <w:rPr>
          <w:b/>
          <w:sz w:val="24"/>
          <w:lang w:val="ro-RO"/>
        </w:rPr>
        <w:t>Bogdan OPREA</w:t>
      </w:r>
      <w:r w:rsidR="00847CDE" w:rsidRPr="00181A80">
        <w:rPr>
          <w:b/>
          <w:sz w:val="24"/>
          <w:lang w:val="ro-RO"/>
        </w:rPr>
        <w:t>,</w:t>
      </w:r>
      <w:r w:rsidRPr="00181A80">
        <w:rPr>
          <w:sz w:val="24"/>
          <w:lang w:val="ro-RO"/>
        </w:rPr>
        <w:t xml:space="preserve"> </w:t>
      </w:r>
      <w:r w:rsidR="00847CDE" w:rsidRPr="00181A80">
        <w:rPr>
          <w:b/>
          <w:bCs/>
          <w:sz w:val="24"/>
          <w:lang w:val="ro-RO"/>
        </w:rPr>
        <w:t>lect. univ. dr.</w:t>
      </w:r>
      <w:r w:rsidR="00847CDE" w:rsidRPr="00181A80">
        <w:rPr>
          <w:sz w:val="24"/>
          <w:lang w:val="ro-RO"/>
        </w:rPr>
        <w:t xml:space="preserve"> </w:t>
      </w:r>
      <w:r w:rsidRPr="00181A80">
        <w:rPr>
          <w:sz w:val="24"/>
          <w:lang w:val="ro-RO"/>
        </w:rPr>
        <w:t xml:space="preserve">- </w:t>
      </w:r>
      <w:r w:rsidR="00A238A4" w:rsidRPr="00181A80">
        <w:rPr>
          <w:sz w:val="24"/>
          <w:lang w:val="ro-RO"/>
        </w:rPr>
        <w:t>directorul Departamentului de Jurnalism, Facultatea de Jurnalism și Științele Comunicării</w:t>
      </w:r>
      <w:r w:rsidRPr="00181A80">
        <w:rPr>
          <w:sz w:val="24"/>
          <w:lang w:val="ro-RO"/>
        </w:rPr>
        <w:t>— „Rolul mediului academic în formarea spiritului critic și combaterea fenomenului fake news"</w:t>
      </w:r>
    </w:p>
    <w:p w14:paraId="751FA233" w14:textId="3E2EE30F" w:rsidR="009B5D1B" w:rsidRPr="00181A80" w:rsidRDefault="002E1316">
      <w:pPr>
        <w:rPr>
          <w:sz w:val="24"/>
          <w:lang w:val="ro-RO"/>
        </w:rPr>
      </w:pPr>
      <w:r w:rsidRPr="00181A80">
        <w:rPr>
          <w:sz w:val="24"/>
          <w:lang w:val="ro-RO"/>
        </w:rPr>
        <w:t xml:space="preserve">- </w:t>
      </w:r>
      <w:r w:rsidR="00D1071A" w:rsidRPr="00181A80">
        <w:rPr>
          <w:b/>
          <w:sz w:val="24"/>
          <w:lang w:val="ro-RO"/>
        </w:rPr>
        <w:t xml:space="preserve">Călin </w:t>
      </w:r>
      <w:r w:rsidR="00E1553D" w:rsidRPr="00181A80">
        <w:rPr>
          <w:b/>
          <w:sz w:val="24"/>
          <w:lang w:val="ro-RO"/>
        </w:rPr>
        <w:t>ZVANCEA-COZAN</w:t>
      </w:r>
      <w:r w:rsidR="00E1553D" w:rsidRPr="00181A80">
        <w:rPr>
          <w:sz w:val="24"/>
          <w:lang w:val="ro-RO"/>
        </w:rPr>
        <w:t xml:space="preserve"> - </w:t>
      </w:r>
      <w:r w:rsidRPr="00181A80">
        <w:rPr>
          <w:sz w:val="24"/>
          <w:lang w:val="ro-RO"/>
        </w:rPr>
        <w:t>Autoritatea Națională pentru Administrare și Reglementare în Comunicații — „</w:t>
      </w:r>
      <w:r w:rsidR="00D1071A" w:rsidRPr="00181A80">
        <w:rPr>
          <w:sz w:val="24"/>
          <w:lang w:val="ro-RO"/>
        </w:rPr>
        <w:t>Combaterea dezinformării în contextul Regulamentului privind serviciile digitale</w:t>
      </w:r>
      <w:r w:rsidRPr="00181A80">
        <w:rPr>
          <w:sz w:val="24"/>
          <w:lang w:val="ro-RO"/>
        </w:rPr>
        <w:t>"</w:t>
      </w:r>
    </w:p>
    <w:p w14:paraId="599E6C72" w14:textId="0AA7F791" w:rsidR="009B5D1B" w:rsidRPr="00181A80" w:rsidRDefault="002E1316">
      <w:pPr>
        <w:rPr>
          <w:sz w:val="24"/>
          <w:lang w:val="ro-RO"/>
        </w:rPr>
      </w:pPr>
      <w:r w:rsidRPr="00181A80">
        <w:rPr>
          <w:sz w:val="24"/>
          <w:lang w:val="ro-RO"/>
        </w:rPr>
        <w:t xml:space="preserve">- </w:t>
      </w:r>
      <w:r w:rsidR="00E1553D" w:rsidRPr="00181A80">
        <w:rPr>
          <w:b/>
          <w:sz w:val="24"/>
          <w:lang w:val="ro-RO"/>
        </w:rPr>
        <w:t>Marian VOICU</w:t>
      </w:r>
      <w:r w:rsidR="00E1553D" w:rsidRPr="00181A80">
        <w:rPr>
          <w:sz w:val="24"/>
          <w:lang w:val="ro-RO"/>
        </w:rPr>
        <w:t xml:space="preserve"> – jurnalist TVR, realizator al emisiunii tematice </w:t>
      </w:r>
      <w:r w:rsidR="00E1553D" w:rsidRPr="00181A80">
        <w:rPr>
          <w:i/>
          <w:sz w:val="24"/>
          <w:lang w:val="ro-RO"/>
        </w:rPr>
        <w:t>Breaking FakeNews</w:t>
      </w:r>
    </w:p>
    <w:p w14:paraId="2DB33D3D" w14:textId="77777777" w:rsidR="009B5D1B" w:rsidRPr="00181A80" w:rsidRDefault="009B5D1B">
      <w:pPr>
        <w:rPr>
          <w:sz w:val="24"/>
          <w:lang w:val="ro-RO"/>
        </w:rPr>
      </w:pPr>
    </w:p>
    <w:p w14:paraId="52C5A2A9" w14:textId="77777777" w:rsidR="00E1553D" w:rsidRPr="00181A80" w:rsidRDefault="00E1553D">
      <w:pPr>
        <w:rPr>
          <w:sz w:val="24"/>
          <w:lang w:val="ro-RO"/>
        </w:rPr>
      </w:pPr>
    </w:p>
    <w:p w14:paraId="50410F3F" w14:textId="7EF6D301" w:rsidR="009B5D1B" w:rsidRPr="00181A80" w:rsidRDefault="002E1316">
      <w:pPr>
        <w:rPr>
          <w:sz w:val="24"/>
          <w:lang w:val="ro-RO"/>
        </w:rPr>
      </w:pPr>
      <w:r w:rsidRPr="00181A80">
        <w:rPr>
          <w:sz w:val="24"/>
          <w:lang w:val="ro-RO"/>
        </w:rPr>
        <w:t>Într-o eră în care informația circulă cu viteză, iar știrile false pot avea consecințe grave asupra societății, securității și economiei, vă invităm să participați la acest eveniment pentru a dezbate împreună provocările actuale și soluțiile viitoare, în contextul actual marcat de intensificarea campaniilor de dezinformare, creșterea sofisticării tehnologiilor de manipulare a conținutului și necesitatea consolidării rezilienței cetățenilor în fața avalanșei de informații neconfirmate. Împreună putem construi un ecosistem informațional mai sigur și de încredere, bazat pe verificarea faptelor și promovarea surselor credibile.</w:t>
      </w:r>
    </w:p>
    <w:p w14:paraId="6AF2C5AA" w14:textId="77777777" w:rsidR="009B5D1B" w:rsidRPr="00181A80" w:rsidRDefault="009B5D1B">
      <w:pPr>
        <w:rPr>
          <w:sz w:val="24"/>
          <w:lang w:val="ro-RO"/>
        </w:rPr>
      </w:pPr>
    </w:p>
    <w:p w14:paraId="7E960C88" w14:textId="77777777" w:rsidR="009B5D1B" w:rsidRPr="00181A80" w:rsidRDefault="002E1316">
      <w:pPr>
        <w:rPr>
          <w:sz w:val="24"/>
          <w:lang w:val="ro-RO"/>
        </w:rPr>
      </w:pPr>
      <w:r w:rsidRPr="00181A80">
        <w:rPr>
          <w:sz w:val="24"/>
          <w:lang w:val="ro-RO"/>
        </w:rPr>
        <w:t>Evenimentul este deschis studenților, cadrelor didactice și publicului interesat. Participarea este gratuită, dar înscrierea prealabilă este necesară.</w:t>
      </w:r>
    </w:p>
    <w:p w14:paraId="5D6BAE52" w14:textId="77777777" w:rsidR="009B5D1B" w:rsidRPr="00181A80" w:rsidRDefault="009B5D1B">
      <w:pPr>
        <w:rPr>
          <w:lang w:val="ro-RO"/>
        </w:rPr>
      </w:pPr>
    </w:p>
    <w:p w14:paraId="070B75CE" w14:textId="64FD4B99" w:rsidR="009B5D1B" w:rsidRPr="00181A80" w:rsidRDefault="002E1316">
      <w:pPr>
        <w:rPr>
          <w:lang w:val="ro-RO"/>
        </w:rPr>
      </w:pPr>
      <w:r w:rsidRPr="00181A80">
        <w:rPr>
          <w:lang w:val="ro-RO"/>
        </w:rPr>
        <w:t xml:space="preserve">Contact: </w:t>
      </w:r>
      <w:r w:rsidR="00EA1519" w:rsidRPr="00181A80">
        <w:rPr>
          <w:lang w:val="ro-RO"/>
        </w:rPr>
        <w:t>Liliana Lirc</w:t>
      </w:r>
      <w:r w:rsidR="00181A80" w:rsidRPr="00181A80">
        <w:rPr>
          <w:lang w:val="ro-RO"/>
        </w:rPr>
        <w:t>ă</w:t>
      </w:r>
      <w:r w:rsidRPr="00181A80">
        <w:rPr>
          <w:lang w:val="ro-RO"/>
        </w:rPr>
        <w:t xml:space="preserve"> / </w:t>
      </w:r>
      <w:hyperlink r:id="rId6" w:history="1">
        <w:r w:rsidR="00EA1519" w:rsidRPr="00181A80">
          <w:rPr>
            <w:rStyle w:val="Hyperlink"/>
            <w:lang w:val="ro-RO"/>
          </w:rPr>
          <w:t>liliana@brain4strategy.com.pr</w:t>
        </w:r>
      </w:hyperlink>
      <w:r w:rsidR="00EA1519" w:rsidRPr="00181A80">
        <w:rPr>
          <w:lang w:val="ro-RO"/>
        </w:rPr>
        <w:t xml:space="preserve"> / 0749912992</w:t>
      </w:r>
    </w:p>
    <w:sectPr w:rsidR="009B5D1B" w:rsidRPr="00181A80">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4FD3E" w14:textId="77777777" w:rsidR="00E8737A" w:rsidRDefault="00E8737A">
      <w:r>
        <w:separator/>
      </w:r>
    </w:p>
  </w:endnote>
  <w:endnote w:type="continuationSeparator" w:id="0">
    <w:p w14:paraId="2D0F7E8A" w14:textId="77777777" w:rsidR="00E8737A" w:rsidRDefault="00E87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EA6D0" w14:textId="77777777" w:rsidR="00E8737A" w:rsidRDefault="00E8737A">
      <w:r>
        <w:separator/>
      </w:r>
    </w:p>
  </w:footnote>
  <w:footnote w:type="continuationSeparator" w:id="0">
    <w:p w14:paraId="6FA54E39" w14:textId="77777777" w:rsidR="00E8737A" w:rsidRDefault="00E87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19B2E" w14:textId="7216E406" w:rsidR="009B5D1B" w:rsidRDefault="00161497">
    <w:pPr>
      <w:pStyle w:val="Header"/>
    </w:pPr>
    <w:r>
      <w:rPr>
        <w:noProof/>
        <w:lang w:eastAsia="en-US"/>
      </w:rPr>
      <w:drawing>
        <wp:anchor distT="0" distB="0" distL="114300" distR="114300" simplePos="0" relativeHeight="251656192" behindDoc="1" locked="0" layoutInCell="1" allowOverlap="1" wp14:anchorId="73B9C110" wp14:editId="29C163EE">
          <wp:simplePos x="0" y="0"/>
          <wp:positionH relativeFrom="column">
            <wp:posOffset>1742440</wp:posOffset>
          </wp:positionH>
          <wp:positionV relativeFrom="paragraph">
            <wp:posOffset>-393065</wp:posOffset>
          </wp:positionV>
          <wp:extent cx="2063115" cy="680085"/>
          <wp:effectExtent l="0" t="0" r="0" b="5715"/>
          <wp:wrapTight wrapText="bothSides">
            <wp:wrapPolygon edited="0">
              <wp:start x="2194" y="0"/>
              <wp:lineTo x="0" y="5445"/>
              <wp:lineTo x="0" y="21176"/>
              <wp:lineTo x="4587" y="21176"/>
              <wp:lineTo x="20144" y="17546"/>
              <wp:lineTo x="21141" y="13311"/>
              <wp:lineTo x="19745" y="9681"/>
              <wp:lineTo x="21341" y="9681"/>
              <wp:lineTo x="21341" y="3630"/>
              <wp:lineTo x="7380" y="0"/>
              <wp:lineTo x="2194" y="0"/>
            </wp:wrapPolygon>
          </wp:wrapTight>
          <wp:docPr id="140971586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15862"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63115" cy="6800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lang w:eastAsia="en-US"/>
      </w:rPr>
      <w:drawing>
        <wp:anchor distT="0" distB="0" distL="114300" distR="114300" simplePos="0" relativeHeight="251639808" behindDoc="1" locked="0" layoutInCell="1" allowOverlap="1" wp14:anchorId="02C1FEA3" wp14:editId="13FA7EC5">
          <wp:simplePos x="0" y="0"/>
          <wp:positionH relativeFrom="margin">
            <wp:posOffset>899795</wp:posOffset>
          </wp:positionH>
          <wp:positionV relativeFrom="paragraph">
            <wp:posOffset>519430</wp:posOffset>
          </wp:positionV>
          <wp:extent cx="1518920" cy="516890"/>
          <wp:effectExtent l="0" t="0" r="5080" b="16510"/>
          <wp:wrapTight wrapText="bothSides">
            <wp:wrapPolygon edited="0">
              <wp:start x="0" y="0"/>
              <wp:lineTo x="0" y="20671"/>
              <wp:lineTo x="21311" y="20671"/>
              <wp:lineTo x="21311" y="0"/>
              <wp:lineTo x="0"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a:xfrm>
                    <a:off x="0" y="0"/>
                    <a:ext cx="1518920" cy="516890"/>
                  </a:xfrm>
                  <a:prstGeom prst="rect">
                    <a:avLst/>
                  </a:prstGeom>
                  <a:noFill/>
                  <a:ln>
                    <a:noFill/>
                  </a:ln>
                </pic:spPr>
              </pic:pic>
            </a:graphicData>
          </a:graphic>
        </wp:anchor>
      </w:drawing>
    </w:r>
    <w:r>
      <w:rPr>
        <w:noProof/>
        <w:lang w:eastAsia="en-US"/>
      </w:rPr>
      <w:drawing>
        <wp:anchor distT="0" distB="0" distL="114300" distR="114300" simplePos="0" relativeHeight="251688960" behindDoc="1" locked="0" layoutInCell="1" allowOverlap="1" wp14:anchorId="25DEF36F" wp14:editId="4A823DFC">
          <wp:simplePos x="0" y="0"/>
          <wp:positionH relativeFrom="column">
            <wp:posOffset>2680970</wp:posOffset>
          </wp:positionH>
          <wp:positionV relativeFrom="paragraph">
            <wp:posOffset>468630</wp:posOffset>
          </wp:positionV>
          <wp:extent cx="559435" cy="621030"/>
          <wp:effectExtent l="0" t="0" r="0" b="7620"/>
          <wp:wrapTight wrapText="bothSides">
            <wp:wrapPolygon edited="0">
              <wp:start x="0" y="0"/>
              <wp:lineTo x="0" y="21202"/>
              <wp:lineTo x="20595" y="21202"/>
              <wp:lineTo x="20595" y="0"/>
              <wp:lineTo x="0" y="0"/>
            </wp:wrapPolygon>
          </wp:wrapTight>
          <wp:docPr id="7" name="Picture 7" descr="Asociația Română a Băncilor - Asociația Română a Băncilor (A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sociația Română a Băncilor - Asociația Română a Băncilor (ARB)"/>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559435" cy="6210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US"/>
      </w:rPr>
      <w:drawing>
        <wp:anchor distT="0" distB="0" distL="114300" distR="114300" simplePos="0" relativeHeight="251699200" behindDoc="1" locked="0" layoutInCell="1" allowOverlap="1" wp14:anchorId="036D2B1E" wp14:editId="7F029EF4">
          <wp:simplePos x="0" y="0"/>
          <wp:positionH relativeFrom="column">
            <wp:posOffset>3856990</wp:posOffset>
          </wp:positionH>
          <wp:positionV relativeFrom="paragraph">
            <wp:posOffset>373380</wp:posOffset>
          </wp:positionV>
          <wp:extent cx="849630" cy="704850"/>
          <wp:effectExtent l="0" t="0" r="7620" b="0"/>
          <wp:wrapTight wrapText="bothSides">
            <wp:wrapPolygon edited="0">
              <wp:start x="5812" y="0"/>
              <wp:lineTo x="5327" y="9341"/>
              <wp:lineTo x="0" y="13427"/>
              <wp:lineTo x="0" y="21016"/>
              <wp:lineTo x="21309" y="21016"/>
              <wp:lineTo x="21309" y="14595"/>
              <wp:lineTo x="20341" y="12843"/>
              <wp:lineTo x="15498" y="9341"/>
              <wp:lineTo x="15013" y="0"/>
              <wp:lineTo x="5812" y="0"/>
            </wp:wrapPolygon>
          </wp:wrapTight>
          <wp:docPr id="781252656" name="Picture 1"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252656" name="Picture 1" descr="A logo on a black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4963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US"/>
      </w:rPr>
      <w:drawing>
        <wp:anchor distT="0" distB="0" distL="114300" distR="114300" simplePos="0" relativeHeight="251674624" behindDoc="1" locked="0" layoutInCell="1" allowOverlap="1" wp14:anchorId="3522649A" wp14:editId="08B5A75A">
          <wp:simplePos x="0" y="0"/>
          <wp:positionH relativeFrom="column">
            <wp:posOffset>5130483</wp:posOffset>
          </wp:positionH>
          <wp:positionV relativeFrom="paragraph">
            <wp:posOffset>491808</wp:posOffset>
          </wp:positionV>
          <wp:extent cx="793750" cy="452755"/>
          <wp:effectExtent l="0" t="0" r="95250" b="80645"/>
          <wp:wrapTight wrapText="bothSides">
            <wp:wrapPolygon edited="0">
              <wp:start x="0" y="0"/>
              <wp:lineTo x="0" y="20600"/>
              <wp:lineTo x="16589" y="20600"/>
              <wp:lineTo x="20736" y="16965"/>
              <wp:lineTo x="20736" y="0"/>
              <wp:lineTo x="0" y="0"/>
            </wp:wrapPolygon>
          </wp:wrapTight>
          <wp:docPr id="4" name="Picture 4" descr="FJSC_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JSC_logo-final"/>
                  <pic:cNvPicPr>
                    <a:picLocks noChangeAspect="1"/>
                  </pic:cNvPicPr>
                </pic:nvPicPr>
                <pic:blipFill>
                  <a:blip r:embed="rId5"/>
                  <a:stretch>
                    <a:fillRect/>
                  </a:stretch>
                </pic:blipFill>
                <pic:spPr>
                  <a:xfrm>
                    <a:off x="0" y="0"/>
                    <a:ext cx="793750" cy="452755"/>
                  </a:xfrm>
                  <a:prstGeom prst="rect">
                    <a:avLst/>
                  </a:prstGeom>
                </pic:spPr>
              </pic:pic>
            </a:graphicData>
          </a:graphic>
        </wp:anchor>
      </w:drawing>
    </w:r>
    <w:r>
      <w:rPr>
        <w:rFonts w:ascii="Arial" w:hAnsi="Arial" w:cs="Arial"/>
        <w:noProof/>
        <w:lang w:eastAsia="en-US"/>
      </w:rPr>
      <w:drawing>
        <wp:anchor distT="0" distB="0" distL="114300" distR="114300" simplePos="0" relativeHeight="251625472" behindDoc="1" locked="0" layoutInCell="1" allowOverlap="1" wp14:anchorId="5F9381F7" wp14:editId="69F47501">
          <wp:simplePos x="0" y="0"/>
          <wp:positionH relativeFrom="column">
            <wp:posOffset>-896937</wp:posOffset>
          </wp:positionH>
          <wp:positionV relativeFrom="paragraph">
            <wp:posOffset>544195</wp:posOffset>
          </wp:positionV>
          <wp:extent cx="1377950" cy="431165"/>
          <wp:effectExtent l="0" t="0" r="19050" b="635"/>
          <wp:wrapTight wrapText="bothSides">
            <wp:wrapPolygon edited="0">
              <wp:start x="0" y="0"/>
              <wp:lineTo x="0" y="20359"/>
              <wp:lineTo x="21102" y="20359"/>
              <wp:lineTo x="21102" y="0"/>
              <wp:lineTo x="0" y="0"/>
            </wp:wrapPolygon>
          </wp:wrapT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377950" cy="431165"/>
                  </a:xfrm>
                  <a:prstGeom prst="rect">
                    <a:avLst/>
                  </a:prstGeom>
                  <a:noFill/>
                  <a:ln>
                    <a:noFill/>
                  </a:ln>
                </pic:spPr>
              </pic:pic>
            </a:graphicData>
          </a:graphic>
        </wp:anchor>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90FFC4B6"/>
    <w:rsid w:val="90FFC4B6"/>
    <w:rsid w:val="D9FFF92C"/>
    <w:rsid w:val="000750BA"/>
    <w:rsid w:val="00161497"/>
    <w:rsid w:val="00181A80"/>
    <w:rsid w:val="002E1316"/>
    <w:rsid w:val="0033397E"/>
    <w:rsid w:val="00360FF1"/>
    <w:rsid w:val="003800F1"/>
    <w:rsid w:val="00464EF5"/>
    <w:rsid w:val="00565A4B"/>
    <w:rsid w:val="005E5E06"/>
    <w:rsid w:val="005F4366"/>
    <w:rsid w:val="006A548F"/>
    <w:rsid w:val="00790F02"/>
    <w:rsid w:val="007A2881"/>
    <w:rsid w:val="007B2AEC"/>
    <w:rsid w:val="00815254"/>
    <w:rsid w:val="00836B14"/>
    <w:rsid w:val="00847CDE"/>
    <w:rsid w:val="009B5D1B"/>
    <w:rsid w:val="00A047A0"/>
    <w:rsid w:val="00A238A4"/>
    <w:rsid w:val="00B72BA8"/>
    <w:rsid w:val="00BB2C0E"/>
    <w:rsid w:val="00BE163B"/>
    <w:rsid w:val="00CE3004"/>
    <w:rsid w:val="00D1071A"/>
    <w:rsid w:val="00D11E1D"/>
    <w:rsid w:val="00E1553D"/>
    <w:rsid w:val="00E51BAE"/>
    <w:rsid w:val="00E8737A"/>
    <w:rsid w:val="00EA1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766D12"/>
  <w15:docId w15:val="{27F141E2-012A-4065-BCA6-8FB2FE13B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jc w:val="left"/>
    </w:pPr>
    <w:rPr>
      <w:sz w:val="18"/>
      <w:szCs w:val="18"/>
    </w:rPr>
  </w:style>
  <w:style w:type="paragraph" w:styleId="Header">
    <w:name w:val="header"/>
    <w:basedOn w:val="Normal"/>
    <w:pPr>
      <w:tabs>
        <w:tab w:val="center" w:pos="4153"/>
        <w:tab w:val="right" w:pos="8306"/>
      </w:tabs>
      <w:snapToGrid w:val="0"/>
    </w:pPr>
    <w:rPr>
      <w:sz w:val="18"/>
      <w:szCs w:val="18"/>
    </w:rPr>
  </w:style>
  <w:style w:type="paragraph" w:styleId="Revision">
    <w:name w:val="Revision"/>
    <w:hidden/>
    <w:uiPriority w:val="99"/>
    <w:unhideWhenUsed/>
    <w:rsid w:val="003800F1"/>
    <w:rPr>
      <w:kern w:val="2"/>
      <w:sz w:val="21"/>
      <w:szCs w:val="24"/>
      <w:lang w:val="en-US" w:eastAsia="zh-CN"/>
    </w:rPr>
  </w:style>
  <w:style w:type="paragraph" w:styleId="BalloonText">
    <w:name w:val="Balloon Text"/>
    <w:basedOn w:val="Normal"/>
    <w:link w:val="BalloonTextChar"/>
    <w:rsid w:val="00D11E1D"/>
    <w:rPr>
      <w:rFonts w:ascii="Segoe UI" w:hAnsi="Segoe UI" w:cs="Segoe UI"/>
      <w:sz w:val="18"/>
      <w:szCs w:val="18"/>
    </w:rPr>
  </w:style>
  <w:style w:type="character" w:customStyle="1" w:styleId="BalloonTextChar">
    <w:name w:val="Balloon Text Char"/>
    <w:basedOn w:val="DefaultParagraphFont"/>
    <w:link w:val="BalloonText"/>
    <w:rsid w:val="00D11E1D"/>
    <w:rPr>
      <w:rFonts w:ascii="Segoe UI" w:hAnsi="Segoe UI" w:cs="Segoe UI"/>
      <w:kern w:val="2"/>
      <w:sz w:val="18"/>
      <w:szCs w:val="18"/>
      <w:lang w:val="en-US" w:eastAsia="zh-CN"/>
    </w:rPr>
  </w:style>
  <w:style w:type="character" w:styleId="Hyperlink">
    <w:name w:val="Hyperlink"/>
    <w:basedOn w:val="DefaultParagraphFont"/>
    <w:rsid w:val="00EA1519"/>
    <w:rPr>
      <w:color w:val="0563C1" w:themeColor="hyperlink"/>
      <w:u w:val="single"/>
    </w:rPr>
  </w:style>
  <w:style w:type="character" w:styleId="UnresolvedMention">
    <w:name w:val="Unresolved Mention"/>
    <w:basedOn w:val="DefaultParagraphFont"/>
    <w:uiPriority w:val="99"/>
    <w:semiHidden/>
    <w:unhideWhenUsed/>
    <w:rsid w:val="00EA1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liana@brain4strategy.com.p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453</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Lirca Liliana</dc:creator>
  <cp:lastModifiedBy>ana diceanu</cp:lastModifiedBy>
  <cp:revision>8</cp:revision>
  <dcterms:created xsi:type="dcterms:W3CDTF">2025-03-26T09:36:00Z</dcterms:created>
  <dcterms:modified xsi:type="dcterms:W3CDTF">2025-03-26T11:43:00Z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1033-4.4.2.7667</vt:lpwstr>
  </property>
</Properties>
</file>