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BB588B" w14:textId="333A3752" w:rsidR="00A36D66" w:rsidRPr="00A36D66" w:rsidRDefault="00A36D66" w:rsidP="00A36D66">
      <w:pPr>
        <w:rPr>
          <w:lang w:val="en-GB"/>
        </w:rPr>
      </w:pPr>
      <w:r w:rsidRPr="00A36D66">
        <w:rPr>
          <w:b/>
          <w:bCs/>
          <w:lang w:val="en-GB"/>
        </w:rPr>
        <w:t>3.5% for good. Fill out #</w:t>
      </w:r>
      <w:r w:rsidR="0046508A">
        <w:rPr>
          <w:b/>
          <w:bCs/>
          <w:lang w:val="en-GB"/>
        </w:rPr>
        <w:t>f</w:t>
      </w:r>
      <w:r w:rsidRPr="00A36D66">
        <w:rPr>
          <w:b/>
          <w:bCs/>
          <w:lang w:val="en-GB"/>
        </w:rPr>
        <w:t>orm230 for the “</w:t>
      </w:r>
      <w:proofErr w:type="spellStart"/>
      <w:r w:rsidRPr="00A36D66">
        <w:rPr>
          <w:b/>
          <w:bCs/>
          <w:lang w:val="en-GB"/>
        </w:rPr>
        <w:t>Virtute</w:t>
      </w:r>
      <w:proofErr w:type="spellEnd"/>
      <w:r w:rsidRPr="00A36D66">
        <w:rPr>
          <w:b/>
          <w:bCs/>
          <w:lang w:val="en-GB"/>
        </w:rPr>
        <w:t xml:space="preserve"> et </w:t>
      </w:r>
      <w:proofErr w:type="spellStart"/>
      <w:r w:rsidRPr="00A36D66">
        <w:rPr>
          <w:b/>
          <w:bCs/>
          <w:lang w:val="en-GB"/>
        </w:rPr>
        <w:t>Sapientia</w:t>
      </w:r>
      <w:proofErr w:type="spellEnd"/>
      <w:r w:rsidRPr="00A36D66">
        <w:rPr>
          <w:b/>
          <w:bCs/>
          <w:lang w:val="en-GB"/>
        </w:rPr>
        <w:t xml:space="preserve">” </w:t>
      </w:r>
      <w:r w:rsidR="0046508A">
        <w:rPr>
          <w:b/>
          <w:bCs/>
          <w:lang w:val="en-GB"/>
        </w:rPr>
        <w:t>f</w:t>
      </w:r>
      <w:r w:rsidRPr="00A36D66">
        <w:rPr>
          <w:b/>
          <w:bCs/>
          <w:lang w:val="en-GB"/>
        </w:rPr>
        <w:t>oundation of the University of Bucharest and help us help others!</w:t>
      </w:r>
    </w:p>
    <w:p w14:paraId="5B409673" w14:textId="5332EFFD" w:rsidR="00A36D66" w:rsidRPr="00A36D66" w:rsidRDefault="00A36D66" w:rsidP="00A36D66">
      <w:pPr>
        <w:rPr>
          <w:lang w:val="en-GB"/>
        </w:rPr>
      </w:pPr>
      <w:r w:rsidRPr="00A36D66">
        <w:rPr>
          <w:lang w:val="en-GB"/>
        </w:rPr>
        <w:t xml:space="preserve">Driven by a strong commitment to education and the development of future generations, the University of Bucharest launched in 2021 the </w:t>
      </w:r>
      <w:r w:rsidRPr="00A36D66">
        <w:rPr>
          <w:b/>
          <w:bCs/>
          <w:lang w:val="en-GB"/>
        </w:rPr>
        <w:t>“</w:t>
      </w:r>
      <w:proofErr w:type="spellStart"/>
      <w:r w:rsidRPr="00A36D66">
        <w:rPr>
          <w:b/>
          <w:bCs/>
          <w:lang w:val="en-GB"/>
        </w:rPr>
        <w:t>Virtute</w:t>
      </w:r>
      <w:proofErr w:type="spellEnd"/>
      <w:r w:rsidRPr="00A36D66">
        <w:rPr>
          <w:b/>
          <w:bCs/>
          <w:lang w:val="en-GB"/>
        </w:rPr>
        <w:t xml:space="preserve"> et </w:t>
      </w:r>
      <w:proofErr w:type="spellStart"/>
      <w:r w:rsidRPr="00A36D66">
        <w:rPr>
          <w:b/>
          <w:bCs/>
          <w:lang w:val="en-GB"/>
        </w:rPr>
        <w:t>Sapientia</w:t>
      </w:r>
      <w:proofErr w:type="spellEnd"/>
      <w:r w:rsidRPr="00A36D66">
        <w:rPr>
          <w:b/>
          <w:bCs/>
          <w:lang w:val="en-GB"/>
        </w:rPr>
        <w:t>” Foundation</w:t>
      </w:r>
      <w:r w:rsidR="007C3AB6">
        <w:rPr>
          <w:lang w:val="en-GB"/>
        </w:rPr>
        <w:t>,</w:t>
      </w:r>
      <w:r w:rsidRPr="00A36D66">
        <w:rPr>
          <w:lang w:val="en-GB"/>
        </w:rPr>
        <w:t xml:space="preserve"> a meaningful initiative aimed at encouraging deeper involvement from the academic community and its partners in supporting education and student development.</w:t>
      </w:r>
    </w:p>
    <w:p w14:paraId="57D89E54" w14:textId="77777777" w:rsidR="00A36D66" w:rsidRPr="00A36D66" w:rsidRDefault="00A36D66" w:rsidP="00A36D66">
      <w:pPr>
        <w:rPr>
          <w:b/>
          <w:bCs/>
          <w:lang w:val="en-GB"/>
        </w:rPr>
      </w:pPr>
      <w:r w:rsidRPr="00A36D66">
        <w:rPr>
          <w:lang w:val="en-GB"/>
        </w:rPr>
        <w:t xml:space="preserve">Starting from the belief that financial hardship prevents many young people from continuing their studies and reaching their full potential, the foundation’s mission is to offer </w:t>
      </w:r>
      <w:r w:rsidRPr="00A36D66">
        <w:rPr>
          <w:b/>
          <w:bCs/>
          <w:lang w:val="en-GB"/>
        </w:rPr>
        <w:t>real solutions to prevent school dropout among students from disadvantaged backgrounds.</w:t>
      </w:r>
    </w:p>
    <w:p w14:paraId="0613404C" w14:textId="59CA1A06" w:rsidR="00A36D66" w:rsidRPr="00A36D66" w:rsidRDefault="00A36D66" w:rsidP="00A36D66">
      <w:pPr>
        <w:rPr>
          <w:lang w:val="en-GB"/>
        </w:rPr>
      </w:pPr>
      <w:r w:rsidRPr="00A36D66">
        <w:rPr>
          <w:lang w:val="en-GB"/>
        </w:rPr>
        <w:t xml:space="preserve">“Beyond the shared responsibility we all have in shaping future generations, we see this initiative as a chance to reaffirm the role of the University of Bucharest in society and to support young people with limited financial means,” </w:t>
      </w:r>
      <w:r w:rsidR="007C3AB6">
        <w:rPr>
          <w:lang w:val="en-GB"/>
        </w:rPr>
        <w:t xml:space="preserve">is the </w:t>
      </w:r>
      <w:r w:rsidRPr="00A36D66">
        <w:rPr>
          <w:lang w:val="en-GB"/>
        </w:rPr>
        <w:t>message from the UB Foundation team.</w:t>
      </w:r>
    </w:p>
    <w:p w14:paraId="4221B275" w14:textId="1DD00FEC" w:rsidR="00A36D66" w:rsidRPr="00A36D66" w:rsidRDefault="00A36D66" w:rsidP="00A36D66">
      <w:pPr>
        <w:rPr>
          <w:lang w:val="en-GB"/>
        </w:rPr>
      </w:pPr>
      <w:r w:rsidRPr="00A36D66">
        <w:rPr>
          <w:lang w:val="en-GB"/>
        </w:rPr>
        <w:t xml:space="preserve">The </w:t>
      </w:r>
      <w:r w:rsidRPr="00A36D66">
        <w:rPr>
          <w:b/>
          <w:bCs/>
          <w:lang w:val="en-GB"/>
        </w:rPr>
        <w:t>“</w:t>
      </w:r>
      <w:proofErr w:type="spellStart"/>
      <w:r w:rsidRPr="00A36D66">
        <w:rPr>
          <w:b/>
          <w:bCs/>
          <w:lang w:val="en-GB"/>
        </w:rPr>
        <w:t>Virtute</w:t>
      </w:r>
      <w:proofErr w:type="spellEnd"/>
      <w:r w:rsidRPr="00A36D66">
        <w:rPr>
          <w:b/>
          <w:bCs/>
          <w:lang w:val="en-GB"/>
        </w:rPr>
        <w:t xml:space="preserve"> et </w:t>
      </w:r>
      <w:proofErr w:type="spellStart"/>
      <w:r w:rsidRPr="00A36D66">
        <w:rPr>
          <w:b/>
          <w:bCs/>
          <w:lang w:val="en-GB"/>
        </w:rPr>
        <w:t>Sapientia</w:t>
      </w:r>
      <w:proofErr w:type="spellEnd"/>
      <w:r w:rsidRPr="00A36D66">
        <w:rPr>
          <w:b/>
          <w:bCs/>
          <w:lang w:val="en-GB"/>
        </w:rPr>
        <w:t>” Foundation</w:t>
      </w:r>
      <w:r w:rsidRPr="00A36D66">
        <w:rPr>
          <w:lang w:val="en-GB"/>
        </w:rPr>
        <w:t xml:space="preserve"> offers all employees the chance to </w:t>
      </w:r>
      <w:r w:rsidRPr="00A36D66">
        <w:rPr>
          <w:b/>
          <w:bCs/>
          <w:lang w:val="en-GB"/>
        </w:rPr>
        <w:t>redirect 3.5% of their income tax</w:t>
      </w:r>
      <w:r w:rsidRPr="00A36D66">
        <w:rPr>
          <w:lang w:val="en-GB"/>
        </w:rPr>
        <w:t xml:space="preserve"> to support students in need. This can be done simply by completing </w:t>
      </w:r>
      <w:r w:rsidRPr="00A36D66">
        <w:rPr>
          <w:b/>
          <w:bCs/>
          <w:lang w:val="en-GB"/>
        </w:rPr>
        <w:t>Form 230</w:t>
      </w:r>
      <w:r w:rsidRPr="00A36D66">
        <w:rPr>
          <w:lang w:val="en-GB"/>
        </w:rPr>
        <w:t xml:space="preserve"> (PDF), which you can download </w:t>
      </w:r>
      <w:r w:rsidR="00D30186">
        <w:rPr>
          <w:lang w:val="en-GB"/>
        </w:rPr>
        <w:t>here</w:t>
      </w:r>
      <w:r w:rsidRPr="00A36D66">
        <w:rPr>
          <w:lang w:val="en-GB"/>
        </w:rPr>
        <w:t>.</w:t>
      </w:r>
    </w:p>
    <w:p w14:paraId="21C805E7" w14:textId="77777777" w:rsidR="00A36D66" w:rsidRPr="00A36D66" w:rsidRDefault="00A36D66" w:rsidP="00A36D66">
      <w:pPr>
        <w:rPr>
          <w:lang w:val="en-GB"/>
        </w:rPr>
      </w:pPr>
      <w:r w:rsidRPr="00A36D66">
        <w:rPr>
          <w:lang w:val="en-GB"/>
        </w:rPr>
        <w:t>Steps to redirect 3.5% of your income tax:</w:t>
      </w:r>
    </w:p>
    <w:p w14:paraId="119728C4" w14:textId="77777777" w:rsidR="00A36D66" w:rsidRPr="00A36D66" w:rsidRDefault="00A36D66" w:rsidP="00A36D66">
      <w:pPr>
        <w:numPr>
          <w:ilvl w:val="0"/>
          <w:numId w:val="1"/>
        </w:numPr>
        <w:rPr>
          <w:lang w:val="en-GB"/>
        </w:rPr>
      </w:pPr>
      <w:r w:rsidRPr="00A36D66">
        <w:rPr>
          <w:lang w:val="en-GB"/>
        </w:rPr>
        <w:t>Download Form 230 (PDF) and fill it out with your personal information.</w:t>
      </w:r>
    </w:p>
    <w:p w14:paraId="799F47E1" w14:textId="388D5255" w:rsidR="00A36D66" w:rsidRPr="00A36D66" w:rsidRDefault="00A36D66" w:rsidP="00D30186">
      <w:pPr>
        <w:numPr>
          <w:ilvl w:val="0"/>
          <w:numId w:val="1"/>
        </w:numPr>
        <w:rPr>
          <w:lang w:val="en-GB"/>
        </w:rPr>
      </w:pPr>
      <w:r w:rsidRPr="00A36D66">
        <w:rPr>
          <w:lang w:val="en-GB"/>
        </w:rPr>
        <w:t xml:space="preserve">Scan and send the completed form to: </w:t>
      </w:r>
      <w:r w:rsidRPr="00A36D66">
        <w:rPr>
          <w:b/>
          <w:bCs/>
          <w:lang w:val="en-GB"/>
        </w:rPr>
        <w:t>fundatia@unibuc.ro</w:t>
      </w:r>
      <w:r w:rsidRPr="00A36D66">
        <w:rPr>
          <w:lang w:val="en-GB"/>
        </w:rPr>
        <w:t>.</w:t>
      </w:r>
      <w:r w:rsidRPr="00A36D66">
        <w:rPr>
          <w:lang w:val="en-GB"/>
        </w:rPr>
        <w:br/>
        <w:t>Forms can be submitted until May 21, 2025.</w:t>
      </w:r>
      <w:r w:rsidR="00D30186">
        <w:rPr>
          <w:lang w:val="en-GB"/>
        </w:rPr>
        <w:t xml:space="preserve"> </w:t>
      </w:r>
      <w:r w:rsidRPr="00A36D66">
        <w:rPr>
          <w:lang w:val="en-GB"/>
        </w:rPr>
        <w:t>After submitting, ANAF (the tax authority) will contact you to confirm your wish to redirect the tax amount.</w:t>
      </w:r>
    </w:p>
    <w:p w14:paraId="761B4855" w14:textId="3AC30F44" w:rsidR="00A36D66" w:rsidRPr="00A36D66" w:rsidRDefault="00A36D66" w:rsidP="00A36D66">
      <w:pPr>
        <w:numPr>
          <w:ilvl w:val="0"/>
          <w:numId w:val="1"/>
        </w:numPr>
        <w:rPr>
          <w:lang w:val="en-GB"/>
        </w:rPr>
      </w:pPr>
      <w:r w:rsidRPr="00A36D66">
        <w:rPr>
          <w:lang w:val="en-GB"/>
        </w:rPr>
        <w:t xml:space="preserve">Alternatively, if you prefer not to send it online, you can mail the </w:t>
      </w:r>
      <w:r w:rsidR="00933BC1">
        <w:rPr>
          <w:lang w:val="en-GB"/>
        </w:rPr>
        <w:t xml:space="preserve">filled-out </w:t>
      </w:r>
      <w:r w:rsidRPr="00A36D66">
        <w:rPr>
          <w:lang w:val="en-GB"/>
        </w:rPr>
        <w:t>form to your local tax office by May 25.</w:t>
      </w:r>
    </w:p>
    <w:p w14:paraId="0FB2E349" w14:textId="77777777" w:rsidR="00A36D66" w:rsidRPr="00A36D66" w:rsidRDefault="00A36D66" w:rsidP="00A36D66">
      <w:pPr>
        <w:rPr>
          <w:b/>
          <w:bCs/>
          <w:lang w:val="en-GB"/>
        </w:rPr>
      </w:pPr>
      <w:r w:rsidRPr="00A36D66">
        <w:rPr>
          <w:b/>
          <w:bCs/>
          <w:lang w:val="en-GB"/>
        </w:rPr>
        <w:t>About the UB Foundation</w:t>
      </w:r>
    </w:p>
    <w:p w14:paraId="5CC62B7A" w14:textId="77777777" w:rsidR="00A36D66" w:rsidRPr="00A36D66" w:rsidRDefault="00A36D66" w:rsidP="00A36D66">
      <w:pPr>
        <w:rPr>
          <w:lang w:val="en-GB"/>
        </w:rPr>
      </w:pPr>
      <w:r w:rsidRPr="00A36D66">
        <w:rPr>
          <w:lang w:val="en-GB"/>
        </w:rPr>
        <w:t xml:space="preserve">The </w:t>
      </w:r>
      <w:r w:rsidRPr="00A36D66">
        <w:rPr>
          <w:b/>
          <w:bCs/>
          <w:lang w:val="en-GB"/>
        </w:rPr>
        <w:t>“</w:t>
      </w:r>
      <w:proofErr w:type="spellStart"/>
      <w:r w:rsidRPr="00A36D66">
        <w:rPr>
          <w:b/>
          <w:bCs/>
          <w:lang w:val="en-GB"/>
        </w:rPr>
        <w:t>Virtute</w:t>
      </w:r>
      <w:proofErr w:type="spellEnd"/>
      <w:r w:rsidRPr="00A36D66">
        <w:rPr>
          <w:b/>
          <w:bCs/>
          <w:lang w:val="en-GB"/>
        </w:rPr>
        <w:t xml:space="preserve"> et </w:t>
      </w:r>
      <w:proofErr w:type="spellStart"/>
      <w:r w:rsidRPr="00A36D66">
        <w:rPr>
          <w:b/>
          <w:bCs/>
          <w:lang w:val="en-GB"/>
        </w:rPr>
        <w:t>Sapientia</w:t>
      </w:r>
      <w:proofErr w:type="spellEnd"/>
      <w:r w:rsidRPr="00A36D66">
        <w:rPr>
          <w:b/>
          <w:bCs/>
          <w:lang w:val="en-GB"/>
        </w:rPr>
        <w:t>” Foundation</w:t>
      </w:r>
      <w:r w:rsidRPr="00A36D66">
        <w:rPr>
          <w:lang w:val="en-GB"/>
        </w:rPr>
        <w:t xml:space="preserve"> of the University of Bucharest is dedicated to promoting the values of education and science through projects and activities that leverage the teaching, research, and social engagement capabilities of the UB academic community.</w:t>
      </w:r>
    </w:p>
    <w:p w14:paraId="1D39FE6B" w14:textId="21978F76" w:rsidR="00C2154D" w:rsidRPr="00A36D66" w:rsidRDefault="00A36D66">
      <w:pPr>
        <w:rPr>
          <w:lang w:val="en-GB"/>
        </w:rPr>
      </w:pPr>
      <w:r w:rsidRPr="00A36D66">
        <w:rPr>
          <w:lang w:val="en-GB"/>
        </w:rPr>
        <w:t>Some of the foundation’s goals and activities include</w:t>
      </w:r>
      <w:r w:rsidR="00933BC1">
        <w:rPr>
          <w:lang w:val="en-GB"/>
        </w:rPr>
        <w:t>: l</w:t>
      </w:r>
      <w:r w:rsidRPr="00A36D66">
        <w:rPr>
          <w:lang w:val="en-GB"/>
        </w:rPr>
        <w:t>aunching projects and programs that promote social responsibility and support communities and individuals in need</w:t>
      </w:r>
      <w:r w:rsidR="00933BC1">
        <w:rPr>
          <w:lang w:val="en-GB"/>
        </w:rPr>
        <w:t>, or</w:t>
      </w:r>
      <w:r w:rsidRPr="00A36D66">
        <w:rPr>
          <w:lang w:val="en-GB"/>
        </w:rPr>
        <w:t>ganizing conferences, congresses, symposiums, workshops, and summer schools</w:t>
      </w:r>
      <w:r w:rsidR="00933BC1">
        <w:rPr>
          <w:lang w:val="en-GB"/>
        </w:rPr>
        <w:t>, c</w:t>
      </w:r>
      <w:r w:rsidRPr="00A36D66">
        <w:rPr>
          <w:lang w:val="en-GB"/>
        </w:rPr>
        <w:t>reating and distributing educational and scientific materials.</w:t>
      </w:r>
      <w:r w:rsidR="00933BC1">
        <w:rPr>
          <w:lang w:val="en-GB"/>
        </w:rPr>
        <w:t xml:space="preserve"> </w:t>
      </w:r>
      <w:proofErr w:type="spellStart"/>
      <w:r w:rsidRPr="00A36D66">
        <w:t>To</w:t>
      </w:r>
      <w:proofErr w:type="spellEnd"/>
      <w:r w:rsidRPr="00A36D66">
        <w:t xml:space="preserve"> learn more </w:t>
      </w:r>
      <w:proofErr w:type="spellStart"/>
      <w:r w:rsidRPr="00A36D66">
        <w:t>about</w:t>
      </w:r>
      <w:proofErr w:type="spellEnd"/>
      <w:r w:rsidRPr="00A36D66">
        <w:t xml:space="preserve"> </w:t>
      </w:r>
      <w:proofErr w:type="spellStart"/>
      <w:r w:rsidRPr="00A36D66">
        <w:t>the</w:t>
      </w:r>
      <w:proofErr w:type="spellEnd"/>
      <w:r w:rsidRPr="00A36D66">
        <w:t xml:space="preserve"> UB Foundation </w:t>
      </w:r>
      <w:proofErr w:type="spellStart"/>
      <w:r w:rsidRPr="00A36D66">
        <w:t>and</w:t>
      </w:r>
      <w:proofErr w:type="spellEnd"/>
      <w:r w:rsidRPr="00A36D66">
        <w:t xml:space="preserve"> </w:t>
      </w:r>
      <w:proofErr w:type="spellStart"/>
      <w:r w:rsidRPr="00A36D66">
        <w:t>how</w:t>
      </w:r>
      <w:proofErr w:type="spellEnd"/>
      <w:r w:rsidRPr="00A36D66">
        <w:t xml:space="preserve"> </w:t>
      </w:r>
      <w:proofErr w:type="spellStart"/>
      <w:r w:rsidRPr="00A36D66">
        <w:t>you</w:t>
      </w:r>
      <w:proofErr w:type="spellEnd"/>
      <w:r w:rsidRPr="00A36D66">
        <w:t xml:space="preserve"> </w:t>
      </w:r>
      <w:proofErr w:type="spellStart"/>
      <w:r w:rsidRPr="00A36D66">
        <w:t>can</w:t>
      </w:r>
      <w:proofErr w:type="spellEnd"/>
      <w:r w:rsidRPr="00A36D66">
        <w:t xml:space="preserve"> get </w:t>
      </w:r>
      <w:proofErr w:type="spellStart"/>
      <w:r w:rsidRPr="00A36D66">
        <w:t>involved</w:t>
      </w:r>
      <w:proofErr w:type="spellEnd"/>
      <w:r w:rsidRPr="00A36D66">
        <w:t xml:space="preserve">, click </w:t>
      </w:r>
      <w:hyperlink r:id="rId5" w:history="1">
        <w:proofErr w:type="spellStart"/>
        <w:r w:rsidR="00933BC1" w:rsidRPr="001E22F9">
          <w:rPr>
            <w:rStyle w:val="Hyperlink"/>
          </w:rPr>
          <w:t>here</w:t>
        </w:r>
        <w:proofErr w:type="spellEnd"/>
      </w:hyperlink>
      <w:r w:rsidR="00933BC1">
        <w:t xml:space="preserve">. </w:t>
      </w:r>
    </w:p>
    <w:sectPr w:rsidR="00C2154D" w:rsidRPr="00A36D6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2800D17"/>
    <w:multiLevelType w:val="multilevel"/>
    <w:tmpl w:val="A476ED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C767584"/>
    <w:multiLevelType w:val="multilevel"/>
    <w:tmpl w:val="580C55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031882767">
    <w:abstractNumId w:val="1"/>
  </w:num>
  <w:num w:numId="2" w16cid:durableId="146939937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0215"/>
    <w:rsid w:val="001E22F9"/>
    <w:rsid w:val="00435059"/>
    <w:rsid w:val="0046508A"/>
    <w:rsid w:val="007C3AB6"/>
    <w:rsid w:val="008831AD"/>
    <w:rsid w:val="00933BC1"/>
    <w:rsid w:val="009A7F4E"/>
    <w:rsid w:val="00A36D66"/>
    <w:rsid w:val="00A52D16"/>
    <w:rsid w:val="00BC2B11"/>
    <w:rsid w:val="00C2154D"/>
    <w:rsid w:val="00CB22E9"/>
    <w:rsid w:val="00D30186"/>
    <w:rsid w:val="00E1021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C15DE9"/>
  <w15:chartTrackingRefBased/>
  <w15:docId w15:val="{B33C0391-CB8D-4C65-A8CC-AA20FD6D07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ro-RO"/>
    </w:rPr>
  </w:style>
  <w:style w:type="paragraph" w:styleId="Heading1">
    <w:name w:val="heading 1"/>
    <w:basedOn w:val="Normal"/>
    <w:next w:val="Normal"/>
    <w:link w:val="Heading1Char"/>
    <w:uiPriority w:val="9"/>
    <w:qFormat/>
    <w:rsid w:val="00E1021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1021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1021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1021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1021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1021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1021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1021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1021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10215"/>
    <w:rPr>
      <w:rFonts w:asciiTheme="majorHAnsi" w:eastAsiaTheme="majorEastAsia" w:hAnsiTheme="majorHAnsi" w:cstheme="majorBidi"/>
      <w:color w:val="0F4761" w:themeColor="accent1" w:themeShade="BF"/>
      <w:sz w:val="40"/>
      <w:szCs w:val="40"/>
      <w:lang w:val="ro-RO"/>
    </w:rPr>
  </w:style>
  <w:style w:type="character" w:customStyle="1" w:styleId="Heading2Char">
    <w:name w:val="Heading 2 Char"/>
    <w:basedOn w:val="DefaultParagraphFont"/>
    <w:link w:val="Heading2"/>
    <w:uiPriority w:val="9"/>
    <w:semiHidden/>
    <w:rsid w:val="00E10215"/>
    <w:rPr>
      <w:rFonts w:asciiTheme="majorHAnsi" w:eastAsiaTheme="majorEastAsia" w:hAnsiTheme="majorHAnsi" w:cstheme="majorBidi"/>
      <w:color w:val="0F4761" w:themeColor="accent1" w:themeShade="BF"/>
      <w:sz w:val="32"/>
      <w:szCs w:val="32"/>
      <w:lang w:val="ro-RO"/>
    </w:rPr>
  </w:style>
  <w:style w:type="character" w:customStyle="1" w:styleId="Heading3Char">
    <w:name w:val="Heading 3 Char"/>
    <w:basedOn w:val="DefaultParagraphFont"/>
    <w:link w:val="Heading3"/>
    <w:uiPriority w:val="9"/>
    <w:semiHidden/>
    <w:rsid w:val="00E10215"/>
    <w:rPr>
      <w:rFonts w:eastAsiaTheme="majorEastAsia" w:cstheme="majorBidi"/>
      <w:color w:val="0F4761" w:themeColor="accent1" w:themeShade="BF"/>
      <w:sz w:val="28"/>
      <w:szCs w:val="28"/>
      <w:lang w:val="ro-RO"/>
    </w:rPr>
  </w:style>
  <w:style w:type="character" w:customStyle="1" w:styleId="Heading4Char">
    <w:name w:val="Heading 4 Char"/>
    <w:basedOn w:val="DefaultParagraphFont"/>
    <w:link w:val="Heading4"/>
    <w:uiPriority w:val="9"/>
    <w:semiHidden/>
    <w:rsid w:val="00E10215"/>
    <w:rPr>
      <w:rFonts w:eastAsiaTheme="majorEastAsia" w:cstheme="majorBidi"/>
      <w:i/>
      <w:iCs/>
      <w:color w:val="0F4761" w:themeColor="accent1" w:themeShade="BF"/>
      <w:lang w:val="ro-RO"/>
    </w:rPr>
  </w:style>
  <w:style w:type="character" w:customStyle="1" w:styleId="Heading5Char">
    <w:name w:val="Heading 5 Char"/>
    <w:basedOn w:val="DefaultParagraphFont"/>
    <w:link w:val="Heading5"/>
    <w:uiPriority w:val="9"/>
    <w:semiHidden/>
    <w:rsid w:val="00E10215"/>
    <w:rPr>
      <w:rFonts w:eastAsiaTheme="majorEastAsia" w:cstheme="majorBidi"/>
      <w:color w:val="0F4761" w:themeColor="accent1" w:themeShade="BF"/>
      <w:lang w:val="ro-RO"/>
    </w:rPr>
  </w:style>
  <w:style w:type="character" w:customStyle="1" w:styleId="Heading6Char">
    <w:name w:val="Heading 6 Char"/>
    <w:basedOn w:val="DefaultParagraphFont"/>
    <w:link w:val="Heading6"/>
    <w:uiPriority w:val="9"/>
    <w:semiHidden/>
    <w:rsid w:val="00E10215"/>
    <w:rPr>
      <w:rFonts w:eastAsiaTheme="majorEastAsia" w:cstheme="majorBidi"/>
      <w:i/>
      <w:iCs/>
      <w:color w:val="595959" w:themeColor="text1" w:themeTint="A6"/>
      <w:lang w:val="ro-RO"/>
    </w:rPr>
  </w:style>
  <w:style w:type="character" w:customStyle="1" w:styleId="Heading7Char">
    <w:name w:val="Heading 7 Char"/>
    <w:basedOn w:val="DefaultParagraphFont"/>
    <w:link w:val="Heading7"/>
    <w:uiPriority w:val="9"/>
    <w:semiHidden/>
    <w:rsid w:val="00E10215"/>
    <w:rPr>
      <w:rFonts w:eastAsiaTheme="majorEastAsia" w:cstheme="majorBidi"/>
      <w:color w:val="595959" w:themeColor="text1" w:themeTint="A6"/>
      <w:lang w:val="ro-RO"/>
    </w:rPr>
  </w:style>
  <w:style w:type="character" w:customStyle="1" w:styleId="Heading8Char">
    <w:name w:val="Heading 8 Char"/>
    <w:basedOn w:val="DefaultParagraphFont"/>
    <w:link w:val="Heading8"/>
    <w:uiPriority w:val="9"/>
    <w:semiHidden/>
    <w:rsid w:val="00E10215"/>
    <w:rPr>
      <w:rFonts w:eastAsiaTheme="majorEastAsia" w:cstheme="majorBidi"/>
      <w:i/>
      <w:iCs/>
      <w:color w:val="272727" w:themeColor="text1" w:themeTint="D8"/>
      <w:lang w:val="ro-RO"/>
    </w:rPr>
  </w:style>
  <w:style w:type="character" w:customStyle="1" w:styleId="Heading9Char">
    <w:name w:val="Heading 9 Char"/>
    <w:basedOn w:val="DefaultParagraphFont"/>
    <w:link w:val="Heading9"/>
    <w:uiPriority w:val="9"/>
    <w:semiHidden/>
    <w:rsid w:val="00E10215"/>
    <w:rPr>
      <w:rFonts w:eastAsiaTheme="majorEastAsia" w:cstheme="majorBidi"/>
      <w:color w:val="272727" w:themeColor="text1" w:themeTint="D8"/>
      <w:lang w:val="ro-RO"/>
    </w:rPr>
  </w:style>
  <w:style w:type="paragraph" w:styleId="Title">
    <w:name w:val="Title"/>
    <w:basedOn w:val="Normal"/>
    <w:next w:val="Normal"/>
    <w:link w:val="TitleChar"/>
    <w:uiPriority w:val="10"/>
    <w:qFormat/>
    <w:rsid w:val="00E1021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10215"/>
    <w:rPr>
      <w:rFonts w:asciiTheme="majorHAnsi" w:eastAsiaTheme="majorEastAsia" w:hAnsiTheme="majorHAnsi" w:cstheme="majorBidi"/>
      <w:spacing w:val="-10"/>
      <w:kern w:val="28"/>
      <w:sz w:val="56"/>
      <w:szCs w:val="56"/>
      <w:lang w:val="ro-RO"/>
    </w:rPr>
  </w:style>
  <w:style w:type="paragraph" w:styleId="Subtitle">
    <w:name w:val="Subtitle"/>
    <w:basedOn w:val="Normal"/>
    <w:next w:val="Normal"/>
    <w:link w:val="SubtitleChar"/>
    <w:uiPriority w:val="11"/>
    <w:qFormat/>
    <w:rsid w:val="00E1021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10215"/>
    <w:rPr>
      <w:rFonts w:eastAsiaTheme="majorEastAsia" w:cstheme="majorBidi"/>
      <w:color w:val="595959" w:themeColor="text1" w:themeTint="A6"/>
      <w:spacing w:val="15"/>
      <w:sz w:val="28"/>
      <w:szCs w:val="28"/>
      <w:lang w:val="ro-RO"/>
    </w:rPr>
  </w:style>
  <w:style w:type="paragraph" w:styleId="Quote">
    <w:name w:val="Quote"/>
    <w:basedOn w:val="Normal"/>
    <w:next w:val="Normal"/>
    <w:link w:val="QuoteChar"/>
    <w:uiPriority w:val="29"/>
    <w:qFormat/>
    <w:rsid w:val="00E10215"/>
    <w:pPr>
      <w:spacing w:before="160"/>
      <w:jc w:val="center"/>
    </w:pPr>
    <w:rPr>
      <w:i/>
      <w:iCs/>
      <w:color w:val="404040" w:themeColor="text1" w:themeTint="BF"/>
    </w:rPr>
  </w:style>
  <w:style w:type="character" w:customStyle="1" w:styleId="QuoteChar">
    <w:name w:val="Quote Char"/>
    <w:basedOn w:val="DefaultParagraphFont"/>
    <w:link w:val="Quote"/>
    <w:uiPriority w:val="29"/>
    <w:rsid w:val="00E10215"/>
    <w:rPr>
      <w:i/>
      <w:iCs/>
      <w:color w:val="404040" w:themeColor="text1" w:themeTint="BF"/>
      <w:lang w:val="ro-RO"/>
    </w:rPr>
  </w:style>
  <w:style w:type="paragraph" w:styleId="ListParagraph">
    <w:name w:val="List Paragraph"/>
    <w:basedOn w:val="Normal"/>
    <w:uiPriority w:val="34"/>
    <w:qFormat/>
    <w:rsid w:val="00E10215"/>
    <w:pPr>
      <w:ind w:left="720"/>
      <w:contextualSpacing/>
    </w:pPr>
  </w:style>
  <w:style w:type="character" w:styleId="IntenseEmphasis">
    <w:name w:val="Intense Emphasis"/>
    <w:basedOn w:val="DefaultParagraphFont"/>
    <w:uiPriority w:val="21"/>
    <w:qFormat/>
    <w:rsid w:val="00E10215"/>
    <w:rPr>
      <w:i/>
      <w:iCs/>
      <w:color w:val="0F4761" w:themeColor="accent1" w:themeShade="BF"/>
    </w:rPr>
  </w:style>
  <w:style w:type="paragraph" w:styleId="IntenseQuote">
    <w:name w:val="Intense Quote"/>
    <w:basedOn w:val="Normal"/>
    <w:next w:val="Normal"/>
    <w:link w:val="IntenseQuoteChar"/>
    <w:uiPriority w:val="30"/>
    <w:qFormat/>
    <w:rsid w:val="00E1021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10215"/>
    <w:rPr>
      <w:i/>
      <w:iCs/>
      <w:color w:val="0F4761" w:themeColor="accent1" w:themeShade="BF"/>
      <w:lang w:val="ro-RO"/>
    </w:rPr>
  </w:style>
  <w:style w:type="character" w:styleId="IntenseReference">
    <w:name w:val="Intense Reference"/>
    <w:basedOn w:val="DefaultParagraphFont"/>
    <w:uiPriority w:val="32"/>
    <w:qFormat/>
    <w:rsid w:val="00E10215"/>
    <w:rPr>
      <w:b/>
      <w:bCs/>
      <w:smallCaps/>
      <w:color w:val="0F4761" w:themeColor="accent1" w:themeShade="BF"/>
      <w:spacing w:val="5"/>
    </w:rPr>
  </w:style>
  <w:style w:type="character" w:styleId="Hyperlink">
    <w:name w:val="Hyperlink"/>
    <w:basedOn w:val="DefaultParagraphFont"/>
    <w:uiPriority w:val="99"/>
    <w:unhideWhenUsed/>
    <w:rsid w:val="001E22F9"/>
    <w:rPr>
      <w:color w:val="467886" w:themeColor="hyperlink"/>
      <w:u w:val="single"/>
    </w:rPr>
  </w:style>
  <w:style w:type="character" w:styleId="UnresolvedMention">
    <w:name w:val="Unresolved Mention"/>
    <w:basedOn w:val="DefaultParagraphFont"/>
    <w:uiPriority w:val="99"/>
    <w:semiHidden/>
    <w:unhideWhenUsed/>
    <w:rsid w:val="001E22F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68214420">
      <w:bodyDiv w:val="1"/>
      <w:marLeft w:val="0"/>
      <w:marRight w:val="0"/>
      <w:marTop w:val="0"/>
      <w:marBottom w:val="0"/>
      <w:divBdr>
        <w:top w:val="none" w:sz="0" w:space="0" w:color="auto"/>
        <w:left w:val="none" w:sz="0" w:space="0" w:color="auto"/>
        <w:bottom w:val="none" w:sz="0" w:space="0" w:color="auto"/>
        <w:right w:val="none" w:sz="0" w:space="0" w:color="auto"/>
      </w:divBdr>
      <w:divsChild>
        <w:div w:id="12443412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916090545">
      <w:bodyDiv w:val="1"/>
      <w:marLeft w:val="0"/>
      <w:marRight w:val="0"/>
      <w:marTop w:val="0"/>
      <w:marBottom w:val="0"/>
      <w:divBdr>
        <w:top w:val="none" w:sz="0" w:space="0" w:color="auto"/>
        <w:left w:val="none" w:sz="0" w:space="0" w:color="auto"/>
        <w:bottom w:val="none" w:sz="0" w:space="0" w:color="auto"/>
        <w:right w:val="none" w:sz="0" w:space="0" w:color="auto"/>
      </w:divBdr>
      <w:divsChild>
        <w:div w:id="182940019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fundatia.unibuc.ro/"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357</Words>
  <Characters>2038</Characters>
  <Application>Microsoft Office Word</Application>
  <DocSecurity>0</DocSecurity>
  <Lines>16</Lines>
  <Paragraphs>4</Paragraphs>
  <ScaleCrop>false</ScaleCrop>
  <Company/>
  <LinksUpToDate>false</LinksUpToDate>
  <CharactersWithSpaces>2391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Daria Cojocaru</dc:creator>
  <cp:keywords/>
  <dc:description/>
  <cp:lastModifiedBy>Daria Cojocaru</cp:lastModifiedBy>
  <cp:revision>7</cp:revision>
  <dcterms:created xsi:type="dcterms:W3CDTF">2025-04-11T07:38:00Z</dcterms:created>
  <dcterms:modified xsi:type="dcterms:W3CDTF">2025-04-11T07:44:00Z</dcterms:modified>
</cp:coreProperties>
</file>