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4F468" w14:textId="786F17B8" w:rsidR="00E52685" w:rsidRPr="00D0588F" w:rsidRDefault="0099014C" w:rsidP="00D0588F">
      <w:pPr>
        <w:shd w:val="clear" w:color="auto" w:fill="FFFFFF"/>
        <w:spacing w:after="125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val="fr-FR"/>
        </w:rPr>
      </w:pPr>
      <w:r w:rsidRPr="00D0588F">
        <w:rPr>
          <w:rFonts w:ascii="Times New Roman" w:eastAsia="Times New Roman" w:hAnsi="Times New Roman"/>
          <w:b/>
          <w:sz w:val="28"/>
          <w:szCs w:val="28"/>
          <w:lang w:val="fr-FR"/>
        </w:rPr>
        <w:t xml:space="preserve"> </w:t>
      </w:r>
      <w:proofErr w:type="spellStart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Concursul</w:t>
      </w:r>
      <w:proofErr w:type="spellEnd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Naţional</w:t>
      </w:r>
      <w:proofErr w:type="spellEnd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de </w:t>
      </w:r>
      <w:proofErr w:type="spellStart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Comunicări</w:t>
      </w:r>
      <w:proofErr w:type="spellEnd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Ştiinţifice</w:t>
      </w:r>
      <w:proofErr w:type="spellEnd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pentru</w:t>
      </w:r>
      <w:proofErr w:type="spellEnd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elevi</w:t>
      </w:r>
      <w:proofErr w:type="spellEnd"/>
      <w:r w:rsidR="00D0588F"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„</w:t>
      </w:r>
      <w:r w:rsidRPr="00D0588F">
        <w:rPr>
          <w:rFonts w:ascii="Times New Roman" w:eastAsia="Times New Roman" w:hAnsi="Times New Roman"/>
          <w:b/>
          <w:bCs/>
          <w:i/>
          <w:iCs/>
          <w:sz w:val="24"/>
          <w:szCs w:val="24"/>
          <w:lang w:val="fr-FR"/>
        </w:rPr>
        <w:t>CH</w:t>
      </w:r>
      <w:r w:rsidR="00B23D3D" w:rsidRPr="00D0588F">
        <w:rPr>
          <w:rFonts w:ascii="Times New Roman" w:eastAsia="Times New Roman" w:hAnsi="Times New Roman"/>
          <w:b/>
          <w:bCs/>
          <w:i/>
          <w:iCs/>
          <w:sz w:val="24"/>
          <w:szCs w:val="24"/>
          <w:vertAlign w:val="subscript"/>
          <w:lang w:val="fr-FR"/>
        </w:rPr>
        <w:t>3</w:t>
      </w:r>
      <w:r w:rsidRPr="00D0588F">
        <w:rPr>
          <w:rFonts w:ascii="Times New Roman" w:eastAsia="Times New Roman" w:hAnsi="Times New Roman"/>
          <w:b/>
          <w:bCs/>
          <w:i/>
          <w:iCs/>
          <w:sz w:val="24"/>
          <w:szCs w:val="24"/>
          <w:lang w:val="fr-FR"/>
        </w:rPr>
        <w:t xml:space="preserve">IMIA - </w:t>
      </w:r>
      <w:proofErr w:type="spellStart"/>
      <w:r w:rsidR="002745DE" w:rsidRPr="00D0588F">
        <w:rPr>
          <w:rFonts w:ascii="Times New Roman" w:eastAsia="Times New Roman" w:hAnsi="Times New Roman"/>
          <w:b/>
          <w:bCs/>
          <w:i/>
          <w:iCs/>
          <w:sz w:val="24"/>
          <w:szCs w:val="24"/>
          <w:lang w:val="fr-FR"/>
        </w:rPr>
        <w:t>prieten</w:t>
      </w:r>
      <w:proofErr w:type="spellEnd"/>
      <w:r w:rsidRPr="00D0588F">
        <w:rPr>
          <w:rFonts w:ascii="Times New Roman" w:eastAsia="Times New Roman" w:hAnsi="Times New Roman"/>
          <w:b/>
          <w:bCs/>
          <w:i/>
          <w:iCs/>
          <w:sz w:val="24"/>
          <w:szCs w:val="24"/>
          <w:lang w:val="fr-FR"/>
        </w:rPr>
        <w:t xml:space="preserve"> </w:t>
      </w:r>
      <w:proofErr w:type="spellStart"/>
      <w:r w:rsidRPr="00D0588F">
        <w:rPr>
          <w:rFonts w:ascii="Times New Roman" w:eastAsia="Times New Roman" w:hAnsi="Times New Roman"/>
          <w:b/>
          <w:bCs/>
          <w:i/>
          <w:iCs/>
          <w:sz w:val="24"/>
          <w:szCs w:val="24"/>
          <w:lang w:val="fr-FR"/>
        </w:rPr>
        <w:t>sau</w:t>
      </w:r>
      <w:proofErr w:type="spellEnd"/>
      <w:r w:rsidRPr="00D0588F">
        <w:rPr>
          <w:rFonts w:ascii="Times New Roman" w:eastAsia="Times New Roman" w:hAnsi="Times New Roman"/>
          <w:b/>
          <w:bCs/>
          <w:i/>
          <w:iCs/>
          <w:sz w:val="24"/>
          <w:szCs w:val="24"/>
          <w:lang w:val="fr-FR"/>
        </w:rPr>
        <w:t xml:space="preserve"> </w:t>
      </w:r>
      <w:proofErr w:type="spellStart"/>
      <w:proofErr w:type="gramStart"/>
      <w:r w:rsidRPr="00D0588F">
        <w:rPr>
          <w:rFonts w:ascii="Times New Roman" w:eastAsia="Times New Roman" w:hAnsi="Times New Roman"/>
          <w:b/>
          <w:bCs/>
          <w:i/>
          <w:iCs/>
          <w:sz w:val="24"/>
          <w:szCs w:val="24"/>
          <w:lang w:val="fr-FR"/>
        </w:rPr>
        <w:t>duşman</w:t>
      </w:r>
      <w:proofErr w:type="spellEnd"/>
      <w:r w:rsidRPr="00D0588F">
        <w:rPr>
          <w:rFonts w:ascii="Times New Roman" w:eastAsia="Times New Roman" w:hAnsi="Times New Roman"/>
          <w:b/>
          <w:bCs/>
          <w:i/>
          <w:iCs/>
          <w:sz w:val="24"/>
          <w:szCs w:val="24"/>
          <w:lang w:val="fr-FR"/>
        </w:rPr>
        <w:t>?!</w:t>
      </w:r>
      <w:proofErr w:type="gramEnd"/>
      <w:r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” </w:t>
      </w:r>
      <w:r w:rsidR="00547290" w:rsidRPr="00D0588F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- </w:t>
      </w:r>
      <w:r w:rsidR="00E52685" w:rsidRPr="00D0588F">
        <w:rPr>
          <w:rFonts w:ascii="Times New Roman" w:eastAsia="Times New Roman" w:hAnsi="Times New Roman"/>
          <w:b/>
          <w:sz w:val="24"/>
          <w:szCs w:val="24"/>
        </w:rPr>
        <w:t>ediția a XVI</w:t>
      </w:r>
      <w:r w:rsidR="00854DB9" w:rsidRPr="00D0588F">
        <w:rPr>
          <w:rFonts w:ascii="Times New Roman" w:eastAsia="Times New Roman" w:hAnsi="Times New Roman"/>
          <w:b/>
          <w:sz w:val="24"/>
          <w:szCs w:val="24"/>
        </w:rPr>
        <w:t>I</w:t>
      </w:r>
      <w:r w:rsidR="00922580" w:rsidRPr="00D0588F">
        <w:rPr>
          <w:rFonts w:ascii="Times New Roman" w:eastAsia="Times New Roman" w:hAnsi="Times New Roman"/>
          <w:b/>
          <w:sz w:val="24"/>
          <w:szCs w:val="24"/>
        </w:rPr>
        <w:t>-a</w:t>
      </w:r>
    </w:p>
    <w:p w14:paraId="6479A16E" w14:textId="77777777" w:rsidR="00D0588F" w:rsidRDefault="00D0588F" w:rsidP="00D0588F">
      <w:pPr>
        <w:spacing w:line="360" w:lineRule="auto"/>
        <w:ind w:right="115"/>
        <w:jc w:val="both"/>
        <w:rPr>
          <w:rFonts w:ascii="Times New Roman" w:hAnsi="Times New Roman"/>
          <w:sz w:val="24"/>
          <w:szCs w:val="24"/>
        </w:rPr>
      </w:pPr>
    </w:p>
    <w:p w14:paraId="52259D10" w14:textId="4C0B3193" w:rsidR="00E52685" w:rsidRPr="00E52685" w:rsidRDefault="00E52685" w:rsidP="00D0588F">
      <w:pPr>
        <w:spacing w:line="360" w:lineRule="auto"/>
        <w:ind w:right="115"/>
        <w:jc w:val="both"/>
        <w:rPr>
          <w:rFonts w:ascii="Times New Roman" w:hAnsi="Times New Roman"/>
          <w:b/>
          <w:i/>
          <w:strike/>
          <w:sz w:val="24"/>
          <w:szCs w:val="24"/>
        </w:rPr>
      </w:pPr>
      <w:r w:rsidRPr="00D0588F">
        <w:rPr>
          <w:rFonts w:ascii="Times New Roman" w:hAnsi="Times New Roman"/>
          <w:bCs/>
          <w:sz w:val="24"/>
          <w:szCs w:val="24"/>
        </w:rPr>
        <w:t xml:space="preserve">Facultatea de Chimie a Universității din București </w:t>
      </w:r>
      <w:r w:rsidR="00A816BD" w:rsidRPr="00D0588F">
        <w:rPr>
          <w:rFonts w:ascii="Times New Roman" w:hAnsi="Times New Roman"/>
          <w:bCs/>
          <w:sz w:val="24"/>
          <w:szCs w:val="24"/>
        </w:rPr>
        <w:t>în colaborare cu</w:t>
      </w:r>
      <w:r w:rsidRPr="00D0588F">
        <w:rPr>
          <w:rFonts w:ascii="Times New Roman" w:hAnsi="Times New Roman"/>
          <w:bCs/>
          <w:sz w:val="24"/>
          <w:szCs w:val="24"/>
        </w:rPr>
        <w:t xml:space="preserve"> Inspectoratul Școlar al Municipiului București</w:t>
      </w:r>
      <w:r w:rsidR="00C731E9" w:rsidRPr="00D0588F">
        <w:rPr>
          <w:rFonts w:ascii="Times New Roman" w:hAnsi="Times New Roman"/>
          <w:bCs/>
          <w:sz w:val="24"/>
          <w:szCs w:val="24"/>
        </w:rPr>
        <w:t>,</w:t>
      </w:r>
      <w:r w:rsidRPr="00D0588F">
        <w:rPr>
          <w:rFonts w:ascii="Times New Roman" w:hAnsi="Times New Roman"/>
          <w:bCs/>
          <w:sz w:val="24"/>
          <w:szCs w:val="24"/>
        </w:rPr>
        <w:t xml:space="preserve"> </w:t>
      </w:r>
      <w:r w:rsidR="000D1153" w:rsidRPr="00D0588F">
        <w:rPr>
          <w:rFonts w:ascii="Times New Roman" w:hAnsi="Times New Roman"/>
          <w:bCs/>
          <w:color w:val="000000" w:themeColor="text1"/>
          <w:sz w:val="24"/>
          <w:szCs w:val="24"/>
        </w:rPr>
        <w:t>organizează</w:t>
      </w:r>
      <w:r w:rsidR="002745DE" w:rsidRPr="00D0588F">
        <w:rPr>
          <w:rFonts w:ascii="Times New Roman" w:hAnsi="Times New Roman"/>
          <w:bCs/>
          <w:color w:val="000000" w:themeColor="text1"/>
          <w:sz w:val="24"/>
          <w:szCs w:val="24"/>
        </w:rPr>
        <w:t>,</w:t>
      </w:r>
      <w:r w:rsidR="000D1153" w:rsidRPr="00D0588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Pr="00D0588F">
        <w:rPr>
          <w:rFonts w:ascii="Times New Roman" w:hAnsi="Times New Roman"/>
          <w:bCs/>
          <w:color w:val="000000" w:themeColor="text1"/>
          <w:sz w:val="24"/>
          <w:szCs w:val="24"/>
        </w:rPr>
        <w:t>sub patronajul Ministerului Educației</w:t>
      </w:r>
      <w:r w:rsidR="00922580" w:rsidRPr="00D0588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și Cercetării</w:t>
      </w:r>
      <w:r w:rsidR="002745DE" w:rsidRPr="00D0588F">
        <w:rPr>
          <w:rFonts w:ascii="Times New Roman" w:hAnsi="Times New Roman"/>
          <w:bCs/>
          <w:color w:val="000000" w:themeColor="text1"/>
          <w:sz w:val="24"/>
          <w:szCs w:val="24"/>
        </w:rPr>
        <w:t>,</w:t>
      </w:r>
      <w:r w:rsidRPr="005C2E5C">
        <w:rPr>
          <w:rFonts w:ascii="Times New Roman" w:hAnsi="Times New Roman"/>
          <w:color w:val="000000" w:themeColor="text1"/>
          <w:sz w:val="24"/>
          <w:szCs w:val="24"/>
        </w:rPr>
        <w:t xml:space="preserve"> etapa </w:t>
      </w:r>
      <w:r w:rsidRPr="00E52685">
        <w:rPr>
          <w:rFonts w:ascii="Times New Roman" w:hAnsi="Times New Roman"/>
          <w:sz w:val="24"/>
          <w:szCs w:val="24"/>
        </w:rPr>
        <w:t xml:space="preserve">finală a </w:t>
      </w:r>
      <w:bookmarkStart w:id="0" w:name="_Hlk129257548"/>
      <w:r w:rsidRPr="00E52685">
        <w:rPr>
          <w:rFonts w:ascii="Times New Roman" w:hAnsi="Times New Roman"/>
          <w:b/>
          <w:bCs/>
          <w:noProof/>
          <w:sz w:val="24"/>
          <w:szCs w:val="24"/>
        </w:rPr>
        <w:t>Concursului Naţional de Comunicări Ştiinţifice pentru elevi</w:t>
      </w:r>
      <w:bookmarkEnd w:id="0"/>
      <w:r w:rsidR="00922580">
        <w:rPr>
          <w:rFonts w:ascii="Times New Roman" w:hAnsi="Times New Roman"/>
          <w:b/>
          <w:bCs/>
          <w:noProof/>
          <w:sz w:val="24"/>
          <w:szCs w:val="24"/>
        </w:rPr>
        <w:t xml:space="preserve"> </w:t>
      </w:r>
      <w:r w:rsidRPr="00E52685">
        <w:rPr>
          <w:rFonts w:ascii="Times New Roman" w:hAnsi="Times New Roman"/>
          <w:b/>
          <w:position w:val="2"/>
          <w:sz w:val="24"/>
          <w:szCs w:val="24"/>
        </w:rPr>
        <w:t>„</w:t>
      </w:r>
      <w:r w:rsidRPr="00E52685">
        <w:rPr>
          <w:rFonts w:ascii="Times New Roman" w:hAnsi="Times New Roman"/>
          <w:b/>
          <w:i/>
          <w:color w:val="009E46"/>
          <w:position w:val="2"/>
          <w:sz w:val="24"/>
          <w:szCs w:val="24"/>
        </w:rPr>
        <w:t>CH</w:t>
      </w:r>
      <w:r w:rsidRPr="00B23D3D">
        <w:rPr>
          <w:rFonts w:ascii="Times New Roman" w:hAnsi="Times New Roman"/>
          <w:b/>
          <w:i/>
          <w:color w:val="009E46"/>
          <w:sz w:val="24"/>
          <w:szCs w:val="24"/>
          <w:vertAlign w:val="subscript"/>
        </w:rPr>
        <w:t>3</w:t>
      </w:r>
      <w:r w:rsidRPr="00E52685">
        <w:rPr>
          <w:rFonts w:ascii="Times New Roman" w:hAnsi="Times New Roman"/>
          <w:b/>
          <w:i/>
          <w:color w:val="009E46"/>
          <w:position w:val="2"/>
          <w:sz w:val="24"/>
          <w:szCs w:val="24"/>
        </w:rPr>
        <w:t xml:space="preserve">IMIA </w:t>
      </w:r>
      <w:r w:rsidRPr="00E52685">
        <w:rPr>
          <w:rFonts w:ascii="Times New Roman" w:hAnsi="Times New Roman"/>
          <w:b/>
          <w:i/>
          <w:position w:val="2"/>
          <w:sz w:val="24"/>
          <w:szCs w:val="24"/>
        </w:rPr>
        <w:t xml:space="preserve">- </w:t>
      </w:r>
      <w:r w:rsidRPr="00E52685">
        <w:rPr>
          <w:rFonts w:ascii="Times New Roman" w:hAnsi="Times New Roman"/>
          <w:b/>
          <w:i/>
          <w:color w:val="0000FF"/>
          <w:position w:val="2"/>
          <w:sz w:val="24"/>
          <w:szCs w:val="24"/>
        </w:rPr>
        <w:t xml:space="preserve">prieten </w:t>
      </w:r>
      <w:r w:rsidRPr="00E52685">
        <w:rPr>
          <w:rFonts w:ascii="Times New Roman" w:hAnsi="Times New Roman"/>
          <w:b/>
          <w:i/>
          <w:position w:val="2"/>
          <w:sz w:val="24"/>
          <w:szCs w:val="24"/>
        </w:rPr>
        <w:t xml:space="preserve">sau </w:t>
      </w:r>
      <w:r w:rsidRPr="00E52685">
        <w:rPr>
          <w:rFonts w:ascii="Times New Roman" w:hAnsi="Times New Roman"/>
          <w:b/>
          <w:i/>
          <w:color w:val="FF0000"/>
          <w:position w:val="2"/>
          <w:sz w:val="24"/>
          <w:szCs w:val="24"/>
        </w:rPr>
        <w:t>duşman</w:t>
      </w:r>
      <w:r w:rsidRPr="00E52685">
        <w:rPr>
          <w:rFonts w:ascii="Times New Roman" w:hAnsi="Times New Roman"/>
          <w:b/>
          <w:i/>
          <w:position w:val="2"/>
          <w:sz w:val="24"/>
          <w:szCs w:val="24"/>
        </w:rPr>
        <w:t>?!</w:t>
      </w:r>
      <w:r w:rsidRPr="00E52685">
        <w:rPr>
          <w:rFonts w:ascii="Times New Roman" w:hAnsi="Times New Roman"/>
          <w:b/>
          <w:position w:val="2"/>
          <w:sz w:val="24"/>
          <w:szCs w:val="24"/>
        </w:rPr>
        <w:t>”</w:t>
      </w:r>
      <w:r w:rsidR="002745DE">
        <w:rPr>
          <w:rFonts w:ascii="Times New Roman" w:hAnsi="Times New Roman"/>
          <w:b/>
          <w:position w:val="2"/>
          <w:sz w:val="24"/>
          <w:szCs w:val="24"/>
        </w:rPr>
        <w:t xml:space="preserve"> - </w:t>
      </w:r>
      <w:r w:rsidRPr="00E52685">
        <w:rPr>
          <w:rFonts w:ascii="Times New Roman" w:hAnsi="Times New Roman"/>
          <w:b/>
          <w:position w:val="2"/>
          <w:sz w:val="24"/>
          <w:szCs w:val="24"/>
        </w:rPr>
        <w:t>202</w:t>
      </w:r>
      <w:r w:rsidR="00F61030">
        <w:rPr>
          <w:rFonts w:ascii="Times New Roman" w:hAnsi="Times New Roman"/>
          <w:b/>
          <w:position w:val="2"/>
          <w:sz w:val="24"/>
          <w:szCs w:val="24"/>
        </w:rPr>
        <w:t>5.</w:t>
      </w:r>
    </w:p>
    <w:p w14:paraId="2861CB40" w14:textId="4C6F1738" w:rsidR="00960B92" w:rsidRDefault="00960B92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</w:pP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Concursul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Naţional</w:t>
      </w:r>
      <w:proofErr w:type="spellEnd"/>
      <w:r w:rsidR="002745DE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r w:rsidRPr="00D0588F">
        <w:rPr>
          <w:rFonts w:ascii="Times New Roman" w:hAnsi="Times New Roman"/>
          <w:b/>
          <w:bCs/>
          <w:color w:val="0D0D0D"/>
          <w:sz w:val="24"/>
          <w:szCs w:val="24"/>
          <w:shd w:val="clear" w:color="auto" w:fill="FFFFFF"/>
          <w:lang w:val="fr-FR"/>
        </w:rPr>
        <w:t>”</w:t>
      </w:r>
      <w:r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lang w:val="fr-FR"/>
        </w:rPr>
        <w:t>CH</w:t>
      </w:r>
      <w:r w:rsidR="0013408E"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vertAlign w:val="subscript"/>
          <w:lang w:val="fr-FR"/>
        </w:rPr>
        <w:t>3</w:t>
      </w:r>
      <w:r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lang w:val="fr-FR"/>
        </w:rPr>
        <w:t xml:space="preserve">IMIA - </w:t>
      </w:r>
      <w:proofErr w:type="spellStart"/>
      <w:r w:rsidR="002745DE"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lang w:val="fr-FR"/>
        </w:rPr>
        <w:t>prieten</w:t>
      </w:r>
      <w:proofErr w:type="spellEnd"/>
      <w:r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lang w:val="fr-FR"/>
        </w:rPr>
        <w:t>sau</w:t>
      </w:r>
      <w:proofErr w:type="spellEnd"/>
      <w:r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proofErr w:type="gramStart"/>
      <w:r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lang w:val="fr-FR"/>
        </w:rPr>
        <w:t>duşman</w:t>
      </w:r>
      <w:proofErr w:type="spellEnd"/>
      <w:r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lang w:val="fr-FR"/>
        </w:rPr>
        <w:t>?!</w:t>
      </w:r>
      <w:proofErr w:type="gramEnd"/>
      <w:r w:rsidRPr="00D0588F">
        <w:rPr>
          <w:rFonts w:ascii="Times New Roman" w:hAnsi="Times New Roman"/>
          <w:b/>
          <w:bCs/>
          <w:color w:val="0D0D0D"/>
          <w:sz w:val="24"/>
          <w:szCs w:val="24"/>
          <w:shd w:val="clear" w:color="auto" w:fill="FFFFFF"/>
          <w:lang w:val="fr-FR"/>
        </w:rPr>
        <w:t xml:space="preserve">” </w:t>
      </w:r>
      <w:r w:rsidR="00D0588F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va </w:t>
      </w:r>
      <w:proofErr w:type="spellStart"/>
      <w:r w:rsidR="00D0588F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avea</w:t>
      </w:r>
      <w:proofErr w:type="spellEnd"/>
      <w:r w:rsidR="00D0588F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D0588F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>loc</w:t>
      </w:r>
      <w:proofErr w:type="spellEnd"/>
      <w:r w:rsidR="00D0588F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</w:t>
      </w:r>
      <w:r w:rsidR="00D0588F" w:rsidRPr="005C2E5C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î</w:t>
      </w:r>
      <w:r w:rsidR="00D0588F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n format online, </w:t>
      </w:r>
      <w:proofErr w:type="spellStart"/>
      <w:r w:rsidR="00D0588F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>în</w:t>
      </w:r>
      <w:proofErr w:type="spellEnd"/>
      <w:r w:rsidR="00D0588F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data de </w:t>
      </w:r>
      <w:r w:rsidR="00D0588F" w:rsidRPr="005C2E5C">
        <w:rPr>
          <w:rFonts w:ascii="Times New Roman" w:hAnsi="Times New Roman"/>
          <w:b/>
          <w:bCs/>
          <w:color w:val="000000" w:themeColor="text1"/>
          <w:sz w:val="24"/>
          <w:szCs w:val="24"/>
        </w:rPr>
        <w:t>10 Mai 2025</w:t>
      </w:r>
      <w:r w:rsid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>și</w:t>
      </w:r>
      <w:proofErr w:type="spellEnd"/>
      <w:r w:rsid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</w:t>
      </w:r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se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adresează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elevilor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din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clasele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a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VII-a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– a XII-a de la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instituții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de stat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și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private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de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învățământ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din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România</w:t>
      </w:r>
      <w:proofErr w:type="spellEnd"/>
      <w:r w:rsid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.</w:t>
      </w:r>
    </w:p>
    <w:p w14:paraId="48AF37B2" w14:textId="77777777" w:rsidR="00D0588F" w:rsidRPr="00D0588F" w:rsidRDefault="00D0588F" w:rsidP="00D0588F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</w:pPr>
    </w:p>
    <w:p w14:paraId="2963A70F" w14:textId="43E8D5DA" w:rsidR="002D6660" w:rsidRDefault="0011114B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</w:pPr>
      <w:r w:rsidRPr="005C2E5C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O</w:t>
      </w:r>
      <w:proofErr w:type="spellStart"/>
      <w:r w:rsidR="002D6660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>biectivele</w:t>
      </w:r>
      <w:proofErr w:type="spellEnd"/>
      <w:r w:rsidR="002D6660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>con</w:t>
      </w:r>
      <w:r w:rsidR="002745DE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>c</w:t>
      </w:r>
      <w:r w:rsidR="002D6660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>ursului</w:t>
      </w:r>
      <w:proofErr w:type="spellEnd"/>
      <w:r w:rsidR="002D6660" w:rsidRPr="00D0588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constau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în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educarea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elevilor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de a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coopera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și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a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lucra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în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echipă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,</w:t>
      </w:r>
      <w:r w:rsidR="002745DE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de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dezvoltare</w:t>
      </w:r>
      <w:proofErr w:type="spellEnd"/>
      <w:r w:rsidR="002745DE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a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abilităților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de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gândire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științifică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și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a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capacității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de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comunicare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,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precum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și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stimularea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creativităţii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,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cultivarea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şi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dezvoltarea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spiritului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de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competiţie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şi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fair-play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între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elevi</w:t>
      </w:r>
      <w:proofErr w:type="spellEnd"/>
      <w:r w:rsidR="002D6660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.</w:t>
      </w:r>
    </w:p>
    <w:p w14:paraId="4C258831" w14:textId="77777777" w:rsidR="00D0588F" w:rsidRDefault="00D0588F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</w:p>
    <w:p w14:paraId="570FA559" w14:textId="7EE99320" w:rsidR="002D6660" w:rsidRDefault="00775EF3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Concursul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Naţional</w:t>
      </w:r>
      <w:proofErr w:type="spellEnd"/>
      <w:r w:rsidR="000141A9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</w:t>
      </w:r>
      <w:r w:rsidRPr="00D0588F">
        <w:rPr>
          <w:rFonts w:ascii="Times New Roman" w:hAnsi="Times New Roman"/>
          <w:b/>
          <w:bCs/>
          <w:color w:val="0D0D0D"/>
          <w:sz w:val="24"/>
          <w:szCs w:val="24"/>
          <w:shd w:val="clear" w:color="auto" w:fill="FFFFFF"/>
        </w:rPr>
        <w:t>”</w:t>
      </w:r>
      <w:r w:rsidR="0013408E"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>CH</w:t>
      </w:r>
      <w:r w:rsidR="0013408E"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vertAlign w:val="subscript"/>
        </w:rPr>
        <w:t>3</w:t>
      </w:r>
      <w:r w:rsidR="0013408E"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 xml:space="preserve">IMIA - </w:t>
      </w:r>
      <w:r w:rsidR="002745DE"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>prieten</w:t>
      </w:r>
      <w:r w:rsidR="0013408E"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 xml:space="preserve"> sau </w:t>
      </w:r>
      <w:proofErr w:type="spellStart"/>
      <w:r w:rsidR="0013408E"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>duşman</w:t>
      </w:r>
      <w:proofErr w:type="spellEnd"/>
      <w:r w:rsidR="0013408E" w:rsidRPr="00D0588F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>?!</w:t>
      </w:r>
      <w:r w:rsidRPr="00D0588F">
        <w:rPr>
          <w:rFonts w:ascii="Times New Roman" w:hAnsi="Times New Roman"/>
          <w:b/>
          <w:bCs/>
          <w:color w:val="0D0D0D"/>
          <w:sz w:val="24"/>
          <w:szCs w:val="24"/>
          <w:shd w:val="clear" w:color="auto" w:fill="FFFFFF"/>
        </w:rPr>
        <w:t xml:space="preserve">” </w:t>
      </w:r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se concretizează prin realizarea de lucrări științifice/proiecte de cercetare elaborate pe baza unei teme propuse de participanți, a unei informări bibliografice și a activităților experimentale care trebuie să pună în evidență elemente ale cercetării în domeniul chimie.</w:t>
      </w:r>
    </w:p>
    <w:p w14:paraId="66CC43D1" w14:textId="77777777" w:rsidR="00D0588F" w:rsidRPr="00D0588F" w:rsidRDefault="00D0588F" w:rsidP="00D0588F">
      <w:pPr>
        <w:spacing w:after="0" w:line="360" w:lineRule="auto"/>
        <w:jc w:val="both"/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</w:pPr>
    </w:p>
    <w:p w14:paraId="66CAECBC" w14:textId="2C08AA52" w:rsidR="00615219" w:rsidRDefault="00615219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</w:pPr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La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ediția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din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acest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an</w:t>
      </w:r>
      <w:r w:rsidR="00AE255A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s-au </w:t>
      </w:r>
      <w:proofErr w:type="spellStart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înscris</w:t>
      </w:r>
      <w:proofErr w:type="spellEnd"/>
      <w:r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117 </w:t>
      </w:r>
      <w:proofErr w:type="spellStart"/>
      <w:r w:rsidR="00A65225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echipaje</w:t>
      </w:r>
      <w:proofErr w:type="spellEnd"/>
      <w:r w:rsidR="00A65225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A65225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din</w:t>
      </w:r>
      <w:proofErr w:type="spellEnd"/>
      <w:r w:rsidR="00A65225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D33184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municip</w:t>
      </w:r>
      <w:r w:rsidR="00531B0A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iu</w:t>
      </w:r>
      <w:r w:rsidR="00D33184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l</w:t>
      </w:r>
      <w:proofErr w:type="spellEnd"/>
      <w:r w:rsidR="00D33184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D33184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București</w:t>
      </w:r>
      <w:proofErr w:type="spellEnd"/>
      <w:r w:rsidR="00D33184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D33184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și</w:t>
      </w:r>
      <w:proofErr w:type="spellEnd"/>
      <w:r w:rsidR="00D33184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23 de </w:t>
      </w:r>
      <w:proofErr w:type="spellStart"/>
      <w:r w:rsidR="00D33184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județe</w:t>
      </w:r>
      <w:proofErr w:type="spellEnd"/>
      <w:r w:rsidR="00531B0A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531B0A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din</w:t>
      </w:r>
      <w:proofErr w:type="spellEnd"/>
      <w:r w:rsidR="00531B0A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531B0A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toată</w:t>
      </w:r>
      <w:proofErr w:type="spellEnd"/>
      <w:r w:rsidR="002745DE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2745DE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țara</w:t>
      </w:r>
      <w:proofErr w:type="spellEnd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. </w:t>
      </w:r>
      <w:proofErr w:type="spellStart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Cele</w:t>
      </w:r>
      <w:proofErr w:type="spellEnd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r w:rsidR="00600EB1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37 </w:t>
      </w:r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de </w:t>
      </w:r>
      <w:proofErr w:type="spellStart"/>
      <w:r w:rsidR="00600EB1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lucrări</w:t>
      </w:r>
      <w:proofErr w:type="spellEnd"/>
      <w:r w:rsidR="00600EB1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elaborate</w:t>
      </w:r>
      <w:proofErr w:type="spellEnd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de </w:t>
      </w:r>
      <w:proofErr w:type="spellStart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elevi</w:t>
      </w:r>
      <w:proofErr w:type="spellEnd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din</w:t>
      </w:r>
      <w:proofErr w:type="spellEnd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clasele</w:t>
      </w:r>
      <w:proofErr w:type="spellEnd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VII-VIII</w:t>
      </w:r>
      <w:r w:rsidR="00600EB1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600EB1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și</w:t>
      </w:r>
      <w:proofErr w:type="spellEnd"/>
      <w:r w:rsidR="00600EB1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80 de </w:t>
      </w:r>
      <w:proofErr w:type="spellStart"/>
      <w:r w:rsidR="00600EB1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lucrări</w:t>
      </w:r>
      <w:proofErr w:type="spellEnd"/>
      <w:r w:rsidR="00600EB1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ale </w:t>
      </w:r>
      <w:proofErr w:type="spellStart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elevilor</w:t>
      </w:r>
      <w:proofErr w:type="spellEnd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din</w:t>
      </w:r>
      <w:proofErr w:type="spellEnd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clasele</w:t>
      </w:r>
      <w:proofErr w:type="spellEnd"/>
      <w:r w:rsidR="00CC5E88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IX-XII</w:t>
      </w:r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vor fi </w:t>
      </w:r>
      <w:proofErr w:type="spellStart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împărțite</w:t>
      </w:r>
      <w:proofErr w:type="spellEnd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în</w:t>
      </w:r>
      <w:proofErr w:type="spellEnd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7 </w:t>
      </w:r>
      <w:proofErr w:type="spellStart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secțiuni</w:t>
      </w:r>
      <w:proofErr w:type="spellEnd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(2 </w:t>
      </w:r>
      <w:proofErr w:type="spellStart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pentru</w:t>
      </w:r>
      <w:proofErr w:type="spellEnd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gimnaziu</w:t>
      </w:r>
      <w:proofErr w:type="spellEnd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și</w:t>
      </w:r>
      <w:proofErr w:type="spellEnd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5 </w:t>
      </w:r>
      <w:proofErr w:type="spellStart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pentru</w:t>
      </w:r>
      <w:proofErr w:type="spellEnd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 xml:space="preserve"> </w:t>
      </w:r>
      <w:proofErr w:type="spellStart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liceu</w:t>
      </w:r>
      <w:proofErr w:type="spellEnd"/>
      <w:r w:rsidR="00C0490B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)</w:t>
      </w:r>
      <w:r w:rsidR="00531B0A" w:rsidRPr="00D0588F">
        <w:rPr>
          <w:rFonts w:ascii="Times New Roman" w:hAnsi="Times New Roman"/>
          <w:color w:val="0D0D0D"/>
          <w:sz w:val="24"/>
          <w:szCs w:val="24"/>
          <w:shd w:val="clear" w:color="auto" w:fill="FFFFFF"/>
          <w:lang w:val="fr-FR"/>
        </w:rPr>
        <w:t>.</w:t>
      </w:r>
    </w:p>
    <w:p w14:paraId="0ED32CCD" w14:textId="77777777" w:rsidR="00D0588F" w:rsidRDefault="00D0588F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</w:p>
    <w:p w14:paraId="4D954AC1" w14:textId="77777777" w:rsidR="00D0588F" w:rsidRDefault="00E52685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Pe l</w:t>
      </w:r>
      <w:r w:rsidR="00D32714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â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ng</w:t>
      </w:r>
      <w:r w:rsidR="00D32714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cele </w:t>
      </w:r>
      <w:r w:rsidR="00E04D68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7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sectiuni dedicate elevilor, la care particip</w:t>
      </w:r>
      <w:r w:rsidR="00D32714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echipe </w:t>
      </w:r>
      <w:r w:rsidR="00292C3A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formate din c</w:t>
      </w:r>
      <w:r w:rsidR="001125C6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â</w:t>
      </w:r>
      <w:r w:rsidR="00292C3A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te doi elevi</w:t>
      </w:r>
      <w:r w:rsidR="00EB0F01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cu lucr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ri calificate la etapa jude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ț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ean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ș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i, respectiv, a Municipiului Bucure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ș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ti, </w:t>
      </w:r>
      <w:r w:rsidR="00077864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concursul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va </w:t>
      </w:r>
      <w:r w:rsidR="00EB0F01"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g</w:t>
      </w:r>
      <w:r w:rsidR="00EB0F01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="00EB0F01"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zdui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ș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 o sec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ț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iune destinat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profesorilor din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î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nv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ăță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m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â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ntul preuniversitar. </w:t>
      </w:r>
    </w:p>
    <w:p w14:paraId="07BC678E" w14:textId="77777777" w:rsidR="00D0588F" w:rsidRDefault="00D0588F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</w:p>
    <w:p w14:paraId="033106EE" w14:textId="7361BDD4" w:rsidR="00E52685" w:rsidRDefault="00E52685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Comisiile de evaluare, formate din cadre didactice ale Facultatii de Chimie, Universitatea din Bucure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ș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ti, vor aprecia calitatea, originalitatea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ș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 contribu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ț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ia personal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a elevilor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î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n elaborarea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ș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i 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lastRenderedPageBreak/>
        <w:t>prezentarea lucr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rilor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ș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tiin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ț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ifice respective. Cele mai bune prezent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ri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ale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fiec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r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ei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sec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ț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iun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vor fi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</w:t>
      </w:r>
      <w:r w:rsidR="009367D1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răsplătite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cu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premii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ș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 men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ți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uni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acordate de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Ministerul Educa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ț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iei</w:t>
      </w:r>
      <w:r w:rsidR="002745DE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și Cercetării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, iar Facultatea de Chimie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va conferi 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men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ț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iuni special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e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. </w:t>
      </w:r>
    </w:p>
    <w:p w14:paraId="03795E52" w14:textId="77777777" w:rsidR="00D0588F" w:rsidRDefault="00D0588F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</w:p>
    <w:p w14:paraId="1276BE01" w14:textId="546678C5" w:rsidR="00E52685" w:rsidRDefault="00E52685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Evenimentul beneficiaz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ă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de sponsorizarea </w:t>
      </w:r>
      <w:r w:rsidRPr="002745DE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>Societății de Chimie din România</w:t>
      </w:r>
      <w:r w:rsidR="007D3CCD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și se </w:t>
      </w:r>
      <w:r w:rsidR="005C2E5C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î</w:t>
      </w:r>
      <w:r w:rsidR="007D3CCD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nscrie în seria activități</w:t>
      </w:r>
      <w:r w:rsidR="005C2E5C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lor</w:t>
      </w:r>
      <w:r w:rsidR="007D3CCD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de promovare a Universitătii din București</w:t>
      </w:r>
      <w:r w:rsidR="005C2E5C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,</w:t>
      </w:r>
      <w:r w:rsidR="007D3CCD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din cadrul</w:t>
      </w:r>
      <w:r w:rsidR="007D3CCD" w:rsidRPr="007D3CCD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</w:t>
      </w:r>
      <w:r w:rsidR="007D3CCD" w:rsidRPr="005C2E5C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>festivALL</w:t>
      </w:r>
      <w:r w:rsidR="007D3CCD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, organizat în</w:t>
      </w:r>
      <w:r w:rsidR="007D3CCD" w:rsidRPr="007D3CCD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Grădina Botanică</w:t>
      </w:r>
      <w:r w:rsidR="007D3CCD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.</w:t>
      </w:r>
    </w:p>
    <w:p w14:paraId="1D3092FC" w14:textId="77777777" w:rsidR="00D0588F" w:rsidRDefault="00D0588F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</w:p>
    <w:p w14:paraId="712F7B9B" w14:textId="189E0538" w:rsidR="00D0588F" w:rsidRDefault="00D0588F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Agenda cu programul evenimentului poate fi consultat </w:t>
      </w:r>
      <w:hyperlink r:id="rId5" w:history="1">
        <w:r w:rsidRPr="00D0588F">
          <w:rPr>
            <w:rStyle w:val="Hyperlink"/>
            <w:rFonts w:ascii="Times New Roman" w:hAnsi="Times New Roman"/>
            <w:sz w:val="24"/>
            <w:szCs w:val="24"/>
            <w:shd w:val="clear" w:color="auto" w:fill="FFFFFF"/>
          </w:rPr>
          <w:t>aici</w:t>
        </w:r>
      </w:hyperlink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.</w:t>
      </w:r>
    </w:p>
    <w:p w14:paraId="307503C8" w14:textId="77777777" w:rsidR="00D0588F" w:rsidRDefault="00D0588F" w:rsidP="00D0588F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  <w:shd w:val="clear" w:color="auto" w:fill="FFFFFF"/>
        </w:rPr>
      </w:pPr>
    </w:p>
    <w:p w14:paraId="03B53C1D" w14:textId="2A541690" w:rsidR="00563B32" w:rsidRDefault="00E52685" w:rsidP="00D0588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Pentru mai multe detalii despre </w:t>
      </w:r>
      <w:r w:rsidR="00AA5469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Concursul Național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</w:t>
      </w:r>
      <w:r w:rsidRPr="00422406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>"CH</w:t>
      </w:r>
      <w:r w:rsidRPr="00422406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  <w:vertAlign w:val="subscript"/>
        </w:rPr>
        <w:t>3</w:t>
      </w:r>
      <w:r w:rsidRPr="00422406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 xml:space="preserve">IMIA - </w:t>
      </w:r>
      <w:r w:rsidR="002745DE" w:rsidRPr="00422406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>prieten sau dușman</w:t>
      </w:r>
      <w:r w:rsidRPr="00422406">
        <w:rPr>
          <w:rFonts w:ascii="Times New Roman" w:hAnsi="Times New Roman"/>
          <w:b/>
          <w:bCs/>
          <w:i/>
          <w:iCs/>
          <w:color w:val="0D0D0D"/>
          <w:sz w:val="24"/>
          <w:szCs w:val="24"/>
          <w:shd w:val="clear" w:color="auto" w:fill="FFFFFF"/>
        </w:rPr>
        <w:t xml:space="preserve">?!" </w:t>
      </w:r>
      <w:r w:rsidR="00D0588F">
        <w:rPr>
          <w:rFonts w:ascii="Times New Roman" w:hAnsi="Times New Roman"/>
          <w:b/>
          <w:bCs/>
          <w:color w:val="0D0D0D"/>
          <w:sz w:val="24"/>
          <w:szCs w:val="24"/>
          <w:shd w:val="clear" w:color="auto" w:fill="FFFFFF"/>
        </w:rPr>
        <w:t>–</w:t>
      </w:r>
      <w:r w:rsidRPr="002745DE">
        <w:rPr>
          <w:rFonts w:ascii="Times New Roman" w:hAnsi="Times New Roman"/>
          <w:b/>
          <w:bCs/>
          <w:color w:val="0D0D0D"/>
          <w:sz w:val="24"/>
          <w:szCs w:val="24"/>
          <w:shd w:val="clear" w:color="auto" w:fill="FFFFFF"/>
        </w:rPr>
        <w:t xml:space="preserve"> 202</w:t>
      </w:r>
      <w:r w:rsidR="002C04FC" w:rsidRPr="002745DE">
        <w:rPr>
          <w:rFonts w:ascii="Times New Roman" w:hAnsi="Times New Roman"/>
          <w:b/>
          <w:bCs/>
          <w:color w:val="0D0D0D"/>
          <w:sz w:val="24"/>
          <w:szCs w:val="24"/>
          <w:shd w:val="clear" w:color="auto" w:fill="FFFFFF"/>
        </w:rPr>
        <w:t>5</w:t>
      </w:r>
      <w:r w:rsidR="00D0588F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puteți 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accesa</w:t>
      </w:r>
      <w:r w:rsidR="00D0588F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</w:t>
      </w:r>
      <w:r w:rsidRPr="00E52685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adresa</w:t>
      </w:r>
      <w:r w:rsidR="00D0588F"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 xml:space="preserve"> de </w:t>
      </w:r>
      <w:hyperlink r:id="rId6" w:history="1">
        <w:r w:rsidR="00D0588F" w:rsidRPr="00D0588F">
          <w:rPr>
            <w:rStyle w:val="Hyperlink"/>
            <w:rFonts w:ascii="Times New Roman" w:hAnsi="Times New Roman"/>
            <w:sz w:val="24"/>
            <w:szCs w:val="24"/>
            <w:shd w:val="clear" w:color="auto" w:fill="FFFFFF"/>
          </w:rPr>
          <w:t>ai</w:t>
        </w:r>
        <w:r w:rsidR="00D0588F" w:rsidRPr="00D0588F">
          <w:rPr>
            <w:rStyle w:val="Hyperlink"/>
            <w:rFonts w:ascii="Times New Roman" w:hAnsi="Times New Roman"/>
            <w:sz w:val="24"/>
            <w:szCs w:val="24"/>
            <w:shd w:val="clear" w:color="auto" w:fill="FFFFFF"/>
          </w:rPr>
          <w:t>c</w:t>
        </w:r>
        <w:r w:rsidR="00D0588F" w:rsidRPr="00D0588F">
          <w:rPr>
            <w:rStyle w:val="Hyperlink"/>
            <w:rFonts w:ascii="Times New Roman" w:hAnsi="Times New Roman"/>
            <w:sz w:val="24"/>
            <w:szCs w:val="24"/>
            <w:shd w:val="clear" w:color="auto" w:fill="FFFFFF"/>
          </w:rPr>
          <w:t>i</w:t>
        </w:r>
      </w:hyperlink>
      <w:r w:rsidR="00D32714">
        <w:rPr>
          <w:rFonts w:ascii="Times New Roman" w:hAnsi="Times New Roman"/>
          <w:sz w:val="24"/>
          <w:szCs w:val="24"/>
        </w:rPr>
        <w:t>.</w:t>
      </w:r>
    </w:p>
    <w:p w14:paraId="2346A370" w14:textId="229347F2" w:rsidR="00D0588F" w:rsidRDefault="00D0588F" w:rsidP="00D0588F">
      <w:pPr>
        <w:spacing w:after="0"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5F16A05B" w14:textId="3192214C" w:rsidR="00D0588F" w:rsidRDefault="00D0588F" w:rsidP="00D0588F">
      <w:pPr>
        <w:spacing w:after="0"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1FB52E3F" w14:textId="7305DB18" w:rsidR="00D0588F" w:rsidRPr="00E52685" w:rsidRDefault="00D0588F" w:rsidP="00B71391">
      <w:pPr>
        <w:spacing w:after="0" w:line="288" w:lineRule="auto"/>
        <w:ind w:firstLine="720"/>
        <w:jc w:val="both"/>
        <w:rPr>
          <w:rFonts w:ascii="Times New Roman" w:hAnsi="Times New Roman"/>
          <w:b/>
          <w:bCs/>
          <w:sz w:val="24"/>
          <w:szCs w:val="24"/>
        </w:rPr>
      </w:pPr>
    </w:p>
    <w:sectPr w:rsidR="00D0588F" w:rsidRPr="00E526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685"/>
    <w:rsid w:val="000141A9"/>
    <w:rsid w:val="00077864"/>
    <w:rsid w:val="000C1507"/>
    <w:rsid w:val="000D1153"/>
    <w:rsid w:val="0011114B"/>
    <w:rsid w:val="001125C6"/>
    <w:rsid w:val="0013408E"/>
    <w:rsid w:val="002745DE"/>
    <w:rsid w:val="00292C3A"/>
    <w:rsid w:val="002C04FC"/>
    <w:rsid w:val="002C286A"/>
    <w:rsid w:val="002D6660"/>
    <w:rsid w:val="00351272"/>
    <w:rsid w:val="00364ACF"/>
    <w:rsid w:val="00422406"/>
    <w:rsid w:val="00463DA9"/>
    <w:rsid w:val="00531B0A"/>
    <w:rsid w:val="00547290"/>
    <w:rsid w:val="00563B32"/>
    <w:rsid w:val="005C2E5C"/>
    <w:rsid w:val="005F75CD"/>
    <w:rsid w:val="00600EB1"/>
    <w:rsid w:val="00615219"/>
    <w:rsid w:val="006A03B6"/>
    <w:rsid w:val="00740424"/>
    <w:rsid w:val="00775EF3"/>
    <w:rsid w:val="007D3CCD"/>
    <w:rsid w:val="008515DE"/>
    <w:rsid w:val="00854DB9"/>
    <w:rsid w:val="00922580"/>
    <w:rsid w:val="009367D1"/>
    <w:rsid w:val="009522CC"/>
    <w:rsid w:val="00960B92"/>
    <w:rsid w:val="0099014C"/>
    <w:rsid w:val="00996E3A"/>
    <w:rsid w:val="009B1489"/>
    <w:rsid w:val="00A27423"/>
    <w:rsid w:val="00A65225"/>
    <w:rsid w:val="00A816BD"/>
    <w:rsid w:val="00A963F1"/>
    <w:rsid w:val="00AA5469"/>
    <w:rsid w:val="00AE255A"/>
    <w:rsid w:val="00B23D3D"/>
    <w:rsid w:val="00B71391"/>
    <w:rsid w:val="00BA4020"/>
    <w:rsid w:val="00BF2BAA"/>
    <w:rsid w:val="00C00E45"/>
    <w:rsid w:val="00C0490B"/>
    <w:rsid w:val="00C52E05"/>
    <w:rsid w:val="00C731E9"/>
    <w:rsid w:val="00CC5E88"/>
    <w:rsid w:val="00D0588F"/>
    <w:rsid w:val="00D22D27"/>
    <w:rsid w:val="00D32714"/>
    <w:rsid w:val="00D33184"/>
    <w:rsid w:val="00E04D68"/>
    <w:rsid w:val="00E06C03"/>
    <w:rsid w:val="00E52685"/>
    <w:rsid w:val="00EB0F01"/>
    <w:rsid w:val="00EC59F2"/>
    <w:rsid w:val="00F6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6AC3C"/>
  <w15:chartTrackingRefBased/>
  <w15:docId w15:val="{4ACDD7E2-0A61-4050-896A-B7BD19CD1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685"/>
    <w:pPr>
      <w:spacing w:after="200" w:line="276" w:lineRule="auto"/>
    </w:pPr>
    <w:rPr>
      <w:rFonts w:ascii="Calibri" w:eastAsia="Calibri" w:hAnsi="Calibri" w:cs="Times New Roman"/>
      <w:kern w:val="0"/>
      <w:lang w:val="ro-RO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52685"/>
    <w:rPr>
      <w:color w:val="0000FF"/>
      <w:u w:val="single"/>
    </w:rPr>
  </w:style>
  <w:style w:type="paragraph" w:styleId="Parteasuperioaraformularului-z">
    <w:name w:val="HTML Top of Form"/>
    <w:basedOn w:val="Normal"/>
    <w:next w:val="Normal"/>
    <w:link w:val="Parteasuperioaraformularului-zCaracter"/>
    <w:hidden/>
    <w:uiPriority w:val="99"/>
    <w:semiHidden/>
    <w:unhideWhenUsed/>
    <w:rsid w:val="00E5268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Parteasuperioaraformularului-zCaracter">
    <w:name w:val="Partea superioară a formularului-z Caracter"/>
    <w:basedOn w:val="Fontdeparagrafimplicit"/>
    <w:link w:val="Parteasuperioaraformularului-z"/>
    <w:uiPriority w:val="99"/>
    <w:semiHidden/>
    <w:rsid w:val="00E52685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styleId="Referincomentariu">
    <w:name w:val="annotation reference"/>
    <w:basedOn w:val="Fontdeparagrafimplicit"/>
    <w:uiPriority w:val="99"/>
    <w:semiHidden/>
    <w:unhideWhenUsed/>
    <w:rsid w:val="00E52685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unhideWhenUsed/>
    <w:rsid w:val="00E52685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E52685"/>
    <w:rPr>
      <w:rFonts w:ascii="Calibri" w:eastAsia="Calibri" w:hAnsi="Calibri" w:cs="Times New Roman"/>
      <w:kern w:val="0"/>
      <w:sz w:val="20"/>
      <w:szCs w:val="20"/>
      <w:lang w:val="ro-RO"/>
      <w14:ligatures w14:val="none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E52685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E52685"/>
    <w:rPr>
      <w:rFonts w:ascii="Calibri" w:eastAsia="Calibri" w:hAnsi="Calibri" w:cs="Times New Roman"/>
      <w:b/>
      <w:bCs/>
      <w:kern w:val="0"/>
      <w:sz w:val="20"/>
      <w:szCs w:val="20"/>
      <w:lang w:val="ro-RO"/>
      <w14:ligatures w14:val="none"/>
    </w:rPr>
  </w:style>
  <w:style w:type="paragraph" w:styleId="Revizuire">
    <w:name w:val="Revision"/>
    <w:hidden/>
    <w:uiPriority w:val="99"/>
    <w:semiHidden/>
    <w:rsid w:val="00C52E05"/>
    <w:pPr>
      <w:spacing w:after="0" w:line="240" w:lineRule="auto"/>
    </w:pPr>
    <w:rPr>
      <w:rFonts w:ascii="Calibri" w:eastAsia="Calibri" w:hAnsi="Calibri" w:cs="Times New Roman"/>
      <w:kern w:val="0"/>
      <w:lang w:val="ro-RO"/>
      <w14:ligatures w14:val="none"/>
    </w:rPr>
  </w:style>
  <w:style w:type="character" w:styleId="MeniuneNerezolvat">
    <w:name w:val="Unresolved Mention"/>
    <w:basedOn w:val="Fontdeparagrafimplicit"/>
    <w:uiPriority w:val="99"/>
    <w:semiHidden/>
    <w:unhideWhenUsed/>
    <w:rsid w:val="00B71391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D0588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37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chimie.unibuc.ro/index.php/concurs-chimia-prieten-sau-dusman/304-chimia-prieten-sau-dusman-editia-2025" TargetMode="External"/><Relationship Id="rId5" Type="http://schemas.openxmlformats.org/officeDocument/2006/relationships/hyperlink" Target="https://chimie.unibuc.ro/index.php/concurs-chimia-prieten-sau-dusman/304-chimia-prieten-sau-dusman-editia-2025/3135-concurs-chimia-prieten-sau-dusman-2025-regulament-si-calenda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EE1B1-F4E9-49F2-9C50-2AF9374F0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433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mcmcro</dc:creator>
  <cp:keywords/>
  <dc:description/>
  <cp:lastModifiedBy>DCRP UB</cp:lastModifiedBy>
  <cp:revision>7</cp:revision>
  <dcterms:created xsi:type="dcterms:W3CDTF">2025-04-30T10:22:00Z</dcterms:created>
  <dcterms:modified xsi:type="dcterms:W3CDTF">2025-04-30T12:23:00Z</dcterms:modified>
</cp:coreProperties>
</file>