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9C2988" w:rsidR="002A3CB8" w:rsidRDefault="00000000">
      <w:pPr>
        <w:rPr>
          <w:b/>
          <w:sz w:val="24"/>
          <w:szCs w:val="24"/>
        </w:rPr>
      </w:pPr>
      <w:r>
        <w:rPr>
          <w:b/>
          <w:sz w:val="24"/>
          <w:szCs w:val="24"/>
        </w:rPr>
        <w:t xml:space="preserve">Explorează lumea științei la </w:t>
      </w:r>
      <w:proofErr w:type="spellStart"/>
      <w:r>
        <w:rPr>
          <w:b/>
          <w:sz w:val="24"/>
          <w:szCs w:val="24"/>
        </w:rPr>
        <w:t>festivALL</w:t>
      </w:r>
      <w:proofErr w:type="spellEnd"/>
      <w:r>
        <w:rPr>
          <w:b/>
          <w:sz w:val="24"/>
          <w:szCs w:val="24"/>
        </w:rPr>
        <w:t xml:space="preserve"> UB</w:t>
      </w:r>
      <w:r w:rsidR="00E735FA">
        <w:rPr>
          <w:b/>
          <w:sz w:val="24"/>
          <w:szCs w:val="24"/>
        </w:rPr>
        <w:t xml:space="preserve"> și hai în v</w:t>
      </w:r>
      <w:r>
        <w:rPr>
          <w:b/>
          <w:sz w:val="24"/>
          <w:szCs w:val="24"/>
        </w:rPr>
        <w:t xml:space="preserve">izită </w:t>
      </w:r>
      <w:r w:rsidR="00E735FA">
        <w:rPr>
          <w:b/>
          <w:sz w:val="24"/>
          <w:szCs w:val="24"/>
        </w:rPr>
        <w:t xml:space="preserve">la </w:t>
      </w:r>
      <w:r>
        <w:rPr>
          <w:b/>
          <w:sz w:val="24"/>
          <w:szCs w:val="24"/>
        </w:rPr>
        <w:t>Platforma de Cercetare în Biologie și Ecologie Sistemică</w:t>
      </w:r>
    </w:p>
    <w:p w14:paraId="00000002" w14:textId="77777777" w:rsidR="002A3CB8" w:rsidRDefault="002A3CB8">
      <w:pPr>
        <w:rPr>
          <w:b/>
          <w:sz w:val="24"/>
          <w:szCs w:val="24"/>
        </w:rPr>
      </w:pPr>
    </w:p>
    <w:p w14:paraId="00000003" w14:textId="40C2AA01" w:rsidR="002A3CB8" w:rsidRDefault="00B76C96">
      <w:pPr>
        <w:jc w:val="both"/>
        <w:rPr>
          <w:sz w:val="24"/>
          <w:szCs w:val="24"/>
        </w:rPr>
      </w:pPr>
      <w:r>
        <w:rPr>
          <w:sz w:val="24"/>
          <w:szCs w:val="24"/>
        </w:rPr>
        <w:t>Facultatea de Biologie a Universității din București</w:t>
      </w:r>
      <w:r w:rsidR="00000000">
        <w:rPr>
          <w:sz w:val="24"/>
          <w:szCs w:val="24"/>
        </w:rPr>
        <w:t xml:space="preserve"> te invită, pe 9 mai 2025, între orele 13:50-15:00, la o experiență unică în cadrul primului </w:t>
      </w:r>
      <w:proofErr w:type="spellStart"/>
      <w:r w:rsidR="00000000">
        <w:rPr>
          <w:b/>
          <w:sz w:val="24"/>
          <w:szCs w:val="24"/>
        </w:rPr>
        <w:t>festivALL</w:t>
      </w:r>
      <w:proofErr w:type="spellEnd"/>
      <w:r w:rsidR="00000000">
        <w:rPr>
          <w:b/>
          <w:sz w:val="24"/>
          <w:szCs w:val="24"/>
        </w:rPr>
        <w:t xml:space="preserve"> UB</w:t>
      </w:r>
      <w:r w:rsidR="00000000">
        <w:rPr>
          <w:sz w:val="24"/>
          <w:szCs w:val="24"/>
        </w:rPr>
        <w:t xml:space="preserve">: un tur interactiv al </w:t>
      </w:r>
      <w:r w:rsidR="00000000">
        <w:rPr>
          <w:b/>
          <w:sz w:val="24"/>
          <w:szCs w:val="24"/>
        </w:rPr>
        <w:t>Platformei de Cercetare în Biologie și Ecologie Sistemică</w:t>
      </w:r>
      <w:r w:rsidR="00000000">
        <w:rPr>
          <w:sz w:val="24"/>
          <w:szCs w:val="24"/>
        </w:rPr>
        <w:t xml:space="preserve"> (Splaiul Independenței 91-95, București). </w:t>
      </w:r>
    </w:p>
    <w:p w14:paraId="00000004" w14:textId="77777777" w:rsidR="002A3CB8" w:rsidRDefault="00000000">
      <w:pPr>
        <w:spacing w:line="278" w:lineRule="auto"/>
        <w:jc w:val="both"/>
        <w:rPr>
          <w:sz w:val="24"/>
          <w:szCs w:val="24"/>
        </w:rPr>
      </w:pPr>
      <w:r>
        <w:rPr>
          <w:sz w:val="24"/>
          <w:szCs w:val="24"/>
        </w:rPr>
        <w:t xml:space="preserve">Accesul la primul </w:t>
      </w:r>
      <w:proofErr w:type="spellStart"/>
      <w:r>
        <w:rPr>
          <w:b/>
          <w:i/>
          <w:sz w:val="24"/>
          <w:szCs w:val="24"/>
        </w:rPr>
        <w:t>festivALL</w:t>
      </w:r>
      <w:proofErr w:type="spellEnd"/>
      <w:r>
        <w:rPr>
          <w:b/>
          <w:i/>
          <w:sz w:val="24"/>
          <w:szCs w:val="24"/>
        </w:rPr>
        <w:t xml:space="preserve"> UB </w:t>
      </w:r>
      <w:r>
        <w:rPr>
          <w:sz w:val="24"/>
          <w:szCs w:val="24"/>
        </w:rPr>
        <w:t xml:space="preserve">organizat de </w:t>
      </w:r>
      <w:r>
        <w:rPr>
          <w:b/>
          <w:sz w:val="24"/>
          <w:szCs w:val="24"/>
        </w:rPr>
        <w:t>Direcția Comunicare și Relații Publice</w:t>
      </w:r>
      <w:r>
        <w:rPr>
          <w:sz w:val="24"/>
          <w:szCs w:val="24"/>
        </w:rPr>
        <w:t xml:space="preserve"> este gratuit și se face în baza brățării pe care o poți obține de </w:t>
      </w:r>
      <w:hyperlink r:id="rId6">
        <w:r>
          <w:rPr>
            <w:b/>
            <w:color w:val="467886"/>
            <w:sz w:val="24"/>
            <w:szCs w:val="24"/>
            <w:u w:val="single"/>
          </w:rPr>
          <w:t>aici</w:t>
        </w:r>
      </w:hyperlink>
      <w:r>
        <w:rPr>
          <w:sz w:val="24"/>
          <w:szCs w:val="24"/>
        </w:rPr>
        <w:t>.</w:t>
      </w:r>
    </w:p>
    <w:p w14:paraId="00000005" w14:textId="77777777" w:rsidR="002A3CB8" w:rsidRDefault="00000000">
      <w:pPr>
        <w:jc w:val="both"/>
        <w:rPr>
          <w:sz w:val="24"/>
          <w:szCs w:val="24"/>
        </w:rPr>
      </w:pPr>
      <w:r>
        <w:rPr>
          <w:sz w:val="24"/>
          <w:szCs w:val="24"/>
        </w:rPr>
        <w:t xml:space="preserve">Completează </w:t>
      </w:r>
      <w:hyperlink r:id="rId7">
        <w:r w:rsidRPr="00E735FA">
          <w:rPr>
            <w:b/>
            <w:bCs/>
            <w:color w:val="467886"/>
            <w:sz w:val="24"/>
            <w:szCs w:val="24"/>
            <w:u w:val="single"/>
          </w:rPr>
          <w:t>formularul de înscriere</w:t>
        </w:r>
      </w:hyperlink>
      <w:r>
        <w:rPr>
          <w:sz w:val="24"/>
          <w:szCs w:val="24"/>
        </w:rPr>
        <w:t xml:space="preserve"> și pregătește-te să vezi cercetarea științifică în acțiune!</w:t>
      </w:r>
    </w:p>
    <w:p w14:paraId="00000006" w14:textId="77777777" w:rsidR="002A3CB8" w:rsidRDefault="00000000">
      <w:pPr>
        <w:jc w:val="both"/>
        <w:rPr>
          <w:b/>
          <w:sz w:val="24"/>
          <w:szCs w:val="24"/>
        </w:rPr>
      </w:pPr>
      <w:r>
        <w:rPr>
          <w:b/>
          <w:sz w:val="24"/>
          <w:szCs w:val="24"/>
        </w:rPr>
        <w:t>Ce vei descoperi?</w:t>
      </w:r>
    </w:p>
    <w:p w14:paraId="00000007" w14:textId="77777777" w:rsidR="002A3CB8" w:rsidRDefault="00000000">
      <w:pPr>
        <w:jc w:val="both"/>
        <w:rPr>
          <w:sz w:val="24"/>
          <w:szCs w:val="24"/>
        </w:rPr>
      </w:pPr>
      <w:r>
        <w:rPr>
          <w:sz w:val="24"/>
          <w:szCs w:val="24"/>
        </w:rPr>
        <w:t xml:space="preserve">Vei pătrunde în culisele cercetării științifice și vei explora infrastructura de ultimă generație dedicată științelor vieții. Turul va include opriri scurte (5–10 minute) la fiecare etaj și prezentări interactive (10–15 minute) ale unor aplicații științifice inovatoare, explicate chiar de </w:t>
      </w:r>
      <w:r>
        <w:rPr>
          <w:b/>
          <w:sz w:val="24"/>
          <w:szCs w:val="24"/>
        </w:rPr>
        <w:t>cadre didactice, cercetători și doctoranzi ai Facultății de Biologie</w:t>
      </w:r>
      <w:r>
        <w:rPr>
          <w:sz w:val="24"/>
          <w:szCs w:val="24"/>
        </w:rPr>
        <w:t>.</w:t>
      </w:r>
    </w:p>
    <w:p w14:paraId="00000008" w14:textId="77777777" w:rsidR="002A3CB8" w:rsidRDefault="00000000">
      <w:pPr>
        <w:jc w:val="both"/>
        <w:rPr>
          <w:sz w:val="24"/>
          <w:szCs w:val="24"/>
        </w:rPr>
      </w:pPr>
      <w:r>
        <w:rPr>
          <w:sz w:val="24"/>
          <w:szCs w:val="24"/>
        </w:rPr>
        <w:t>Pregătește-te să afli lucruri interesante din prezentările:</w:t>
      </w:r>
    </w:p>
    <w:p w14:paraId="00000009" w14:textId="77777777" w:rsidR="002A3CB8" w:rsidRDefault="00000000">
      <w:pPr>
        <w:numPr>
          <w:ilvl w:val="0"/>
          <w:numId w:val="1"/>
        </w:numPr>
        <w:pBdr>
          <w:top w:val="nil"/>
          <w:left w:val="nil"/>
          <w:bottom w:val="nil"/>
          <w:right w:val="nil"/>
          <w:between w:val="nil"/>
        </w:pBdr>
        <w:spacing w:after="0"/>
        <w:jc w:val="both"/>
        <w:rPr>
          <w:color w:val="000000"/>
          <w:sz w:val="24"/>
          <w:szCs w:val="24"/>
        </w:rPr>
      </w:pPr>
      <w:r>
        <w:rPr>
          <w:b/>
          <w:color w:val="000000"/>
          <w:sz w:val="24"/>
          <w:szCs w:val="24"/>
        </w:rPr>
        <w:t>Modelarea computațională a moleculelor biologice</w:t>
      </w:r>
      <w:r>
        <w:rPr>
          <w:color w:val="000000"/>
          <w:sz w:val="24"/>
          <w:szCs w:val="24"/>
        </w:rPr>
        <w:t xml:space="preserve">, cu conf. dr. Maria </w:t>
      </w:r>
      <w:proofErr w:type="spellStart"/>
      <w:r>
        <w:rPr>
          <w:color w:val="000000"/>
          <w:sz w:val="24"/>
          <w:szCs w:val="24"/>
        </w:rPr>
        <w:t>Mernea</w:t>
      </w:r>
      <w:proofErr w:type="spellEnd"/>
      <w:r>
        <w:rPr>
          <w:color w:val="000000"/>
          <w:sz w:val="24"/>
          <w:szCs w:val="24"/>
        </w:rPr>
        <w:t>;</w:t>
      </w:r>
    </w:p>
    <w:p w14:paraId="0000000A" w14:textId="77777777" w:rsidR="002A3CB8" w:rsidRDefault="00000000">
      <w:pPr>
        <w:numPr>
          <w:ilvl w:val="0"/>
          <w:numId w:val="1"/>
        </w:numPr>
        <w:pBdr>
          <w:top w:val="nil"/>
          <w:left w:val="nil"/>
          <w:bottom w:val="nil"/>
          <w:right w:val="nil"/>
          <w:between w:val="nil"/>
        </w:pBdr>
        <w:spacing w:after="0"/>
        <w:jc w:val="both"/>
        <w:rPr>
          <w:color w:val="000000"/>
          <w:sz w:val="24"/>
          <w:szCs w:val="24"/>
        </w:rPr>
      </w:pPr>
      <w:r>
        <w:rPr>
          <w:b/>
          <w:color w:val="000000"/>
          <w:sz w:val="24"/>
          <w:szCs w:val="24"/>
        </w:rPr>
        <w:t>Evaluarea și reducerea impactului antropic asupra ecosistemelor acvatice</w:t>
      </w:r>
      <w:r>
        <w:rPr>
          <w:color w:val="000000"/>
          <w:sz w:val="24"/>
          <w:szCs w:val="24"/>
        </w:rPr>
        <w:t>, cu prof. dr. Corina Bradu;</w:t>
      </w:r>
    </w:p>
    <w:p w14:paraId="0000000B" w14:textId="77777777" w:rsidR="002A3CB8" w:rsidRDefault="00000000">
      <w:pPr>
        <w:numPr>
          <w:ilvl w:val="0"/>
          <w:numId w:val="1"/>
        </w:numPr>
        <w:pBdr>
          <w:top w:val="nil"/>
          <w:left w:val="nil"/>
          <w:bottom w:val="nil"/>
          <w:right w:val="nil"/>
          <w:between w:val="nil"/>
        </w:pBdr>
        <w:spacing w:after="0"/>
        <w:jc w:val="both"/>
        <w:rPr>
          <w:color w:val="000000"/>
          <w:sz w:val="24"/>
          <w:szCs w:val="24"/>
        </w:rPr>
      </w:pPr>
      <w:r>
        <w:rPr>
          <w:b/>
          <w:color w:val="000000"/>
          <w:sz w:val="24"/>
          <w:szCs w:val="24"/>
        </w:rPr>
        <w:t>De la ADN la organisme vii: magia biologiei moleculare</w:t>
      </w:r>
      <w:r>
        <w:rPr>
          <w:color w:val="000000"/>
          <w:sz w:val="24"/>
          <w:szCs w:val="24"/>
        </w:rPr>
        <w:t>, cu drd. Andreea Popa și drd. Aida Șelaru;</w:t>
      </w:r>
    </w:p>
    <w:p w14:paraId="0000000C" w14:textId="77777777" w:rsidR="002A3CB8" w:rsidRDefault="00000000">
      <w:pPr>
        <w:numPr>
          <w:ilvl w:val="0"/>
          <w:numId w:val="1"/>
        </w:numPr>
        <w:pBdr>
          <w:top w:val="nil"/>
          <w:left w:val="nil"/>
          <w:bottom w:val="nil"/>
          <w:right w:val="nil"/>
          <w:between w:val="nil"/>
        </w:pBdr>
        <w:spacing w:after="0"/>
        <w:jc w:val="both"/>
        <w:rPr>
          <w:color w:val="000000"/>
          <w:sz w:val="24"/>
          <w:szCs w:val="24"/>
        </w:rPr>
      </w:pPr>
      <w:proofErr w:type="spellStart"/>
      <w:r>
        <w:rPr>
          <w:b/>
          <w:color w:val="000000"/>
          <w:sz w:val="24"/>
          <w:szCs w:val="24"/>
        </w:rPr>
        <w:t>Zoom</w:t>
      </w:r>
      <w:proofErr w:type="spellEnd"/>
      <w:r>
        <w:rPr>
          <w:b/>
          <w:color w:val="000000"/>
          <w:sz w:val="24"/>
          <w:szCs w:val="24"/>
        </w:rPr>
        <w:t xml:space="preserve"> pe tine: universul ascuns în celulele din corpul tău</w:t>
      </w:r>
      <w:r>
        <w:rPr>
          <w:color w:val="000000"/>
          <w:sz w:val="24"/>
          <w:szCs w:val="24"/>
        </w:rPr>
        <w:t>, cu CSIII dr. Ariana Hudiță;</w:t>
      </w:r>
    </w:p>
    <w:p w14:paraId="0000000D" w14:textId="77777777" w:rsidR="002A3CB8" w:rsidRDefault="00000000">
      <w:pPr>
        <w:numPr>
          <w:ilvl w:val="0"/>
          <w:numId w:val="1"/>
        </w:numPr>
        <w:pBdr>
          <w:top w:val="nil"/>
          <w:left w:val="nil"/>
          <w:bottom w:val="nil"/>
          <w:right w:val="nil"/>
          <w:between w:val="nil"/>
        </w:pBdr>
        <w:spacing w:after="0"/>
        <w:jc w:val="both"/>
        <w:rPr>
          <w:color w:val="000000"/>
          <w:sz w:val="24"/>
          <w:szCs w:val="24"/>
        </w:rPr>
      </w:pPr>
      <w:r>
        <w:rPr>
          <w:b/>
          <w:color w:val="000000"/>
          <w:sz w:val="24"/>
          <w:szCs w:val="24"/>
        </w:rPr>
        <w:t>Incursiune în lumea microorganismelor</w:t>
      </w:r>
      <w:r>
        <w:rPr>
          <w:color w:val="000000"/>
          <w:sz w:val="24"/>
          <w:szCs w:val="24"/>
        </w:rPr>
        <w:t>, cu conf. dr. Grațiela Grădișteanu;</w:t>
      </w:r>
    </w:p>
    <w:p w14:paraId="0000000E" w14:textId="77777777" w:rsidR="002A3CB8" w:rsidRDefault="00000000">
      <w:pPr>
        <w:numPr>
          <w:ilvl w:val="0"/>
          <w:numId w:val="1"/>
        </w:numPr>
        <w:pBdr>
          <w:top w:val="nil"/>
          <w:left w:val="nil"/>
          <w:bottom w:val="nil"/>
          <w:right w:val="nil"/>
          <w:between w:val="nil"/>
        </w:pBdr>
        <w:jc w:val="both"/>
        <w:rPr>
          <w:color w:val="000000"/>
          <w:sz w:val="24"/>
          <w:szCs w:val="24"/>
        </w:rPr>
      </w:pPr>
      <w:r>
        <w:rPr>
          <w:b/>
          <w:color w:val="000000"/>
          <w:sz w:val="24"/>
          <w:szCs w:val="24"/>
        </w:rPr>
        <w:t xml:space="preserve">Din </w:t>
      </w:r>
      <w:proofErr w:type="spellStart"/>
      <w:r>
        <w:rPr>
          <w:b/>
          <w:color w:val="000000"/>
          <w:sz w:val="24"/>
          <w:szCs w:val="24"/>
        </w:rPr>
        <w:t>bioreactor</w:t>
      </w:r>
      <w:proofErr w:type="spellEnd"/>
      <w:r>
        <w:rPr>
          <w:b/>
          <w:color w:val="000000"/>
          <w:sz w:val="24"/>
          <w:szCs w:val="24"/>
        </w:rPr>
        <w:t xml:space="preserve"> la lumea reală: cum produc culturile microbiene </w:t>
      </w:r>
      <w:proofErr w:type="spellStart"/>
      <w:r>
        <w:rPr>
          <w:b/>
          <w:color w:val="000000"/>
          <w:sz w:val="24"/>
          <w:szCs w:val="24"/>
        </w:rPr>
        <w:t>microplastice</w:t>
      </w:r>
      <w:proofErr w:type="spellEnd"/>
      <w:r>
        <w:rPr>
          <w:b/>
          <w:color w:val="000000"/>
          <w:sz w:val="24"/>
          <w:szCs w:val="24"/>
        </w:rPr>
        <w:t xml:space="preserve"> și uleiuri valoroase</w:t>
      </w:r>
      <w:r>
        <w:rPr>
          <w:color w:val="000000"/>
          <w:sz w:val="24"/>
          <w:szCs w:val="24"/>
        </w:rPr>
        <w:t>, cu conf. dr. Ana Maria Tănase.</w:t>
      </w:r>
    </w:p>
    <w:p w14:paraId="0000000F" w14:textId="77777777" w:rsidR="002A3CB8" w:rsidRDefault="00000000">
      <w:pPr>
        <w:jc w:val="both"/>
        <w:rPr>
          <w:sz w:val="24"/>
          <w:szCs w:val="24"/>
        </w:rPr>
      </w:pPr>
      <w:r>
        <w:rPr>
          <w:sz w:val="24"/>
          <w:szCs w:val="24"/>
        </w:rPr>
        <w:t xml:space="preserve">Este o șansă să vezi cum se desfășoară </w:t>
      </w:r>
      <w:r>
        <w:rPr>
          <w:b/>
          <w:sz w:val="24"/>
          <w:szCs w:val="24"/>
        </w:rPr>
        <w:t>cercetarea în biologie de vârf</w:t>
      </w:r>
      <w:r>
        <w:rPr>
          <w:sz w:val="24"/>
          <w:szCs w:val="24"/>
        </w:rPr>
        <w:t>, să pui întrebări direct experților și să înțelegi cum știința schimbă lumea în care trăim. Totul, într-un tur dinamic, viu și plin de surprize!</w:t>
      </w:r>
    </w:p>
    <w:p w14:paraId="00000010" w14:textId="77777777" w:rsidR="002A3CB8" w:rsidRDefault="00000000">
      <w:pPr>
        <w:jc w:val="both"/>
        <w:rPr>
          <w:b/>
          <w:sz w:val="24"/>
          <w:szCs w:val="24"/>
        </w:rPr>
      </w:pPr>
      <w:r>
        <w:rPr>
          <w:b/>
          <w:sz w:val="24"/>
          <w:szCs w:val="24"/>
        </w:rPr>
        <w:t xml:space="preserve">Ce te mai așteaptă la </w:t>
      </w:r>
      <w:proofErr w:type="spellStart"/>
      <w:r>
        <w:rPr>
          <w:b/>
          <w:sz w:val="24"/>
          <w:szCs w:val="24"/>
        </w:rPr>
        <w:t>festivALL</w:t>
      </w:r>
      <w:proofErr w:type="spellEnd"/>
      <w:r>
        <w:rPr>
          <w:b/>
          <w:sz w:val="24"/>
          <w:szCs w:val="24"/>
        </w:rPr>
        <w:t xml:space="preserve"> UB?</w:t>
      </w:r>
    </w:p>
    <w:p w14:paraId="00000011" w14:textId="5BC11E1B" w:rsidR="002A3CB8" w:rsidRDefault="00000000">
      <w:pPr>
        <w:jc w:val="both"/>
        <w:rPr>
          <w:sz w:val="24"/>
          <w:szCs w:val="24"/>
        </w:rPr>
      </w:pPr>
      <w:r>
        <w:rPr>
          <w:sz w:val="24"/>
          <w:szCs w:val="24"/>
        </w:rPr>
        <w:t xml:space="preserve">Organizat de </w:t>
      </w:r>
      <w:r>
        <w:rPr>
          <w:b/>
          <w:sz w:val="24"/>
          <w:szCs w:val="24"/>
        </w:rPr>
        <w:t>Direcția Comunicare și Relații Publice,</w:t>
      </w:r>
      <w:r w:rsidR="00E735FA">
        <w:rPr>
          <w:b/>
          <w:sz w:val="24"/>
          <w:szCs w:val="24"/>
        </w:rPr>
        <w:t xml:space="preserve"> </w:t>
      </w:r>
      <w:r w:rsidR="00E735FA">
        <w:rPr>
          <w:bCs/>
          <w:sz w:val="24"/>
          <w:szCs w:val="24"/>
        </w:rPr>
        <w:t>primul</w:t>
      </w:r>
      <w:r>
        <w:rPr>
          <w:b/>
          <w:sz w:val="24"/>
          <w:szCs w:val="24"/>
        </w:rPr>
        <w:t xml:space="preserve"> </w:t>
      </w:r>
      <w:proofErr w:type="spellStart"/>
      <w:r w:rsidRPr="00E735FA">
        <w:rPr>
          <w:b/>
          <w:i/>
          <w:iCs/>
          <w:sz w:val="24"/>
          <w:szCs w:val="24"/>
        </w:rPr>
        <w:t>festivALL</w:t>
      </w:r>
      <w:proofErr w:type="spellEnd"/>
      <w:r w:rsidRPr="00E735FA">
        <w:rPr>
          <w:b/>
          <w:i/>
          <w:iCs/>
          <w:sz w:val="24"/>
          <w:szCs w:val="24"/>
        </w:rPr>
        <w:t xml:space="preserve"> UB</w:t>
      </w:r>
      <w:r>
        <w:rPr>
          <w:b/>
          <w:sz w:val="24"/>
          <w:szCs w:val="24"/>
        </w:rPr>
        <w:t> </w:t>
      </w:r>
      <w:r>
        <w:rPr>
          <w:sz w:val="24"/>
          <w:szCs w:val="24"/>
        </w:rPr>
        <w:t>va transforma Grădina Botanică a Universității din București într-un spațiu interactiv, cu ateliere, prezentări, experimente live, zone de relaxare, muzică și activități creative, pentru a crea o experiență memorabilă pentru elevi și pentru a le deschide apetitul pentru educația de calitate.</w:t>
      </w:r>
    </w:p>
    <w:p w14:paraId="00000012" w14:textId="77777777" w:rsidR="002A3CB8" w:rsidRDefault="00000000">
      <w:pPr>
        <w:jc w:val="both"/>
        <w:rPr>
          <w:sz w:val="24"/>
          <w:szCs w:val="24"/>
        </w:rPr>
      </w:pPr>
      <w:r>
        <w:rPr>
          <w:sz w:val="24"/>
          <w:szCs w:val="24"/>
        </w:rPr>
        <w:t xml:space="preserve">Descoperă </w:t>
      </w:r>
      <w:r>
        <w:rPr>
          <w:b/>
          <w:sz w:val="24"/>
          <w:szCs w:val="24"/>
        </w:rPr>
        <w:t xml:space="preserve">aici </w:t>
      </w:r>
      <w:r>
        <w:rPr>
          <w:sz w:val="24"/>
          <w:szCs w:val="24"/>
        </w:rPr>
        <w:t xml:space="preserve">programul complet al activităților, ia-ți biletul gratuit de </w:t>
      </w:r>
      <w:hyperlink r:id="rId8">
        <w:r w:rsidRPr="00E735FA">
          <w:rPr>
            <w:b/>
            <w:bCs/>
            <w:color w:val="467886"/>
            <w:sz w:val="24"/>
            <w:szCs w:val="24"/>
            <w:u w:val="single"/>
          </w:rPr>
          <w:t>aici</w:t>
        </w:r>
      </w:hyperlink>
      <w:r>
        <w:rPr>
          <w:sz w:val="24"/>
          <w:szCs w:val="24"/>
        </w:rPr>
        <w:t xml:space="preserve"> și hai să ne cunoaștem!</w:t>
      </w:r>
    </w:p>
    <w:sectPr w:rsidR="002A3CB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0325ACED-AF47-4368-AF07-203FF97CCA8A}"/>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D28B273-95FD-4F8A-A1A3-DDE326C84768}"/>
    <w:embedBold r:id="rId3" w:fontKey="{A044BE4E-B542-40CB-ADFC-968D4E2B7963}"/>
    <w:embedItalic r:id="rId4" w:fontKey="{B874FE0A-DC8A-472E-956C-0B9524B8B015}"/>
    <w:embedBoldItalic r:id="rId5" w:fontKey="{C977B99F-6E20-4CA5-A991-7F30CDC8489C}"/>
  </w:font>
  <w:font w:name="Aptos Display">
    <w:charset w:val="00"/>
    <w:family w:val="swiss"/>
    <w:pitch w:val="variable"/>
    <w:sig w:usb0="20000287" w:usb1="00000003" w:usb2="00000000" w:usb3="00000000" w:csb0="0000019F" w:csb1="00000000"/>
    <w:embedRegular r:id="rId6" w:fontKey="{A08B51AF-F5F0-4403-A72E-A14F3292ED3F}"/>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32CA2"/>
    <w:multiLevelType w:val="multilevel"/>
    <w:tmpl w:val="05A4C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51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B8"/>
    <w:rsid w:val="002A3CB8"/>
    <w:rsid w:val="003B5C8F"/>
    <w:rsid w:val="00B76C96"/>
    <w:rsid w:val="00E73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81DB"/>
  <w15:docId w15:val="{1F2C29DB-F2AF-4CE7-8656-180F58C1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947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47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47C5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47C5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47C5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47C5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47C5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47C5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47C5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947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rsid w:val="00947C54"/>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947C54"/>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947C54"/>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947C54"/>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947C54"/>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947C54"/>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947C54"/>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947C54"/>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947C54"/>
    <w:rPr>
      <w:rFonts w:eastAsiaTheme="majorEastAsia" w:cstheme="majorBidi"/>
      <w:color w:val="272727" w:themeColor="text1" w:themeTint="D8"/>
      <w:lang w:val="ro-RO"/>
    </w:rPr>
  </w:style>
  <w:style w:type="character" w:customStyle="1" w:styleId="TitluCaracter">
    <w:name w:val="Titlu Caracter"/>
    <w:basedOn w:val="Fontdeparagrafimplicit"/>
    <w:link w:val="Titlu"/>
    <w:uiPriority w:val="10"/>
    <w:rsid w:val="00947C54"/>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947C54"/>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947C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47C54"/>
    <w:rPr>
      <w:i/>
      <w:iCs/>
      <w:color w:val="404040" w:themeColor="text1" w:themeTint="BF"/>
      <w:lang w:val="ro-RO"/>
    </w:rPr>
  </w:style>
  <w:style w:type="paragraph" w:styleId="Listparagraf">
    <w:name w:val="List Paragraph"/>
    <w:basedOn w:val="Normal"/>
    <w:uiPriority w:val="34"/>
    <w:qFormat/>
    <w:rsid w:val="00947C54"/>
    <w:pPr>
      <w:ind w:left="720"/>
      <w:contextualSpacing/>
    </w:pPr>
  </w:style>
  <w:style w:type="character" w:styleId="Accentuareintens">
    <w:name w:val="Intense Emphasis"/>
    <w:basedOn w:val="Fontdeparagrafimplicit"/>
    <w:uiPriority w:val="21"/>
    <w:qFormat/>
    <w:rsid w:val="00947C54"/>
    <w:rPr>
      <w:i/>
      <w:iCs/>
      <w:color w:val="0F4761" w:themeColor="accent1" w:themeShade="BF"/>
    </w:rPr>
  </w:style>
  <w:style w:type="paragraph" w:styleId="Citatintens">
    <w:name w:val="Intense Quote"/>
    <w:basedOn w:val="Normal"/>
    <w:next w:val="Normal"/>
    <w:link w:val="CitatintensCaracter"/>
    <w:uiPriority w:val="30"/>
    <w:qFormat/>
    <w:rsid w:val="00947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47C54"/>
    <w:rPr>
      <w:i/>
      <w:iCs/>
      <w:color w:val="0F4761" w:themeColor="accent1" w:themeShade="BF"/>
      <w:lang w:val="ro-RO"/>
    </w:rPr>
  </w:style>
  <w:style w:type="character" w:styleId="Referireintens">
    <w:name w:val="Intense Reference"/>
    <w:basedOn w:val="Fontdeparagrafimplicit"/>
    <w:uiPriority w:val="32"/>
    <w:qFormat/>
    <w:rsid w:val="00947C54"/>
    <w:rPr>
      <w:b/>
      <w:bCs/>
      <w:smallCaps/>
      <w:color w:val="0F4761" w:themeColor="accent1" w:themeShade="BF"/>
      <w:spacing w:val="5"/>
    </w:rPr>
  </w:style>
  <w:style w:type="character" w:styleId="Hyperlink">
    <w:name w:val="Hyperlink"/>
    <w:basedOn w:val="Fontdeparagrafimplicit"/>
    <w:uiPriority w:val="99"/>
    <w:unhideWhenUsed/>
    <w:rsid w:val="00DE59FA"/>
    <w:rPr>
      <w:color w:val="467886" w:themeColor="hyperlink"/>
      <w:u w:val="single"/>
    </w:rPr>
  </w:style>
  <w:style w:type="character" w:styleId="MeniuneNerezolvat">
    <w:name w:val="Unresolved Mention"/>
    <w:basedOn w:val="Fontdeparagrafimplicit"/>
    <w:uiPriority w:val="99"/>
    <w:semiHidden/>
    <w:unhideWhenUsed/>
    <w:rsid w:val="00DE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unibuc/inscrie-te-la-primul-festivall-ub" TargetMode="External"/><Relationship Id="rId3" Type="http://schemas.openxmlformats.org/officeDocument/2006/relationships/styles" Target="styles.xml"/><Relationship Id="rId7" Type="http://schemas.openxmlformats.org/officeDocument/2006/relationships/hyperlink" Target="https://docs.google.com/forms/d/e/1FAIpQLSc2FwsnEd3folTxyln6-6y45EwazXWEINFT29LrtLF_-xupdw/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t.ly/festivALL20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RX2lQaoqjHcgWIWZTIXPdRJcg==">CgMxLjA4AHIhMUhJdmFIQ0ppQjVnZUdYQlhycEdwYktjN2xSM241LXIt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392</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Cojocaru</dc:creator>
  <cp:lastModifiedBy>IOAN MICLEA</cp:lastModifiedBy>
  <cp:revision>3</cp:revision>
  <dcterms:created xsi:type="dcterms:W3CDTF">2025-04-28T07:10:00Z</dcterms:created>
  <dcterms:modified xsi:type="dcterms:W3CDTF">2025-04-30T13:35:00Z</dcterms:modified>
</cp:coreProperties>
</file>