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7A294" w14:textId="567E5D3F" w:rsidR="00BA2C80" w:rsidRPr="00BA2C80" w:rsidRDefault="00BA2C80" w:rsidP="004601F0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BA2C80">
        <w:rPr>
          <w:rFonts w:ascii="Times New Roman" w:hAnsi="Times New Roman" w:cs="Times New Roman"/>
          <w:b/>
          <w:bCs/>
        </w:rPr>
        <w:t xml:space="preserve">Editura Universității din București – </w:t>
      </w:r>
      <w:proofErr w:type="spellStart"/>
      <w:r w:rsidRPr="00BA2C80">
        <w:rPr>
          <w:rFonts w:ascii="Times New Roman" w:hAnsi="Times New Roman" w:cs="Times New Roman"/>
          <w:b/>
          <w:bCs/>
        </w:rPr>
        <w:t>Bucharest</w:t>
      </w:r>
      <w:proofErr w:type="spellEnd"/>
      <w:r w:rsidRPr="00BA2C80">
        <w:rPr>
          <w:rFonts w:ascii="Times New Roman" w:hAnsi="Times New Roman" w:cs="Times New Roman"/>
          <w:b/>
          <w:bCs/>
        </w:rPr>
        <w:t xml:space="preserve"> University Press</w:t>
      </w:r>
      <w:r w:rsidRPr="004601F0">
        <w:rPr>
          <w:rFonts w:ascii="Times New Roman" w:hAnsi="Times New Roman" w:cs="Times New Roman"/>
          <w:b/>
          <w:bCs/>
        </w:rPr>
        <w:t xml:space="preserve">, prezentă la </w:t>
      </w:r>
      <w:r w:rsidR="00AC00DF" w:rsidRPr="004601F0">
        <w:rPr>
          <w:rFonts w:ascii="Times New Roman" w:hAnsi="Times New Roman" w:cs="Times New Roman"/>
          <w:b/>
          <w:bCs/>
        </w:rPr>
        <w:t xml:space="preserve">Târgul Internațional de Carte </w:t>
      </w:r>
      <w:proofErr w:type="spellStart"/>
      <w:r w:rsidR="00AC00DF" w:rsidRPr="004601F0">
        <w:rPr>
          <w:rFonts w:ascii="Times New Roman" w:hAnsi="Times New Roman" w:cs="Times New Roman"/>
          <w:b/>
          <w:bCs/>
        </w:rPr>
        <w:t>Bookfest</w:t>
      </w:r>
      <w:proofErr w:type="spellEnd"/>
      <w:r w:rsidR="00AC00DF" w:rsidRPr="004601F0">
        <w:rPr>
          <w:rFonts w:ascii="Times New Roman" w:hAnsi="Times New Roman" w:cs="Times New Roman"/>
          <w:b/>
          <w:bCs/>
        </w:rPr>
        <w:t xml:space="preserve"> 2025 cu lansări de c</w:t>
      </w:r>
      <w:r w:rsidR="004601F0" w:rsidRPr="004601F0">
        <w:rPr>
          <w:rFonts w:ascii="Times New Roman" w:hAnsi="Times New Roman" w:cs="Times New Roman"/>
          <w:b/>
          <w:bCs/>
        </w:rPr>
        <w:t>ărți</w:t>
      </w:r>
    </w:p>
    <w:p w14:paraId="4502977D" w14:textId="77777777" w:rsidR="006E36CA" w:rsidRDefault="006E36CA" w:rsidP="00AF3B70">
      <w:pPr>
        <w:spacing w:line="360" w:lineRule="auto"/>
        <w:jc w:val="both"/>
        <w:rPr>
          <w:rFonts w:ascii="Times New Roman" w:hAnsi="Times New Roman" w:cs="Times New Roman"/>
        </w:rPr>
      </w:pPr>
    </w:p>
    <w:p w14:paraId="45A44BE7" w14:textId="1AD052BB" w:rsidR="00AF3B70" w:rsidRPr="00AF3B70" w:rsidRDefault="00AF3B70" w:rsidP="00AF3B70">
      <w:pPr>
        <w:spacing w:line="360" w:lineRule="auto"/>
        <w:jc w:val="both"/>
        <w:rPr>
          <w:rFonts w:ascii="Times New Roman" w:hAnsi="Times New Roman" w:cs="Times New Roman"/>
        </w:rPr>
      </w:pPr>
      <w:r w:rsidRPr="00AF3B70">
        <w:rPr>
          <w:rFonts w:ascii="Times New Roman" w:hAnsi="Times New Roman" w:cs="Times New Roman"/>
        </w:rPr>
        <w:t>În perioada</w:t>
      </w:r>
      <w:r w:rsidR="004B574B">
        <w:rPr>
          <w:rFonts w:ascii="Times New Roman" w:hAnsi="Times New Roman" w:cs="Times New Roman"/>
        </w:rPr>
        <w:t xml:space="preserve"> </w:t>
      </w:r>
      <w:r w:rsidR="004B574B" w:rsidRPr="004B574B">
        <w:rPr>
          <w:rFonts w:ascii="Times New Roman" w:hAnsi="Times New Roman" w:cs="Times New Roman"/>
          <w:b/>
          <w:bCs/>
        </w:rPr>
        <w:t>28 mai – 1 iunie</w:t>
      </w:r>
      <w:r w:rsidR="002D1F30">
        <w:rPr>
          <w:rFonts w:ascii="Times New Roman" w:hAnsi="Times New Roman" w:cs="Times New Roman"/>
          <w:b/>
          <w:bCs/>
        </w:rPr>
        <w:t xml:space="preserve"> 2025</w:t>
      </w:r>
      <w:r w:rsidRPr="00AF3B70">
        <w:rPr>
          <w:rFonts w:ascii="Times New Roman" w:hAnsi="Times New Roman" w:cs="Times New Roman"/>
        </w:rPr>
        <w:t xml:space="preserve">, Editura Universității din București – </w:t>
      </w:r>
      <w:proofErr w:type="spellStart"/>
      <w:r w:rsidRPr="00AF3B70">
        <w:rPr>
          <w:rFonts w:ascii="Times New Roman" w:hAnsi="Times New Roman" w:cs="Times New Roman"/>
        </w:rPr>
        <w:t>Bucharest</w:t>
      </w:r>
      <w:proofErr w:type="spellEnd"/>
      <w:r w:rsidRPr="00AF3B70">
        <w:rPr>
          <w:rFonts w:ascii="Times New Roman" w:hAnsi="Times New Roman" w:cs="Times New Roman"/>
        </w:rPr>
        <w:t xml:space="preserve"> University Press (EUB-BUP) își dă întâlnire cu </w:t>
      </w:r>
      <w:r w:rsidR="004B574B">
        <w:rPr>
          <w:rFonts w:ascii="Times New Roman" w:hAnsi="Times New Roman" w:cs="Times New Roman"/>
        </w:rPr>
        <w:t xml:space="preserve">toți </w:t>
      </w:r>
      <w:r w:rsidRPr="00AF3B70">
        <w:rPr>
          <w:rFonts w:ascii="Times New Roman" w:hAnsi="Times New Roman" w:cs="Times New Roman"/>
        </w:rPr>
        <w:t xml:space="preserve">pasionații de lectură la </w:t>
      </w:r>
      <w:r w:rsidRPr="002D1F30">
        <w:rPr>
          <w:rFonts w:ascii="Times New Roman" w:hAnsi="Times New Roman" w:cs="Times New Roman"/>
          <w:b/>
          <w:bCs/>
        </w:rPr>
        <w:t xml:space="preserve">Târgul de </w:t>
      </w:r>
      <w:r w:rsidR="004B574B" w:rsidRPr="002D1F30">
        <w:rPr>
          <w:rFonts w:ascii="Times New Roman" w:hAnsi="Times New Roman" w:cs="Times New Roman"/>
          <w:b/>
          <w:bCs/>
        </w:rPr>
        <w:t>C</w:t>
      </w:r>
      <w:r w:rsidRPr="002D1F30">
        <w:rPr>
          <w:rFonts w:ascii="Times New Roman" w:hAnsi="Times New Roman" w:cs="Times New Roman"/>
          <w:b/>
          <w:bCs/>
        </w:rPr>
        <w:t xml:space="preserve">arte </w:t>
      </w:r>
      <w:proofErr w:type="spellStart"/>
      <w:r w:rsidR="004B574B" w:rsidRPr="002D1F30">
        <w:rPr>
          <w:rFonts w:ascii="Times New Roman" w:hAnsi="Times New Roman" w:cs="Times New Roman"/>
          <w:b/>
          <w:bCs/>
        </w:rPr>
        <w:t>Bookfest</w:t>
      </w:r>
      <w:proofErr w:type="spellEnd"/>
      <w:r w:rsidR="004B574B" w:rsidRPr="002D1F30">
        <w:rPr>
          <w:rFonts w:ascii="Times New Roman" w:hAnsi="Times New Roman" w:cs="Times New Roman"/>
          <w:b/>
          <w:bCs/>
        </w:rPr>
        <w:t xml:space="preserve"> București</w:t>
      </w:r>
      <w:r w:rsidR="004B574B">
        <w:rPr>
          <w:rFonts w:ascii="Times New Roman" w:hAnsi="Times New Roman" w:cs="Times New Roman"/>
        </w:rPr>
        <w:t>.</w:t>
      </w:r>
    </w:p>
    <w:p w14:paraId="4B00BD20" w14:textId="5683839E" w:rsidR="00AF3B70" w:rsidRPr="00AF3B70" w:rsidRDefault="00AF3B70" w:rsidP="00AF3B70">
      <w:pPr>
        <w:spacing w:line="360" w:lineRule="auto"/>
        <w:jc w:val="both"/>
        <w:rPr>
          <w:rFonts w:ascii="Times New Roman" w:hAnsi="Times New Roman" w:cs="Times New Roman"/>
        </w:rPr>
      </w:pPr>
      <w:r w:rsidRPr="00AF3B70">
        <w:rPr>
          <w:rFonts w:ascii="Times New Roman" w:hAnsi="Times New Roman" w:cs="Times New Roman"/>
        </w:rPr>
        <w:t xml:space="preserve">Ca și în cazul edițiilor anterioare, târgul are loc în incinta Complexului </w:t>
      </w:r>
      <w:proofErr w:type="spellStart"/>
      <w:r w:rsidRPr="00AF3B70">
        <w:rPr>
          <w:rFonts w:ascii="Times New Roman" w:hAnsi="Times New Roman" w:cs="Times New Roman"/>
        </w:rPr>
        <w:t>Expoziţional</w:t>
      </w:r>
      <w:proofErr w:type="spellEnd"/>
      <w:r w:rsidRPr="00AF3B70">
        <w:rPr>
          <w:rFonts w:ascii="Times New Roman" w:hAnsi="Times New Roman" w:cs="Times New Roman"/>
        </w:rPr>
        <w:t xml:space="preserve"> Romexpo (</w:t>
      </w:r>
      <w:r w:rsidRPr="002D1F30">
        <w:rPr>
          <w:rFonts w:ascii="Times New Roman" w:hAnsi="Times New Roman" w:cs="Times New Roman"/>
          <w:i/>
          <w:iCs/>
        </w:rPr>
        <w:t>Bulevardul Mărăști, nr. 65-67, sector 1, București</w:t>
      </w:r>
      <w:r w:rsidRPr="00AF3B70">
        <w:rPr>
          <w:rFonts w:ascii="Times New Roman" w:hAnsi="Times New Roman" w:cs="Times New Roman"/>
        </w:rPr>
        <w:t xml:space="preserve">), iar </w:t>
      </w:r>
      <w:r w:rsidRPr="002D1F30">
        <w:rPr>
          <w:rFonts w:ascii="Times New Roman" w:hAnsi="Times New Roman" w:cs="Times New Roman"/>
          <w:b/>
          <w:bCs/>
        </w:rPr>
        <w:t xml:space="preserve">standul </w:t>
      </w:r>
      <w:r w:rsidR="004B574B" w:rsidRPr="002D1F30">
        <w:rPr>
          <w:rFonts w:ascii="Times New Roman" w:hAnsi="Times New Roman" w:cs="Times New Roman"/>
          <w:b/>
          <w:bCs/>
        </w:rPr>
        <w:t>E01</w:t>
      </w:r>
      <w:r w:rsidR="004B574B">
        <w:rPr>
          <w:rFonts w:ascii="Times New Roman" w:hAnsi="Times New Roman" w:cs="Times New Roman"/>
        </w:rPr>
        <w:t xml:space="preserve"> al </w:t>
      </w:r>
      <w:r w:rsidRPr="00AF3B70">
        <w:rPr>
          <w:rFonts w:ascii="Times New Roman" w:hAnsi="Times New Roman" w:cs="Times New Roman"/>
        </w:rPr>
        <w:t xml:space="preserve">EUB-BUP, </w:t>
      </w:r>
      <w:r w:rsidRPr="002D1F30">
        <w:rPr>
          <w:rFonts w:ascii="Times New Roman" w:hAnsi="Times New Roman" w:cs="Times New Roman"/>
          <w:b/>
          <w:bCs/>
        </w:rPr>
        <w:t>pavilionul B2</w:t>
      </w:r>
      <w:r w:rsidRPr="00AF3B70">
        <w:rPr>
          <w:rFonts w:ascii="Times New Roman" w:hAnsi="Times New Roman" w:cs="Times New Roman"/>
        </w:rPr>
        <w:t xml:space="preserve"> – va oferi vizitatorilor ocazia de a explora o selecție diversă de titluri, de la apariții recente până la lucrări consacrate din portofoliul Editurii.</w:t>
      </w:r>
    </w:p>
    <w:p w14:paraId="76645727" w14:textId="77777777" w:rsidR="00AF3B70" w:rsidRPr="00AF3B70" w:rsidRDefault="00AF3B70" w:rsidP="00AF3B70">
      <w:pPr>
        <w:spacing w:line="360" w:lineRule="auto"/>
        <w:jc w:val="both"/>
        <w:rPr>
          <w:rFonts w:ascii="Times New Roman" w:hAnsi="Times New Roman" w:cs="Times New Roman"/>
        </w:rPr>
      </w:pPr>
    </w:p>
    <w:p w14:paraId="0A3C2CB4" w14:textId="5C80D9D7" w:rsidR="00AF3B70" w:rsidRDefault="00AF3B70" w:rsidP="00AF3B70">
      <w:pPr>
        <w:spacing w:line="360" w:lineRule="auto"/>
        <w:jc w:val="both"/>
        <w:rPr>
          <w:rFonts w:ascii="Times New Roman" w:hAnsi="Times New Roman" w:cs="Times New Roman"/>
        </w:rPr>
      </w:pPr>
      <w:r w:rsidRPr="00AF3B70">
        <w:rPr>
          <w:rFonts w:ascii="Times New Roman" w:hAnsi="Times New Roman" w:cs="Times New Roman"/>
        </w:rPr>
        <w:t xml:space="preserve">EUB-BUP a pregătit un program variat, care include </w:t>
      </w:r>
      <w:r w:rsidR="004B574B">
        <w:rPr>
          <w:rFonts w:ascii="Times New Roman" w:hAnsi="Times New Roman" w:cs="Times New Roman"/>
        </w:rPr>
        <w:t>mese rotunde, cât și patru</w:t>
      </w:r>
      <w:r w:rsidRPr="00AF3B70">
        <w:rPr>
          <w:rFonts w:ascii="Times New Roman" w:hAnsi="Times New Roman" w:cs="Times New Roman"/>
        </w:rPr>
        <w:t xml:space="preserve"> lansări de carte, fiecare dintre ele aducând în prim-plan autori de prestigiu, invitați speciali și subiecte de mare interes. Printre aceștia se numără </w:t>
      </w:r>
      <w:r w:rsidRPr="00864937">
        <w:rPr>
          <w:rFonts w:ascii="Times New Roman" w:hAnsi="Times New Roman" w:cs="Times New Roman"/>
          <w:b/>
          <w:bCs/>
        </w:rPr>
        <w:t xml:space="preserve">prof. univ. dr. Carmen </w:t>
      </w:r>
      <w:proofErr w:type="spellStart"/>
      <w:r w:rsidRPr="00864937">
        <w:rPr>
          <w:rFonts w:ascii="Times New Roman" w:hAnsi="Times New Roman" w:cs="Times New Roman"/>
          <w:b/>
          <w:bCs/>
        </w:rPr>
        <w:t>Chifiriuc</w:t>
      </w:r>
      <w:proofErr w:type="spellEnd"/>
      <w:r w:rsidRPr="00AF3B70">
        <w:rPr>
          <w:rFonts w:ascii="Times New Roman" w:hAnsi="Times New Roman" w:cs="Times New Roman"/>
        </w:rPr>
        <w:t xml:space="preserve">, prorector pentru Cercetare al UB, </w:t>
      </w:r>
      <w:r w:rsidRPr="00864937">
        <w:rPr>
          <w:rFonts w:ascii="Times New Roman" w:hAnsi="Times New Roman" w:cs="Times New Roman"/>
          <w:b/>
          <w:bCs/>
        </w:rPr>
        <w:t>prof. univ. dr. Bogdan Murgescu</w:t>
      </w:r>
      <w:r w:rsidRPr="00AF3B70">
        <w:rPr>
          <w:rFonts w:ascii="Times New Roman" w:hAnsi="Times New Roman" w:cs="Times New Roman"/>
        </w:rPr>
        <w:t xml:space="preserve">, prorector pentru Bugetare și Resurse Umane al UB, precum și </w:t>
      </w:r>
      <w:r w:rsidRPr="00864937">
        <w:rPr>
          <w:rFonts w:ascii="Times New Roman" w:hAnsi="Times New Roman" w:cs="Times New Roman"/>
          <w:b/>
          <w:bCs/>
        </w:rPr>
        <w:t xml:space="preserve">conf. univ. dr. Constantin </w:t>
      </w:r>
      <w:proofErr w:type="spellStart"/>
      <w:r w:rsidRPr="00864937">
        <w:rPr>
          <w:rFonts w:ascii="Times New Roman" w:hAnsi="Times New Roman" w:cs="Times New Roman"/>
          <w:b/>
          <w:bCs/>
        </w:rPr>
        <w:t>Vică</w:t>
      </w:r>
      <w:proofErr w:type="spellEnd"/>
      <w:r w:rsidRPr="00AF3B70">
        <w:rPr>
          <w:rFonts w:ascii="Times New Roman" w:hAnsi="Times New Roman" w:cs="Times New Roman"/>
        </w:rPr>
        <w:t>, prorector pentru Internaționalizare și Relații Publice al UB.</w:t>
      </w:r>
    </w:p>
    <w:p w14:paraId="725B88A6" w14:textId="77777777" w:rsidR="00864937" w:rsidRPr="00864937" w:rsidRDefault="00864937" w:rsidP="00864937">
      <w:pPr>
        <w:pStyle w:val="Titlu2"/>
        <w:rPr>
          <w:rFonts w:ascii="Times New Roman" w:hAnsi="Times New Roman" w:cs="Times New Roman"/>
          <w:sz w:val="24"/>
          <w:szCs w:val="24"/>
        </w:rPr>
      </w:pPr>
      <w:r w:rsidRPr="00864937">
        <w:rPr>
          <w:rFonts w:ascii="Times New Roman" w:hAnsi="Times New Roman" w:cs="Times New Roman"/>
          <w:sz w:val="24"/>
          <w:szCs w:val="24"/>
        </w:rPr>
        <w:t>Programul lansărilor de carte</w:t>
      </w:r>
    </w:p>
    <w:p w14:paraId="57910E38" w14:textId="72018C4F" w:rsidR="006E36CA" w:rsidRDefault="000215F5" w:rsidP="00AF3B70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Evenimentele dedicate lansărilor de carte vor începe miercuri, </w:t>
      </w:r>
      <w:r w:rsidRPr="00F91758">
        <w:rPr>
          <w:rFonts w:ascii="Times New Roman" w:hAnsi="Times New Roman" w:cs="Times New Roman"/>
          <w:b/>
          <w:bCs/>
        </w:rPr>
        <w:t>28 mai 2025, de la ora</w:t>
      </w:r>
      <w:r>
        <w:rPr>
          <w:rFonts w:ascii="Times New Roman" w:hAnsi="Times New Roman" w:cs="Times New Roman"/>
        </w:rPr>
        <w:t xml:space="preserve"> </w:t>
      </w:r>
      <w:r w:rsidRPr="00864937">
        <w:rPr>
          <w:rFonts w:ascii="Times New Roman" w:hAnsi="Times New Roman" w:cs="Times New Roman"/>
          <w:b/>
          <w:bCs/>
        </w:rPr>
        <w:t>18:00</w:t>
      </w:r>
      <w:r w:rsidRPr="00864937">
        <w:rPr>
          <w:rFonts w:ascii="Times New Roman" w:hAnsi="Times New Roman" w:cs="Times New Roman"/>
        </w:rPr>
        <w:t>, cu prezentarea volumului</w:t>
      </w:r>
      <w:r>
        <w:rPr>
          <w:rFonts w:ascii="Times New Roman" w:hAnsi="Times New Roman" w:cs="Times New Roman"/>
        </w:rPr>
        <w:t xml:space="preserve"> „Accesul la studii universitate și mobilitatea socială în România”, coordonat de </w:t>
      </w:r>
      <w:r w:rsidR="00881837">
        <w:rPr>
          <w:rFonts w:ascii="Times New Roman" w:hAnsi="Times New Roman" w:cs="Times New Roman"/>
        </w:rPr>
        <w:t xml:space="preserve">prof. univ. dr. </w:t>
      </w:r>
      <w:r>
        <w:rPr>
          <w:rFonts w:ascii="Times New Roman" w:hAnsi="Times New Roman" w:cs="Times New Roman"/>
        </w:rPr>
        <w:t xml:space="preserve">Bogdan Murgescu și </w:t>
      </w:r>
      <w:r w:rsidR="004D03AC" w:rsidRPr="004D03AC">
        <w:rPr>
          <w:rFonts w:ascii="Times New Roman" w:hAnsi="Times New Roman" w:cs="Times New Roman"/>
        </w:rPr>
        <w:t xml:space="preserve">conf. univ. dr. </w:t>
      </w:r>
      <w:r>
        <w:rPr>
          <w:rFonts w:ascii="Times New Roman" w:hAnsi="Times New Roman" w:cs="Times New Roman"/>
        </w:rPr>
        <w:t xml:space="preserve">Matei </w:t>
      </w:r>
      <w:proofErr w:type="spellStart"/>
      <w:r>
        <w:rPr>
          <w:rFonts w:ascii="Times New Roman" w:hAnsi="Times New Roman" w:cs="Times New Roman"/>
        </w:rPr>
        <w:t>Gheboianu</w:t>
      </w:r>
      <w:proofErr w:type="spellEnd"/>
      <w:r>
        <w:rPr>
          <w:rFonts w:ascii="Times New Roman" w:hAnsi="Times New Roman" w:cs="Times New Roman"/>
        </w:rPr>
        <w:t>.</w:t>
      </w:r>
      <w:r w:rsidRPr="00864937">
        <w:rPr>
          <w:rFonts w:ascii="Times New Roman" w:hAnsi="Times New Roman" w:cs="Times New Roman"/>
        </w:rPr>
        <w:t xml:space="preserve"> Lansarea va avea loc în spațiul de evenimente „</w:t>
      </w:r>
      <w:r w:rsidRPr="000215F5">
        <w:rPr>
          <w:rFonts w:ascii="Times New Roman" w:hAnsi="Times New Roman" w:cs="Times New Roman"/>
        </w:rPr>
        <w:t>Cafeneaua Scriitoarelor</w:t>
      </w:r>
      <w:r w:rsidRPr="00864937">
        <w:rPr>
          <w:rFonts w:ascii="Times New Roman" w:hAnsi="Times New Roman" w:cs="Times New Roman"/>
        </w:rPr>
        <w:t>” și îi va avea ca invitați pe</w:t>
      </w:r>
      <w:r>
        <w:rPr>
          <w:rFonts w:ascii="Times New Roman" w:hAnsi="Times New Roman" w:cs="Times New Roman"/>
        </w:rPr>
        <w:t xml:space="preserve"> </w:t>
      </w:r>
      <w:r w:rsidR="0053532C">
        <w:rPr>
          <w:rFonts w:ascii="Times New Roman" w:hAnsi="Times New Roman" w:cs="Times New Roman"/>
        </w:rPr>
        <w:t xml:space="preserve">prof. univ. dr. </w:t>
      </w:r>
      <w:r w:rsidRPr="000215F5">
        <w:rPr>
          <w:rFonts w:ascii="Times New Roman" w:hAnsi="Times New Roman" w:cs="Times New Roman"/>
        </w:rPr>
        <w:t xml:space="preserve">Adrian Miroiu, </w:t>
      </w:r>
      <w:r w:rsidR="00F31CF2">
        <w:rPr>
          <w:rFonts w:ascii="Times New Roman" w:hAnsi="Times New Roman" w:cs="Times New Roman"/>
        </w:rPr>
        <w:t xml:space="preserve">prof. univ. dr. </w:t>
      </w:r>
      <w:r w:rsidRPr="000215F5">
        <w:rPr>
          <w:rFonts w:ascii="Times New Roman" w:hAnsi="Times New Roman" w:cs="Times New Roman"/>
        </w:rPr>
        <w:t xml:space="preserve">Bogdan Murgescu, </w:t>
      </w:r>
      <w:r w:rsidR="00F31CF2" w:rsidRPr="004D03AC">
        <w:rPr>
          <w:rFonts w:ascii="Times New Roman" w:hAnsi="Times New Roman" w:cs="Times New Roman"/>
        </w:rPr>
        <w:t xml:space="preserve">conf. univ. dr. </w:t>
      </w:r>
      <w:r w:rsidRPr="000215F5">
        <w:rPr>
          <w:rFonts w:ascii="Times New Roman" w:hAnsi="Times New Roman" w:cs="Times New Roman"/>
        </w:rPr>
        <w:t xml:space="preserve">Matei </w:t>
      </w:r>
      <w:proofErr w:type="spellStart"/>
      <w:r w:rsidRPr="000215F5">
        <w:rPr>
          <w:rFonts w:ascii="Times New Roman" w:hAnsi="Times New Roman" w:cs="Times New Roman"/>
        </w:rPr>
        <w:t>Gheboianu</w:t>
      </w:r>
      <w:proofErr w:type="spellEnd"/>
      <w:r w:rsidRPr="000215F5">
        <w:rPr>
          <w:rFonts w:ascii="Times New Roman" w:hAnsi="Times New Roman" w:cs="Times New Roman"/>
        </w:rPr>
        <w:t xml:space="preserve">, Remus </w:t>
      </w:r>
      <w:proofErr w:type="spellStart"/>
      <w:r w:rsidRPr="000215F5">
        <w:rPr>
          <w:rFonts w:ascii="Times New Roman" w:hAnsi="Times New Roman" w:cs="Times New Roman"/>
        </w:rPr>
        <w:t>Tite</w:t>
      </w:r>
      <w:proofErr w:type="spellEnd"/>
      <w:r>
        <w:rPr>
          <w:rFonts w:ascii="Times New Roman" w:hAnsi="Times New Roman" w:cs="Times New Roman"/>
        </w:rPr>
        <w:t>.</w:t>
      </w:r>
    </w:p>
    <w:p w14:paraId="491952D7" w14:textId="12B135F2" w:rsidR="000215F5" w:rsidRDefault="000215F5" w:rsidP="000215F5">
      <w:pPr>
        <w:spacing w:line="360" w:lineRule="auto"/>
        <w:jc w:val="both"/>
        <w:rPr>
          <w:rFonts w:ascii="Times New Roman" w:hAnsi="Times New Roman" w:cs="Times New Roman"/>
        </w:rPr>
      </w:pPr>
      <w:r w:rsidRPr="00864937">
        <w:rPr>
          <w:rFonts w:ascii="Times New Roman" w:hAnsi="Times New Roman" w:cs="Times New Roman"/>
        </w:rPr>
        <w:t>Persoanele interesate pot afla mai multe detalii despre volum</w:t>
      </w:r>
      <w:r>
        <w:rPr>
          <w:rFonts w:ascii="Times New Roman" w:hAnsi="Times New Roman" w:cs="Times New Roman"/>
        </w:rPr>
        <w:t xml:space="preserve"> </w:t>
      </w:r>
      <w:hyperlink r:id="rId4" w:history="1">
        <w:r w:rsidRPr="000215F5">
          <w:rPr>
            <w:rStyle w:val="Hyperlink"/>
            <w:rFonts w:ascii="Times New Roman" w:hAnsi="Times New Roman" w:cs="Times New Roman"/>
          </w:rPr>
          <w:t>aici</w:t>
        </w:r>
      </w:hyperlink>
      <w:r>
        <w:rPr>
          <w:rFonts w:ascii="Times New Roman" w:hAnsi="Times New Roman" w:cs="Times New Roman"/>
        </w:rPr>
        <w:t>.</w:t>
      </w:r>
    </w:p>
    <w:p w14:paraId="3BA67B08" w14:textId="77777777" w:rsidR="004A1461" w:rsidRPr="00864937" w:rsidRDefault="004A1461" w:rsidP="000215F5">
      <w:pPr>
        <w:spacing w:line="360" w:lineRule="auto"/>
        <w:jc w:val="both"/>
        <w:rPr>
          <w:rFonts w:ascii="Times New Roman" w:hAnsi="Times New Roman" w:cs="Times New Roman"/>
        </w:rPr>
      </w:pPr>
    </w:p>
    <w:p w14:paraId="545144A8" w14:textId="405CD162" w:rsidR="007B4B95" w:rsidRPr="007B4B95" w:rsidRDefault="00F91758" w:rsidP="006E36C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Tot </w:t>
      </w:r>
      <w:r w:rsidRPr="007B4B95">
        <w:rPr>
          <w:rFonts w:ascii="Times New Roman" w:hAnsi="Times New Roman" w:cs="Times New Roman"/>
          <w:b/>
          <w:bCs/>
        </w:rPr>
        <w:t xml:space="preserve">miercuri, 28 mai 2025, de la ora </w:t>
      </w:r>
      <w:r w:rsidRPr="007B4B95">
        <w:rPr>
          <w:rFonts w:ascii="Times New Roman" w:hAnsi="Times New Roman" w:cs="Times New Roman"/>
          <w:b/>
          <w:bCs/>
        </w:rPr>
        <w:t>19:00</w:t>
      </w:r>
      <w:r w:rsidR="007B4B95">
        <w:rPr>
          <w:rFonts w:ascii="Times New Roman" w:hAnsi="Times New Roman" w:cs="Times New Roman"/>
        </w:rPr>
        <w:t>, în s</w:t>
      </w:r>
      <w:r w:rsidR="007B4B95" w:rsidRPr="007B4B95">
        <w:rPr>
          <w:rFonts w:ascii="Times New Roman" w:hAnsi="Times New Roman" w:cs="Times New Roman"/>
        </w:rPr>
        <w:t>pațiul de evenimente „Scena Agora”</w:t>
      </w:r>
      <w:r w:rsidR="007B4B95">
        <w:rPr>
          <w:rFonts w:ascii="Times New Roman" w:hAnsi="Times New Roman" w:cs="Times New Roman"/>
        </w:rPr>
        <w:t xml:space="preserve"> </w:t>
      </w:r>
      <w:r w:rsidR="007B4B95" w:rsidRPr="007B4B95">
        <w:rPr>
          <w:rFonts w:ascii="Times New Roman" w:hAnsi="Times New Roman" w:cs="Times New Roman"/>
        </w:rPr>
        <w:t>publicul va putea participa la</w:t>
      </w:r>
      <w:r w:rsidR="007B4B95">
        <w:rPr>
          <w:rFonts w:ascii="Times New Roman" w:hAnsi="Times New Roman" w:cs="Times New Roman"/>
        </w:rPr>
        <w:t xml:space="preserve"> întâlnirea cu </w:t>
      </w:r>
      <w:proofErr w:type="spellStart"/>
      <w:r w:rsidR="007B4B95">
        <w:rPr>
          <w:rFonts w:ascii="Times New Roman" w:hAnsi="Times New Roman" w:cs="Times New Roman"/>
        </w:rPr>
        <w:t>Oliviero</w:t>
      </w:r>
      <w:proofErr w:type="spellEnd"/>
      <w:r w:rsidR="007B4B95">
        <w:rPr>
          <w:rFonts w:ascii="Times New Roman" w:hAnsi="Times New Roman" w:cs="Times New Roman"/>
        </w:rPr>
        <w:t xml:space="preserve"> </w:t>
      </w:r>
      <w:proofErr w:type="spellStart"/>
      <w:r w:rsidR="007B4B95">
        <w:rPr>
          <w:rFonts w:ascii="Times New Roman" w:hAnsi="Times New Roman" w:cs="Times New Roman"/>
        </w:rPr>
        <w:t>Stock</w:t>
      </w:r>
      <w:proofErr w:type="spellEnd"/>
      <w:r w:rsidR="007B4B95">
        <w:rPr>
          <w:rFonts w:ascii="Times New Roman" w:hAnsi="Times New Roman" w:cs="Times New Roman"/>
        </w:rPr>
        <w:t xml:space="preserve">, autorul volumului </w:t>
      </w:r>
      <w:proofErr w:type="spellStart"/>
      <w:r w:rsidR="007B4B95">
        <w:rPr>
          <w:rFonts w:ascii="Times New Roman" w:hAnsi="Times New Roman" w:cs="Times New Roman"/>
        </w:rPr>
        <w:t>Meglio</w:t>
      </w:r>
      <w:proofErr w:type="spellEnd"/>
      <w:r w:rsidR="007B4B95">
        <w:rPr>
          <w:rFonts w:ascii="Times New Roman" w:hAnsi="Times New Roman" w:cs="Times New Roman"/>
        </w:rPr>
        <w:t xml:space="preserve"> artificiale </w:t>
      </w:r>
      <w:proofErr w:type="spellStart"/>
      <w:r w:rsidR="007B4B95">
        <w:rPr>
          <w:rFonts w:ascii="Times New Roman" w:hAnsi="Times New Roman" w:cs="Times New Roman"/>
        </w:rPr>
        <w:t>che</w:t>
      </w:r>
      <w:proofErr w:type="spellEnd"/>
      <w:r w:rsidR="007B4B95">
        <w:rPr>
          <w:rFonts w:ascii="Times New Roman" w:hAnsi="Times New Roman" w:cs="Times New Roman"/>
        </w:rPr>
        <w:t xml:space="preserve"> </w:t>
      </w:r>
      <w:proofErr w:type="spellStart"/>
      <w:r w:rsidR="007B4B95">
        <w:rPr>
          <w:rFonts w:ascii="Times New Roman" w:hAnsi="Times New Roman" w:cs="Times New Roman"/>
        </w:rPr>
        <w:t>niente</w:t>
      </w:r>
      <w:proofErr w:type="spellEnd"/>
      <w:r w:rsidR="007B4B95">
        <w:rPr>
          <w:rFonts w:ascii="Times New Roman" w:hAnsi="Times New Roman" w:cs="Times New Roman"/>
        </w:rPr>
        <w:t>”. L</w:t>
      </w:r>
      <w:r w:rsidR="007B4B95" w:rsidRPr="007B4B95">
        <w:rPr>
          <w:rFonts w:ascii="Times New Roman" w:hAnsi="Times New Roman" w:cs="Times New Roman"/>
        </w:rPr>
        <w:t>a eveniment vor lua parte</w:t>
      </w:r>
      <w:r w:rsidR="007B4B95">
        <w:rPr>
          <w:rFonts w:ascii="Times New Roman" w:hAnsi="Times New Roman" w:cs="Times New Roman"/>
        </w:rPr>
        <w:t xml:space="preserve"> </w:t>
      </w:r>
      <w:r w:rsidR="00F31CF2">
        <w:rPr>
          <w:rFonts w:ascii="Times New Roman" w:hAnsi="Times New Roman" w:cs="Times New Roman"/>
        </w:rPr>
        <w:t xml:space="preserve">prof. univ. dr. </w:t>
      </w:r>
      <w:r w:rsidR="007B4B95" w:rsidRPr="007B4B95">
        <w:rPr>
          <w:rFonts w:ascii="Times New Roman" w:hAnsi="Times New Roman" w:cs="Times New Roman"/>
        </w:rPr>
        <w:t xml:space="preserve">Andrea </w:t>
      </w:r>
      <w:proofErr w:type="spellStart"/>
      <w:r w:rsidR="007B4B95" w:rsidRPr="007B4B95">
        <w:rPr>
          <w:rFonts w:ascii="Times New Roman" w:hAnsi="Times New Roman" w:cs="Times New Roman"/>
        </w:rPr>
        <w:t>Sgarro</w:t>
      </w:r>
      <w:proofErr w:type="spellEnd"/>
      <w:r w:rsidR="007B4B95" w:rsidRPr="007B4B95">
        <w:rPr>
          <w:rFonts w:ascii="Times New Roman" w:hAnsi="Times New Roman" w:cs="Times New Roman"/>
        </w:rPr>
        <w:t xml:space="preserve">, </w:t>
      </w:r>
      <w:r w:rsidR="00762E35">
        <w:rPr>
          <w:rFonts w:ascii="Times New Roman" w:hAnsi="Times New Roman" w:cs="Times New Roman"/>
        </w:rPr>
        <w:t xml:space="preserve">prof. univ. dr. </w:t>
      </w:r>
      <w:proofErr w:type="spellStart"/>
      <w:r w:rsidR="00762E35">
        <w:rPr>
          <w:rFonts w:ascii="Times New Roman" w:hAnsi="Times New Roman" w:cs="Times New Roman"/>
        </w:rPr>
        <w:t>habil</w:t>
      </w:r>
      <w:proofErr w:type="spellEnd"/>
      <w:r w:rsidR="00762E35">
        <w:rPr>
          <w:rFonts w:ascii="Times New Roman" w:hAnsi="Times New Roman" w:cs="Times New Roman"/>
        </w:rPr>
        <w:t xml:space="preserve">. </w:t>
      </w:r>
      <w:r w:rsidR="007B4B95" w:rsidRPr="007B4B95">
        <w:rPr>
          <w:rFonts w:ascii="Times New Roman" w:hAnsi="Times New Roman" w:cs="Times New Roman"/>
        </w:rPr>
        <w:t xml:space="preserve">Liviu P. Dinu, </w:t>
      </w:r>
      <w:r w:rsidR="002301E0">
        <w:rPr>
          <w:rFonts w:ascii="Times New Roman" w:hAnsi="Times New Roman" w:cs="Times New Roman"/>
        </w:rPr>
        <w:t xml:space="preserve">lect. univ. dr. </w:t>
      </w:r>
      <w:r w:rsidR="007B4B95" w:rsidRPr="007B4B95">
        <w:rPr>
          <w:rFonts w:ascii="Times New Roman" w:hAnsi="Times New Roman" w:cs="Times New Roman"/>
        </w:rPr>
        <w:t xml:space="preserve">Anca Dinu, </w:t>
      </w:r>
      <w:r w:rsidR="002301E0" w:rsidRPr="002301E0">
        <w:rPr>
          <w:rFonts w:ascii="Times New Roman" w:hAnsi="Times New Roman" w:cs="Times New Roman"/>
        </w:rPr>
        <w:t>prof. univ. dr.</w:t>
      </w:r>
      <w:r w:rsidR="002301E0">
        <w:rPr>
          <w:rFonts w:ascii="Times New Roman" w:hAnsi="Times New Roman" w:cs="Times New Roman"/>
          <w:b/>
          <w:bCs/>
        </w:rPr>
        <w:t xml:space="preserve"> </w:t>
      </w:r>
      <w:r w:rsidR="007B4B95" w:rsidRPr="007B4B95">
        <w:rPr>
          <w:rFonts w:ascii="Times New Roman" w:hAnsi="Times New Roman" w:cs="Times New Roman"/>
        </w:rPr>
        <w:t xml:space="preserve">Carmen </w:t>
      </w:r>
      <w:proofErr w:type="spellStart"/>
      <w:r w:rsidR="007B4B95" w:rsidRPr="007B4B95">
        <w:rPr>
          <w:rFonts w:ascii="Times New Roman" w:hAnsi="Times New Roman" w:cs="Times New Roman"/>
        </w:rPr>
        <w:t>Chifiruc</w:t>
      </w:r>
      <w:proofErr w:type="spellEnd"/>
    </w:p>
    <w:p w14:paraId="48EA11F9" w14:textId="77777777" w:rsidR="000215F5" w:rsidRDefault="000215F5" w:rsidP="00AF3B70">
      <w:pPr>
        <w:spacing w:line="360" w:lineRule="auto"/>
        <w:jc w:val="both"/>
        <w:rPr>
          <w:rFonts w:ascii="Times New Roman" w:hAnsi="Times New Roman" w:cs="Times New Roman"/>
        </w:rPr>
      </w:pPr>
    </w:p>
    <w:p w14:paraId="3E39A2A7" w14:textId="690347C6" w:rsidR="000215F5" w:rsidRPr="000215F5" w:rsidRDefault="000215F5" w:rsidP="000215F5">
      <w:pPr>
        <w:spacing w:line="360" w:lineRule="auto"/>
        <w:jc w:val="both"/>
        <w:rPr>
          <w:rFonts w:ascii="Times New Roman" w:hAnsi="Times New Roman" w:cs="Times New Roman"/>
        </w:rPr>
      </w:pPr>
      <w:r w:rsidRPr="000215F5">
        <w:rPr>
          <w:rFonts w:ascii="Times New Roman" w:hAnsi="Times New Roman" w:cs="Times New Roman"/>
          <w:b/>
          <w:bCs/>
        </w:rPr>
        <w:t xml:space="preserve">Joi, </w:t>
      </w:r>
      <w:r>
        <w:rPr>
          <w:rFonts w:ascii="Times New Roman" w:hAnsi="Times New Roman" w:cs="Times New Roman"/>
          <w:b/>
          <w:bCs/>
        </w:rPr>
        <w:t>29 mai 2025</w:t>
      </w:r>
      <w:r w:rsidRPr="000215F5">
        <w:rPr>
          <w:rFonts w:ascii="Times New Roman" w:hAnsi="Times New Roman" w:cs="Times New Roman"/>
          <w:b/>
          <w:bCs/>
        </w:rPr>
        <w:t>, de la ora 15:20</w:t>
      </w:r>
      <w:r w:rsidRPr="000215F5">
        <w:rPr>
          <w:rFonts w:ascii="Times New Roman" w:hAnsi="Times New Roman" w:cs="Times New Roman"/>
        </w:rPr>
        <w:t>, v</w:t>
      </w:r>
      <w:r>
        <w:rPr>
          <w:rFonts w:ascii="Times New Roman" w:hAnsi="Times New Roman" w:cs="Times New Roman"/>
        </w:rPr>
        <w:t>or</w:t>
      </w:r>
      <w:r w:rsidRPr="000215F5">
        <w:rPr>
          <w:rFonts w:ascii="Times New Roman" w:hAnsi="Times New Roman" w:cs="Times New Roman"/>
        </w:rPr>
        <w:t xml:space="preserve"> fi lansat</w:t>
      </w:r>
      <w:r>
        <w:rPr>
          <w:rFonts w:ascii="Times New Roman" w:hAnsi="Times New Roman" w:cs="Times New Roman"/>
        </w:rPr>
        <w:t>e</w:t>
      </w:r>
      <w:r w:rsidRPr="000215F5">
        <w:rPr>
          <w:rFonts w:ascii="Times New Roman" w:hAnsi="Times New Roman" w:cs="Times New Roman"/>
        </w:rPr>
        <w:t xml:space="preserve"> volum</w:t>
      </w:r>
      <w:r>
        <w:rPr>
          <w:rFonts w:ascii="Times New Roman" w:hAnsi="Times New Roman" w:cs="Times New Roman"/>
        </w:rPr>
        <w:t>ele</w:t>
      </w:r>
      <w:r w:rsidRPr="000215F5">
        <w:rPr>
          <w:rFonts w:ascii="Times New Roman" w:hAnsi="Times New Roman" w:cs="Times New Roman"/>
        </w:rPr>
        <w:t xml:space="preserve"> „</w:t>
      </w:r>
      <w:r>
        <w:rPr>
          <w:rFonts w:ascii="Times New Roman" w:hAnsi="Times New Roman" w:cs="Times New Roman"/>
        </w:rPr>
        <w:t>Disciplinele marțiale japoneze între educație și artă. Filozofia acțiunii</w:t>
      </w:r>
      <w:r w:rsidRPr="000215F5">
        <w:rPr>
          <w:rFonts w:ascii="Times New Roman" w:hAnsi="Times New Roman" w:cs="Times New Roman"/>
        </w:rPr>
        <w:t>”</w:t>
      </w:r>
      <w:r w:rsidR="00F91758">
        <w:rPr>
          <w:rFonts w:ascii="Times New Roman" w:hAnsi="Times New Roman" w:cs="Times New Roman"/>
        </w:rPr>
        <w:t xml:space="preserve"> și „</w:t>
      </w:r>
      <w:r w:rsidR="00F91758">
        <w:rPr>
          <w:rFonts w:ascii="Times New Roman" w:hAnsi="Times New Roman" w:cs="Times New Roman"/>
        </w:rPr>
        <w:t>Disciplinele marțiale japoneze între educație și artă.</w:t>
      </w:r>
      <w:r w:rsidR="00F91758">
        <w:rPr>
          <w:rFonts w:ascii="Times New Roman" w:hAnsi="Times New Roman" w:cs="Times New Roman"/>
        </w:rPr>
        <w:t xml:space="preserve"> Metodica Acțiunii”</w:t>
      </w:r>
      <w:r w:rsidRPr="000215F5">
        <w:rPr>
          <w:rFonts w:ascii="Times New Roman" w:hAnsi="Times New Roman" w:cs="Times New Roman"/>
        </w:rPr>
        <w:t>,</w:t>
      </w:r>
      <w:r w:rsidR="00F91758">
        <w:rPr>
          <w:rFonts w:ascii="Times New Roman" w:hAnsi="Times New Roman" w:cs="Times New Roman"/>
        </w:rPr>
        <w:t xml:space="preserve"> scrise de Cezar Cristea</w:t>
      </w:r>
      <w:r w:rsidRPr="000215F5">
        <w:rPr>
          <w:rFonts w:ascii="Times New Roman" w:hAnsi="Times New Roman" w:cs="Times New Roman"/>
        </w:rPr>
        <w:t xml:space="preserve">. Evenimentul se va desfășura în spațiul de evenimente </w:t>
      </w:r>
      <w:r w:rsidR="00F91758" w:rsidRPr="00864937">
        <w:rPr>
          <w:rFonts w:ascii="Times New Roman" w:hAnsi="Times New Roman" w:cs="Times New Roman"/>
        </w:rPr>
        <w:t>„</w:t>
      </w:r>
      <w:r w:rsidR="00F91758" w:rsidRPr="000215F5">
        <w:rPr>
          <w:rFonts w:ascii="Times New Roman" w:hAnsi="Times New Roman" w:cs="Times New Roman"/>
        </w:rPr>
        <w:t>Cafeneaua Scriitoarelor</w:t>
      </w:r>
      <w:r w:rsidR="002301E0">
        <w:rPr>
          <w:rFonts w:ascii="Times New Roman" w:hAnsi="Times New Roman" w:cs="Times New Roman"/>
        </w:rPr>
        <w:t>”</w:t>
      </w:r>
      <w:r w:rsidRPr="000215F5">
        <w:rPr>
          <w:rFonts w:ascii="Times New Roman" w:hAnsi="Times New Roman" w:cs="Times New Roman"/>
        </w:rPr>
        <w:t xml:space="preserve"> și va reuni, alături de invitați precum</w:t>
      </w:r>
      <w:r w:rsidR="00F91758">
        <w:rPr>
          <w:rFonts w:ascii="Times New Roman" w:hAnsi="Times New Roman" w:cs="Times New Roman"/>
        </w:rPr>
        <w:t xml:space="preserve"> </w:t>
      </w:r>
      <w:r w:rsidR="00F91758" w:rsidRPr="00F91758">
        <w:rPr>
          <w:rFonts w:ascii="Times New Roman" w:hAnsi="Times New Roman" w:cs="Times New Roman"/>
        </w:rPr>
        <w:t>Ioan Cristescu, Florentin Marinescu, Octavian Amzulescu, Cezar Cristea</w:t>
      </w:r>
      <w:r w:rsidR="00F91758">
        <w:rPr>
          <w:rFonts w:ascii="Times New Roman" w:hAnsi="Times New Roman" w:cs="Times New Roman"/>
        </w:rPr>
        <w:t xml:space="preserve">.  </w:t>
      </w:r>
    </w:p>
    <w:p w14:paraId="4421C48C" w14:textId="3B8D84C0" w:rsidR="000215F5" w:rsidRDefault="000215F5" w:rsidP="000215F5">
      <w:pPr>
        <w:spacing w:line="360" w:lineRule="auto"/>
        <w:jc w:val="both"/>
        <w:rPr>
          <w:rFonts w:ascii="Times New Roman" w:hAnsi="Times New Roman" w:cs="Times New Roman"/>
        </w:rPr>
      </w:pPr>
      <w:r w:rsidRPr="000215F5">
        <w:rPr>
          <w:rFonts w:ascii="Times New Roman" w:hAnsi="Times New Roman" w:cs="Times New Roman"/>
        </w:rPr>
        <w:t>Persoanele interesate pot afla mai multe detalii despre volum</w:t>
      </w:r>
      <w:r w:rsidR="00F91758">
        <w:rPr>
          <w:rFonts w:ascii="Times New Roman" w:hAnsi="Times New Roman" w:cs="Times New Roman"/>
        </w:rPr>
        <w:t xml:space="preserve">e </w:t>
      </w:r>
      <w:hyperlink r:id="rId5" w:history="1">
        <w:r w:rsidR="00F91758" w:rsidRPr="00F91758">
          <w:rPr>
            <w:rStyle w:val="Hyperlink"/>
            <w:rFonts w:ascii="Times New Roman" w:hAnsi="Times New Roman" w:cs="Times New Roman"/>
          </w:rPr>
          <w:t>aici</w:t>
        </w:r>
      </w:hyperlink>
      <w:r w:rsidR="00F91758">
        <w:rPr>
          <w:rFonts w:ascii="Times New Roman" w:hAnsi="Times New Roman" w:cs="Times New Roman"/>
        </w:rPr>
        <w:t xml:space="preserve"> și </w:t>
      </w:r>
      <w:hyperlink r:id="rId6" w:history="1">
        <w:r w:rsidR="00F91758" w:rsidRPr="00F91758">
          <w:rPr>
            <w:rStyle w:val="Hyperlink"/>
            <w:rFonts w:ascii="Times New Roman" w:hAnsi="Times New Roman" w:cs="Times New Roman"/>
          </w:rPr>
          <w:t>aici</w:t>
        </w:r>
      </w:hyperlink>
      <w:r w:rsidR="00F91758">
        <w:rPr>
          <w:rFonts w:ascii="Times New Roman" w:hAnsi="Times New Roman" w:cs="Times New Roman"/>
        </w:rPr>
        <w:t>.</w:t>
      </w:r>
    </w:p>
    <w:p w14:paraId="26B5782E" w14:textId="77777777" w:rsidR="006E36CA" w:rsidRPr="000215F5" w:rsidRDefault="006E36CA" w:rsidP="000215F5">
      <w:pPr>
        <w:spacing w:line="360" w:lineRule="auto"/>
        <w:jc w:val="both"/>
        <w:rPr>
          <w:rFonts w:ascii="Times New Roman" w:hAnsi="Times New Roman" w:cs="Times New Roman"/>
        </w:rPr>
      </w:pPr>
    </w:p>
    <w:p w14:paraId="7180C8BE" w14:textId="20E7EE12" w:rsidR="007B4B95" w:rsidRPr="007B4B95" w:rsidRDefault="007B4B95" w:rsidP="007B4B95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Vineri</w:t>
      </w:r>
      <w:r w:rsidRPr="007B4B95"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  <w:b/>
          <w:bCs/>
        </w:rPr>
        <w:t>30</w:t>
      </w:r>
      <w:r w:rsidRPr="007B4B9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mai 2025</w:t>
      </w:r>
      <w:r w:rsidRPr="007B4B95">
        <w:rPr>
          <w:rFonts w:ascii="Times New Roman" w:hAnsi="Times New Roman" w:cs="Times New Roman"/>
          <w:b/>
          <w:bCs/>
        </w:rPr>
        <w:t>, de la ora 15:30</w:t>
      </w:r>
      <w:r w:rsidRPr="007B4B95">
        <w:rPr>
          <w:rFonts w:ascii="Times New Roman" w:hAnsi="Times New Roman" w:cs="Times New Roman"/>
        </w:rPr>
        <w:t xml:space="preserve">, tot în spațiul „Cafeneaua Scriitoarelor”, va avea loc </w:t>
      </w:r>
      <w:r>
        <w:rPr>
          <w:rFonts w:ascii="Times New Roman" w:hAnsi="Times New Roman" w:cs="Times New Roman"/>
        </w:rPr>
        <w:t>lansarea</w:t>
      </w:r>
      <w:r w:rsidRPr="007B4B95">
        <w:rPr>
          <w:rFonts w:ascii="Times New Roman" w:hAnsi="Times New Roman" w:cs="Times New Roman"/>
        </w:rPr>
        <w:t xml:space="preserve"> volumului „</w:t>
      </w:r>
      <w:r>
        <w:rPr>
          <w:rFonts w:ascii="Times New Roman" w:hAnsi="Times New Roman" w:cs="Times New Roman"/>
        </w:rPr>
        <w:t>Ghid pentru dezvoltarea autonomiei școlarului mic</w:t>
      </w:r>
      <w:r w:rsidRPr="007B4B95">
        <w:rPr>
          <w:rFonts w:ascii="Times New Roman" w:hAnsi="Times New Roman" w:cs="Times New Roman"/>
        </w:rPr>
        <w:t>”,</w:t>
      </w:r>
      <w:r>
        <w:rPr>
          <w:rFonts w:ascii="Times New Roman" w:hAnsi="Times New Roman" w:cs="Times New Roman"/>
        </w:rPr>
        <w:t xml:space="preserve"> </w:t>
      </w:r>
      <w:r w:rsidRPr="007B4B95">
        <w:rPr>
          <w:rFonts w:ascii="Times New Roman" w:hAnsi="Times New Roman" w:cs="Times New Roman"/>
        </w:rPr>
        <w:t>autoare</w:t>
      </w:r>
      <w:r>
        <w:rPr>
          <w:rFonts w:ascii="Times New Roman" w:hAnsi="Times New Roman" w:cs="Times New Roman"/>
        </w:rPr>
        <w:t>le</w:t>
      </w:r>
      <w:r w:rsidRPr="007B4B95">
        <w:rPr>
          <w:rFonts w:ascii="Times New Roman" w:hAnsi="Times New Roman" w:cs="Times New Roman"/>
        </w:rPr>
        <w:t xml:space="preserve"> Roxana </w:t>
      </w:r>
      <w:proofErr w:type="spellStart"/>
      <w:r w:rsidRPr="007B4B95">
        <w:rPr>
          <w:rFonts w:ascii="Times New Roman" w:hAnsi="Times New Roman" w:cs="Times New Roman"/>
        </w:rPr>
        <w:t>Șilțer</w:t>
      </w:r>
      <w:proofErr w:type="spellEnd"/>
      <w:r w:rsidRPr="007B4B95">
        <w:rPr>
          <w:rFonts w:ascii="Times New Roman" w:hAnsi="Times New Roman" w:cs="Times New Roman"/>
        </w:rPr>
        <w:t xml:space="preserve"> și Nicoleta </w:t>
      </w:r>
      <w:proofErr w:type="spellStart"/>
      <w:r w:rsidRPr="007B4B95">
        <w:rPr>
          <w:rFonts w:ascii="Times New Roman" w:hAnsi="Times New Roman" w:cs="Times New Roman"/>
        </w:rPr>
        <w:t>Duță</w:t>
      </w:r>
      <w:proofErr w:type="spellEnd"/>
      <w:r w:rsidRPr="007B4B95">
        <w:rPr>
          <w:rFonts w:ascii="Times New Roman" w:hAnsi="Times New Roman" w:cs="Times New Roman"/>
        </w:rPr>
        <w:t xml:space="preserve">. Invitații evenimentului vor fi </w:t>
      </w:r>
      <w:r w:rsidR="00175035">
        <w:rPr>
          <w:rFonts w:ascii="Times New Roman" w:hAnsi="Times New Roman" w:cs="Times New Roman"/>
        </w:rPr>
        <w:t xml:space="preserve">conf. univ. dr. </w:t>
      </w:r>
      <w:r w:rsidR="003F1B6D" w:rsidRPr="003F1B6D">
        <w:rPr>
          <w:rFonts w:ascii="Times New Roman" w:hAnsi="Times New Roman" w:cs="Times New Roman"/>
        </w:rPr>
        <w:t xml:space="preserve">Diana </w:t>
      </w:r>
      <w:proofErr w:type="spellStart"/>
      <w:r w:rsidR="003F1B6D" w:rsidRPr="003F1B6D">
        <w:rPr>
          <w:rFonts w:ascii="Times New Roman" w:hAnsi="Times New Roman" w:cs="Times New Roman"/>
        </w:rPr>
        <w:t>Csorba</w:t>
      </w:r>
      <w:proofErr w:type="spellEnd"/>
      <w:r w:rsidR="003F1B6D">
        <w:rPr>
          <w:rFonts w:ascii="Times New Roman" w:hAnsi="Times New Roman" w:cs="Times New Roman"/>
        </w:rPr>
        <w:t xml:space="preserve"> și</w:t>
      </w:r>
      <w:r w:rsidR="003F1B6D" w:rsidRPr="003F1B6D">
        <w:rPr>
          <w:rFonts w:ascii="Times New Roman" w:hAnsi="Times New Roman" w:cs="Times New Roman"/>
        </w:rPr>
        <w:t xml:space="preserve"> Elena Anghel-Stănilă</w:t>
      </w:r>
      <w:r w:rsidR="003F1B6D">
        <w:rPr>
          <w:rFonts w:ascii="Times New Roman" w:hAnsi="Times New Roman" w:cs="Times New Roman"/>
        </w:rPr>
        <w:t>.</w:t>
      </w:r>
    </w:p>
    <w:p w14:paraId="74A211F0" w14:textId="325E403E" w:rsidR="007B4B95" w:rsidRPr="007B4B95" w:rsidRDefault="007B4B95" w:rsidP="007B4B95">
      <w:pPr>
        <w:spacing w:line="360" w:lineRule="auto"/>
        <w:jc w:val="both"/>
        <w:rPr>
          <w:rFonts w:ascii="Times New Roman" w:hAnsi="Times New Roman" w:cs="Times New Roman"/>
        </w:rPr>
      </w:pPr>
      <w:r w:rsidRPr="007B4B95">
        <w:rPr>
          <w:rFonts w:ascii="Times New Roman" w:hAnsi="Times New Roman" w:cs="Times New Roman"/>
        </w:rPr>
        <w:t>Persoanele interesate pot afla mai multe detalii despre volum </w:t>
      </w:r>
      <w:hyperlink r:id="rId7" w:history="1">
        <w:r w:rsidR="00144C9F" w:rsidRPr="00144C9F">
          <w:rPr>
            <w:rStyle w:val="Hyperlink"/>
            <w:rFonts w:ascii="Times New Roman" w:hAnsi="Times New Roman" w:cs="Times New Roman"/>
          </w:rPr>
          <w:t>aici</w:t>
        </w:r>
      </w:hyperlink>
      <w:r w:rsidR="00144C9F">
        <w:rPr>
          <w:rFonts w:ascii="Times New Roman" w:hAnsi="Times New Roman" w:cs="Times New Roman"/>
        </w:rPr>
        <w:t>.</w:t>
      </w:r>
    </w:p>
    <w:p w14:paraId="2D90FCE2" w14:textId="77777777" w:rsidR="000215F5" w:rsidRDefault="000215F5" w:rsidP="00AF3B70">
      <w:pPr>
        <w:spacing w:line="360" w:lineRule="auto"/>
        <w:jc w:val="both"/>
        <w:rPr>
          <w:rFonts w:ascii="Times New Roman" w:hAnsi="Times New Roman" w:cs="Times New Roman"/>
        </w:rPr>
      </w:pPr>
    </w:p>
    <w:p w14:paraId="7C65D4E2" w14:textId="29598283" w:rsidR="003F1B6D" w:rsidRDefault="003F1B6D" w:rsidP="00AF3B70">
      <w:pPr>
        <w:spacing w:line="360" w:lineRule="auto"/>
        <w:jc w:val="both"/>
        <w:rPr>
          <w:rFonts w:ascii="Times New Roman" w:hAnsi="Times New Roman" w:cs="Times New Roman"/>
        </w:rPr>
      </w:pPr>
      <w:r w:rsidRPr="003F1B6D">
        <w:rPr>
          <w:rFonts w:ascii="Times New Roman" w:hAnsi="Times New Roman" w:cs="Times New Roman"/>
          <w:b/>
          <w:bCs/>
        </w:rPr>
        <w:t xml:space="preserve">Sâmbătă, 29 mai 2025, de la ora </w:t>
      </w:r>
      <w:r w:rsidRPr="003F1B6D">
        <w:rPr>
          <w:rFonts w:ascii="Times New Roman" w:hAnsi="Times New Roman" w:cs="Times New Roman"/>
          <w:b/>
          <w:bCs/>
        </w:rPr>
        <w:t>12:00</w:t>
      </w:r>
      <w:r>
        <w:rPr>
          <w:rFonts w:ascii="Times New Roman" w:hAnsi="Times New Roman" w:cs="Times New Roman"/>
        </w:rPr>
        <w:t>, în s</w:t>
      </w:r>
      <w:r w:rsidRPr="003F1B6D">
        <w:rPr>
          <w:rFonts w:ascii="Times New Roman" w:hAnsi="Times New Roman" w:cs="Times New Roman"/>
        </w:rPr>
        <w:t>pațiul de evenimente „Cafeneaua Scriitoarelor”</w:t>
      </w:r>
      <w:r>
        <w:rPr>
          <w:rFonts w:ascii="Times New Roman" w:hAnsi="Times New Roman" w:cs="Times New Roman"/>
        </w:rPr>
        <w:t xml:space="preserve"> va avea loc lansarea de carte „Leibniz și Infinitul”, autor </w:t>
      </w:r>
      <w:r w:rsidRPr="003F1B6D">
        <w:rPr>
          <w:rFonts w:ascii="Times New Roman" w:hAnsi="Times New Roman" w:cs="Times New Roman"/>
        </w:rPr>
        <w:t xml:space="preserve">conf. univ. dr. Sorin </w:t>
      </w:r>
      <w:proofErr w:type="spellStart"/>
      <w:r w:rsidRPr="003F1B6D">
        <w:rPr>
          <w:rFonts w:ascii="Times New Roman" w:hAnsi="Times New Roman" w:cs="Times New Roman"/>
        </w:rPr>
        <w:t>Costreie</w:t>
      </w:r>
      <w:proofErr w:type="spellEnd"/>
      <w:r>
        <w:rPr>
          <w:rFonts w:ascii="Times New Roman" w:hAnsi="Times New Roman" w:cs="Times New Roman"/>
        </w:rPr>
        <w:t xml:space="preserve">. Printre invitații acestui eveniment se numără </w:t>
      </w:r>
      <w:r w:rsidR="00822252">
        <w:rPr>
          <w:rFonts w:ascii="Times New Roman" w:hAnsi="Times New Roman" w:cs="Times New Roman"/>
        </w:rPr>
        <w:t xml:space="preserve">prof. univ. dr. </w:t>
      </w:r>
      <w:r w:rsidRPr="003F1B6D">
        <w:rPr>
          <w:rFonts w:ascii="Times New Roman" w:hAnsi="Times New Roman" w:cs="Times New Roman"/>
        </w:rPr>
        <w:t xml:space="preserve">Mircea Dumitru, </w:t>
      </w:r>
      <w:r w:rsidR="009C3F0F">
        <w:rPr>
          <w:rFonts w:ascii="Times New Roman" w:hAnsi="Times New Roman" w:cs="Times New Roman"/>
        </w:rPr>
        <w:t xml:space="preserve">prof. univ. dr. </w:t>
      </w:r>
      <w:r w:rsidRPr="003F1B6D">
        <w:rPr>
          <w:rFonts w:ascii="Times New Roman" w:hAnsi="Times New Roman" w:cs="Times New Roman"/>
        </w:rPr>
        <w:t>Cătălin Ghe</w:t>
      </w:r>
      <w:r w:rsidR="00822252">
        <w:rPr>
          <w:rFonts w:ascii="Times New Roman" w:hAnsi="Times New Roman" w:cs="Times New Roman"/>
        </w:rPr>
        <w:t>o</w:t>
      </w:r>
      <w:r w:rsidRPr="003F1B6D">
        <w:rPr>
          <w:rFonts w:ascii="Times New Roman" w:hAnsi="Times New Roman" w:cs="Times New Roman"/>
        </w:rPr>
        <w:t xml:space="preserve">rghe, </w:t>
      </w:r>
      <w:r w:rsidR="009C3F0F">
        <w:rPr>
          <w:rFonts w:ascii="Times New Roman" w:hAnsi="Times New Roman" w:cs="Times New Roman"/>
        </w:rPr>
        <w:t xml:space="preserve">conf. univ. dr. </w:t>
      </w:r>
      <w:r w:rsidRPr="003F1B6D">
        <w:rPr>
          <w:rFonts w:ascii="Times New Roman" w:hAnsi="Times New Roman" w:cs="Times New Roman"/>
        </w:rPr>
        <w:t xml:space="preserve">Constantin </w:t>
      </w:r>
      <w:proofErr w:type="spellStart"/>
      <w:r w:rsidRPr="003F1B6D">
        <w:rPr>
          <w:rFonts w:ascii="Times New Roman" w:hAnsi="Times New Roman" w:cs="Times New Roman"/>
        </w:rPr>
        <w:t>Vică</w:t>
      </w:r>
      <w:proofErr w:type="spellEnd"/>
      <w:r w:rsidRPr="003F1B6D">
        <w:rPr>
          <w:rFonts w:ascii="Times New Roman" w:hAnsi="Times New Roman" w:cs="Times New Roman"/>
        </w:rPr>
        <w:t xml:space="preserve">, </w:t>
      </w:r>
      <w:r w:rsidR="00D356F9">
        <w:rPr>
          <w:rFonts w:ascii="Times New Roman" w:hAnsi="Times New Roman" w:cs="Times New Roman"/>
        </w:rPr>
        <w:t xml:space="preserve">conf. univ. dr. </w:t>
      </w:r>
      <w:r w:rsidRPr="003F1B6D">
        <w:rPr>
          <w:rFonts w:ascii="Times New Roman" w:hAnsi="Times New Roman" w:cs="Times New Roman"/>
        </w:rPr>
        <w:t>Alexandru Nicolae</w:t>
      </w:r>
      <w:r>
        <w:rPr>
          <w:rFonts w:ascii="Times New Roman" w:hAnsi="Times New Roman" w:cs="Times New Roman"/>
        </w:rPr>
        <w:t xml:space="preserve">. </w:t>
      </w:r>
    </w:p>
    <w:p w14:paraId="30C74B13" w14:textId="54DD39AC" w:rsidR="003F1B6D" w:rsidRDefault="003F1B6D" w:rsidP="00AF3B70">
      <w:pPr>
        <w:spacing w:line="360" w:lineRule="auto"/>
        <w:jc w:val="both"/>
        <w:rPr>
          <w:rFonts w:ascii="Times New Roman" w:hAnsi="Times New Roman" w:cs="Times New Roman"/>
        </w:rPr>
      </w:pPr>
      <w:r w:rsidRPr="007B4B95">
        <w:rPr>
          <w:rFonts w:ascii="Times New Roman" w:hAnsi="Times New Roman" w:cs="Times New Roman"/>
        </w:rPr>
        <w:t>Persoanele interesate pot afla mai multe detalii despre volum</w:t>
      </w:r>
      <w:r>
        <w:rPr>
          <w:rFonts w:ascii="Times New Roman" w:hAnsi="Times New Roman" w:cs="Times New Roman"/>
        </w:rPr>
        <w:t xml:space="preserve"> </w:t>
      </w:r>
      <w:hyperlink r:id="rId8" w:history="1">
        <w:r w:rsidRPr="003F1B6D">
          <w:rPr>
            <w:rStyle w:val="Hyperlink"/>
            <w:rFonts w:ascii="Times New Roman" w:hAnsi="Times New Roman" w:cs="Times New Roman"/>
          </w:rPr>
          <w:t>aici</w:t>
        </w:r>
      </w:hyperlink>
      <w:r>
        <w:rPr>
          <w:rFonts w:ascii="Times New Roman" w:hAnsi="Times New Roman" w:cs="Times New Roman"/>
        </w:rPr>
        <w:t>.</w:t>
      </w:r>
    </w:p>
    <w:p w14:paraId="1B5FD278" w14:textId="77777777" w:rsidR="003F1B6D" w:rsidRDefault="003F1B6D" w:rsidP="00AF3B70">
      <w:pPr>
        <w:spacing w:line="360" w:lineRule="auto"/>
        <w:jc w:val="both"/>
        <w:rPr>
          <w:rFonts w:ascii="Times New Roman" w:hAnsi="Times New Roman" w:cs="Times New Roman"/>
        </w:rPr>
      </w:pPr>
    </w:p>
    <w:p w14:paraId="3E255BEA" w14:textId="444F6879" w:rsidR="003F1B6D" w:rsidRPr="003F1B6D" w:rsidRDefault="003F1B6D" w:rsidP="003F1B6D">
      <w:pPr>
        <w:spacing w:line="360" w:lineRule="auto"/>
        <w:jc w:val="both"/>
        <w:rPr>
          <w:rFonts w:ascii="Times New Roman" w:hAnsi="Times New Roman" w:cs="Times New Roman"/>
        </w:rPr>
      </w:pPr>
      <w:r w:rsidRPr="003F1B6D">
        <w:rPr>
          <w:rFonts w:ascii="Times New Roman" w:hAnsi="Times New Roman" w:cs="Times New Roman"/>
        </w:rPr>
        <w:t>Seria lansărilor se va încheia </w:t>
      </w:r>
      <w:r w:rsidRPr="003F1B6D">
        <w:rPr>
          <w:rFonts w:ascii="Times New Roman" w:hAnsi="Times New Roman" w:cs="Times New Roman"/>
          <w:b/>
          <w:bCs/>
        </w:rPr>
        <w:t xml:space="preserve">duminică, </w:t>
      </w:r>
      <w:r>
        <w:rPr>
          <w:rFonts w:ascii="Times New Roman" w:hAnsi="Times New Roman" w:cs="Times New Roman"/>
          <w:b/>
          <w:bCs/>
        </w:rPr>
        <w:t>1</w:t>
      </w:r>
      <w:r w:rsidRPr="003F1B6D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iunie</w:t>
      </w:r>
      <w:r w:rsidRPr="003F1B6D">
        <w:rPr>
          <w:rFonts w:ascii="Times New Roman" w:hAnsi="Times New Roman" w:cs="Times New Roman"/>
          <w:b/>
          <w:bCs/>
        </w:rPr>
        <w:t>, la ora 12:00</w:t>
      </w:r>
      <w:r w:rsidRPr="003F1B6D">
        <w:rPr>
          <w:rFonts w:ascii="Times New Roman" w:hAnsi="Times New Roman" w:cs="Times New Roman"/>
        </w:rPr>
        <w:t>, în spațiul „Cafeneaua Scriitoarelor”, cu prezentarea volumului „</w:t>
      </w:r>
      <w:proofErr w:type="spellStart"/>
      <w:r>
        <w:rPr>
          <w:rFonts w:ascii="Times New Roman" w:hAnsi="Times New Roman" w:cs="Times New Roman"/>
        </w:rPr>
        <w:t>Enthusiasm</w:t>
      </w:r>
      <w:proofErr w:type="spellEnd"/>
      <w:r w:rsidRPr="003F1B6D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Romantic </w:t>
      </w:r>
      <w:proofErr w:type="spellStart"/>
      <w:r>
        <w:rPr>
          <w:rFonts w:ascii="Times New Roman" w:hAnsi="Times New Roman" w:cs="Times New Roman"/>
        </w:rPr>
        <w:t>Accounts</w:t>
      </w:r>
      <w:proofErr w:type="spellEnd"/>
      <w:r>
        <w:rPr>
          <w:rFonts w:ascii="Times New Roman" w:hAnsi="Times New Roman" w:cs="Times New Roman"/>
        </w:rPr>
        <w:t xml:space="preserve"> of a Modern </w:t>
      </w:r>
      <w:proofErr w:type="spellStart"/>
      <w:r>
        <w:rPr>
          <w:rFonts w:ascii="Times New Roman" w:hAnsi="Times New Roman" w:cs="Times New Roman"/>
        </w:rPr>
        <w:t>Emotion</w:t>
      </w:r>
      <w:proofErr w:type="spellEnd"/>
      <w:r w:rsidRPr="003F1B6D">
        <w:rPr>
          <w:rFonts w:ascii="Times New Roman" w:hAnsi="Times New Roman" w:cs="Times New Roman"/>
        </w:rPr>
        <w:t xml:space="preserve">”, </w:t>
      </w:r>
      <w:r>
        <w:rPr>
          <w:rFonts w:ascii="Times New Roman" w:hAnsi="Times New Roman" w:cs="Times New Roman"/>
        </w:rPr>
        <w:t xml:space="preserve">de </w:t>
      </w:r>
      <w:r w:rsidRPr="003F1B6D">
        <w:rPr>
          <w:rFonts w:ascii="Times New Roman" w:hAnsi="Times New Roman" w:cs="Times New Roman"/>
        </w:rPr>
        <w:t xml:space="preserve">Diana Mite Colceriu. Evenimentul îi va reuni pe James Brown, Vlad Alexandrescu, </w:t>
      </w:r>
      <w:r w:rsidR="00D356F9">
        <w:rPr>
          <w:rFonts w:ascii="Times New Roman" w:hAnsi="Times New Roman" w:cs="Times New Roman"/>
        </w:rPr>
        <w:t xml:space="preserve">conf. univ. dr. </w:t>
      </w:r>
      <w:r w:rsidRPr="003F1B6D">
        <w:rPr>
          <w:rFonts w:ascii="Times New Roman" w:hAnsi="Times New Roman" w:cs="Times New Roman"/>
        </w:rPr>
        <w:t>Alexandru Nicolae</w:t>
      </w:r>
      <w:r>
        <w:rPr>
          <w:rFonts w:ascii="Times New Roman" w:hAnsi="Times New Roman" w:cs="Times New Roman"/>
        </w:rPr>
        <w:t>.</w:t>
      </w:r>
    </w:p>
    <w:p w14:paraId="3A43E5B1" w14:textId="49C4A914" w:rsidR="003F1B6D" w:rsidRDefault="003F1B6D" w:rsidP="003F1B6D">
      <w:pPr>
        <w:spacing w:line="360" w:lineRule="auto"/>
        <w:jc w:val="both"/>
        <w:rPr>
          <w:rFonts w:ascii="Times New Roman" w:hAnsi="Times New Roman" w:cs="Times New Roman"/>
        </w:rPr>
      </w:pPr>
      <w:r w:rsidRPr="003F1B6D">
        <w:rPr>
          <w:rFonts w:ascii="Times New Roman" w:hAnsi="Times New Roman" w:cs="Times New Roman"/>
        </w:rPr>
        <w:t>Persoanele interesate pot afla mai multe detalii despre volum </w:t>
      </w:r>
      <w:hyperlink r:id="rId9" w:history="1">
        <w:r w:rsidRPr="003F1B6D">
          <w:rPr>
            <w:rStyle w:val="Hyperlink"/>
            <w:rFonts w:ascii="Times New Roman" w:hAnsi="Times New Roman" w:cs="Times New Roman"/>
          </w:rPr>
          <w:t>aici</w:t>
        </w:r>
      </w:hyperlink>
      <w:r>
        <w:rPr>
          <w:rFonts w:ascii="Times New Roman" w:hAnsi="Times New Roman" w:cs="Times New Roman"/>
        </w:rPr>
        <w:t>.</w:t>
      </w:r>
    </w:p>
    <w:p w14:paraId="7F69CA21" w14:textId="77777777" w:rsidR="003F1B6D" w:rsidRDefault="003F1B6D" w:rsidP="003F1B6D">
      <w:pPr>
        <w:spacing w:line="360" w:lineRule="auto"/>
        <w:jc w:val="both"/>
        <w:rPr>
          <w:rFonts w:ascii="Times New Roman" w:hAnsi="Times New Roman" w:cs="Times New Roman"/>
        </w:rPr>
      </w:pPr>
    </w:p>
    <w:p w14:paraId="7454F1F1" w14:textId="1D74C833" w:rsidR="003F1B6D" w:rsidRPr="003F1B6D" w:rsidRDefault="003F1B6D" w:rsidP="003F1B6D">
      <w:pPr>
        <w:spacing w:line="360" w:lineRule="auto"/>
        <w:jc w:val="both"/>
        <w:rPr>
          <w:rFonts w:ascii="Times New Roman" w:hAnsi="Times New Roman" w:cs="Times New Roman"/>
        </w:rPr>
      </w:pPr>
      <w:r w:rsidRPr="003F1B6D">
        <w:rPr>
          <w:rFonts w:ascii="Times New Roman" w:hAnsi="Times New Roman" w:cs="Times New Roman"/>
        </w:rPr>
        <w:t xml:space="preserve">Lansările de carte subliniază diversitatea tematică și calitatea academică a volumelor publicate de Editura Universității din București – </w:t>
      </w:r>
      <w:proofErr w:type="spellStart"/>
      <w:r w:rsidRPr="003F1B6D">
        <w:rPr>
          <w:rFonts w:ascii="Times New Roman" w:hAnsi="Times New Roman" w:cs="Times New Roman"/>
        </w:rPr>
        <w:t>Bucharest</w:t>
      </w:r>
      <w:proofErr w:type="spellEnd"/>
      <w:r w:rsidRPr="003F1B6D">
        <w:rPr>
          <w:rFonts w:ascii="Times New Roman" w:hAnsi="Times New Roman" w:cs="Times New Roman"/>
        </w:rPr>
        <w:t xml:space="preserve"> University Press, consolidând rolul instituției ca promotor al excelenței în cercetare și educație. Pentru mai multe detalii despre Târgul de </w:t>
      </w:r>
      <w:r w:rsidRPr="003F1B6D">
        <w:rPr>
          <w:rFonts w:ascii="Times New Roman" w:hAnsi="Times New Roman" w:cs="Times New Roman"/>
        </w:rPr>
        <w:lastRenderedPageBreak/>
        <w:t>carte „</w:t>
      </w:r>
      <w:proofErr w:type="spellStart"/>
      <w:r>
        <w:rPr>
          <w:rFonts w:ascii="Times New Roman" w:hAnsi="Times New Roman" w:cs="Times New Roman"/>
        </w:rPr>
        <w:t>Bookfest</w:t>
      </w:r>
      <w:proofErr w:type="spellEnd"/>
      <w:r>
        <w:rPr>
          <w:rFonts w:ascii="Times New Roman" w:hAnsi="Times New Roman" w:cs="Times New Roman"/>
        </w:rPr>
        <w:t xml:space="preserve"> București</w:t>
      </w:r>
      <w:r w:rsidRPr="003F1B6D">
        <w:rPr>
          <w:rFonts w:ascii="Times New Roman" w:hAnsi="Times New Roman" w:cs="Times New Roman"/>
        </w:rPr>
        <w:t>” și despre prezența EUB-BUP la eveniment, vă invităm să vizitați </w:t>
      </w:r>
      <w:hyperlink r:id="rId10" w:history="1">
        <w:r w:rsidRPr="003F1B6D">
          <w:rPr>
            <w:rStyle w:val="Hyperlink"/>
            <w:rFonts w:ascii="Times New Roman" w:hAnsi="Times New Roman" w:cs="Times New Roman"/>
            <w:b/>
            <w:bCs/>
          </w:rPr>
          <w:t>pagina de Facebook a Editurii UB</w:t>
        </w:r>
      </w:hyperlink>
      <w:r w:rsidRPr="003F1B6D">
        <w:rPr>
          <w:rFonts w:ascii="Times New Roman" w:hAnsi="Times New Roman" w:cs="Times New Roman"/>
        </w:rPr>
        <w:t>, site-ul EUB-BP </w:t>
      </w:r>
      <w:hyperlink r:id="rId11" w:history="1">
        <w:r w:rsidRPr="003F1B6D">
          <w:rPr>
            <w:rStyle w:val="Hyperlink"/>
            <w:rFonts w:ascii="Times New Roman" w:hAnsi="Times New Roman" w:cs="Times New Roman"/>
          </w:rPr>
          <w:t>editura-unibuc.ro</w:t>
        </w:r>
      </w:hyperlink>
      <w:r w:rsidRPr="003F1B6D">
        <w:rPr>
          <w:rFonts w:ascii="Times New Roman" w:hAnsi="Times New Roman" w:cs="Times New Roman"/>
        </w:rPr>
        <w:t> site-ul oficial </w:t>
      </w:r>
      <w:hyperlink r:id="rId12" w:history="1">
        <w:r w:rsidRPr="003F1B6D">
          <w:rPr>
            <w:rStyle w:val="Hyperlink"/>
            <w:rFonts w:ascii="Times New Roman" w:hAnsi="Times New Roman" w:cs="Times New Roman"/>
          </w:rPr>
          <w:t>bookfest.ro</w:t>
        </w:r>
      </w:hyperlink>
      <w:r>
        <w:rPr>
          <w:rFonts w:ascii="Times New Roman" w:hAnsi="Times New Roman" w:cs="Times New Roman"/>
        </w:rPr>
        <w:t xml:space="preserve"> </w:t>
      </w:r>
      <w:r w:rsidRPr="003F1B6D">
        <w:rPr>
          <w:rFonts w:ascii="Times New Roman" w:hAnsi="Times New Roman" w:cs="Times New Roman"/>
        </w:rPr>
        <w:t>sau pagina de </w:t>
      </w:r>
      <w:hyperlink r:id="rId13" w:history="1">
        <w:r w:rsidRPr="003F1B6D">
          <w:rPr>
            <w:rStyle w:val="Hyperlink"/>
            <w:rFonts w:ascii="Times New Roman" w:hAnsi="Times New Roman" w:cs="Times New Roman"/>
          </w:rPr>
          <w:t>Facebook</w:t>
        </w:r>
        <w:r w:rsidRPr="003F1B6D">
          <w:rPr>
            <w:rStyle w:val="Hyperlink"/>
          </w:rPr>
          <w:t xml:space="preserve"> </w:t>
        </w:r>
        <w:proofErr w:type="spellStart"/>
        <w:r w:rsidRPr="003F1B6D">
          <w:rPr>
            <w:rStyle w:val="Hyperlink"/>
            <w:rFonts w:ascii="Times New Roman" w:hAnsi="Times New Roman" w:cs="Times New Roman"/>
          </w:rPr>
          <w:t>Bookfest</w:t>
        </w:r>
        <w:proofErr w:type="spellEnd"/>
        <w:r w:rsidRPr="003F1B6D">
          <w:rPr>
            <w:rStyle w:val="Hyperlink"/>
            <w:rFonts w:ascii="Times New Roman" w:hAnsi="Times New Roman" w:cs="Times New Roman"/>
          </w:rPr>
          <w:t xml:space="preserve"> - Salonul Internațional de Carte</w:t>
        </w:r>
      </w:hyperlink>
      <w:r w:rsidRPr="003F1B6D">
        <w:rPr>
          <w:rFonts w:ascii="Times New Roman" w:hAnsi="Times New Roman" w:cs="Times New Roman"/>
        </w:rPr>
        <w:t>.</w:t>
      </w:r>
    </w:p>
    <w:p w14:paraId="718B4A22" w14:textId="77777777" w:rsidR="003F1B6D" w:rsidRPr="00AF3B70" w:rsidRDefault="003F1B6D" w:rsidP="00AF3B70">
      <w:pPr>
        <w:spacing w:line="360" w:lineRule="auto"/>
        <w:jc w:val="both"/>
        <w:rPr>
          <w:rFonts w:ascii="Times New Roman" w:hAnsi="Times New Roman" w:cs="Times New Roman"/>
        </w:rPr>
      </w:pPr>
    </w:p>
    <w:sectPr w:rsidR="003F1B6D" w:rsidRPr="00AF3B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B70"/>
    <w:rsid w:val="000215F5"/>
    <w:rsid w:val="00144C9F"/>
    <w:rsid w:val="00175035"/>
    <w:rsid w:val="002301E0"/>
    <w:rsid w:val="002B5498"/>
    <w:rsid w:val="002D1F30"/>
    <w:rsid w:val="003F1B6D"/>
    <w:rsid w:val="004601F0"/>
    <w:rsid w:val="004A1461"/>
    <w:rsid w:val="004B574B"/>
    <w:rsid w:val="004D03AC"/>
    <w:rsid w:val="0053532C"/>
    <w:rsid w:val="006E36CA"/>
    <w:rsid w:val="00762E35"/>
    <w:rsid w:val="007B4B95"/>
    <w:rsid w:val="00822252"/>
    <w:rsid w:val="00864937"/>
    <w:rsid w:val="00881837"/>
    <w:rsid w:val="009C3F0F"/>
    <w:rsid w:val="00AC00DF"/>
    <w:rsid w:val="00AF3B70"/>
    <w:rsid w:val="00BA2C80"/>
    <w:rsid w:val="00D356F9"/>
    <w:rsid w:val="00F31CF2"/>
    <w:rsid w:val="00F9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CE638"/>
  <w15:chartTrackingRefBased/>
  <w15:docId w15:val="{04750632-0E82-4E4F-80B6-D29737CD2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AF3B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unhideWhenUsed/>
    <w:qFormat/>
    <w:rsid w:val="00AF3B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AF3B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AF3B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AF3B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AF3B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AF3B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AF3B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AF3B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AF3B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rsid w:val="00AF3B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AF3B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AF3B70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AF3B70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AF3B70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AF3B70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AF3B70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AF3B70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AF3B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F3B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AF3B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AF3B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AF3B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AF3B70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AF3B70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AF3B70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AF3B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AF3B70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AF3B7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0215F5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0215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4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itura-unibuc.ro/en/leibniz-s-i-infinitul-studii-de-filosofia-matematicii/" TargetMode="External"/><Relationship Id="rId13" Type="http://schemas.openxmlformats.org/officeDocument/2006/relationships/hyperlink" Target="https://www.facebook.com/BookfestRomania/?locale=ro_R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itura-unibuc.ro/en/ghid-pentru-dezvoltarea-autonomiei-scolarului-mic/" TargetMode="External"/><Relationship Id="rId12" Type="http://schemas.openxmlformats.org/officeDocument/2006/relationships/hyperlink" Target="https://bookfest.ro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itura-unibuc.ro/en/disciplinele-martiale-japoneze-intre-educatie-si-artametodica-actiunii/" TargetMode="External"/><Relationship Id="rId11" Type="http://schemas.openxmlformats.org/officeDocument/2006/relationships/hyperlink" Target="https://editura-unibuc.ro/" TargetMode="External"/><Relationship Id="rId5" Type="http://schemas.openxmlformats.org/officeDocument/2006/relationships/hyperlink" Target="https://editura-unibuc.ro/en/disciplinele-martiale-japoneze-intre-educatie-si-artafilozofia-actiunii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facebook.com/editurauniversitatiidinbucuresti" TargetMode="External"/><Relationship Id="rId4" Type="http://schemas.openxmlformats.org/officeDocument/2006/relationships/hyperlink" Target="https://editura-unibuc.ro/en/accesul-la-studii-universitare-s-i-mobilitatea-sociala-i-n-roma-nia/" TargetMode="External"/><Relationship Id="rId9" Type="http://schemas.openxmlformats.org/officeDocument/2006/relationships/hyperlink" Target="https://editura-unibuc.ro/en/enthusiasm-romantic-accounts-of-a-modern-emotion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759</Words>
  <Characters>4404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3</cp:revision>
  <dcterms:created xsi:type="dcterms:W3CDTF">2025-05-26T11:14:00Z</dcterms:created>
  <dcterms:modified xsi:type="dcterms:W3CDTF">2025-05-26T11:23:00Z</dcterms:modified>
</cp:coreProperties>
</file>