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5FCCE" w14:textId="36CD044D" w:rsidR="00BE5537" w:rsidRPr="00D35FF6" w:rsidRDefault="00112721" w:rsidP="00D35FF6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D35FF6">
        <w:rPr>
          <w:rFonts w:ascii="Times New Roman" w:hAnsi="Times New Roman" w:cs="Times New Roman"/>
          <w:b/>
          <w:bCs/>
        </w:rPr>
        <w:t>„</w:t>
      </w:r>
      <w:r w:rsidR="00BE5537" w:rsidRPr="00D35FF6">
        <w:rPr>
          <w:rFonts w:ascii="Times New Roman" w:hAnsi="Times New Roman" w:cs="Times New Roman"/>
          <w:b/>
          <w:bCs/>
        </w:rPr>
        <w:t>Cum construim o școală de calitate, echitabilă pentru toți? Abordări practice și evidențe în cercetare.</w:t>
      </w:r>
      <w:r w:rsidRPr="00D35FF6">
        <w:rPr>
          <w:rFonts w:ascii="Times New Roman" w:hAnsi="Times New Roman" w:cs="Times New Roman"/>
          <w:b/>
          <w:bCs/>
        </w:rPr>
        <w:t>”</w:t>
      </w:r>
      <w:r w:rsidR="00D35FF6" w:rsidRPr="00D35FF6">
        <w:rPr>
          <w:rFonts w:ascii="Times New Roman" w:hAnsi="Times New Roman" w:cs="Times New Roman"/>
          <w:b/>
          <w:bCs/>
        </w:rPr>
        <w:t xml:space="preserve"> – o conferință </w:t>
      </w:r>
      <w:r w:rsidR="00D35FF6" w:rsidRPr="00D35FF6">
        <w:rPr>
          <w:rFonts w:ascii="Times New Roman" w:hAnsi="Times New Roman" w:cs="Times New Roman"/>
          <w:b/>
          <w:bCs/>
        </w:rPr>
        <w:t>dedicată echității în educație</w:t>
      </w:r>
      <w:r w:rsidR="00D35FF6" w:rsidRPr="00D35FF6">
        <w:rPr>
          <w:rFonts w:ascii="Times New Roman" w:hAnsi="Times New Roman" w:cs="Times New Roman"/>
          <w:b/>
          <w:bCs/>
        </w:rPr>
        <w:t xml:space="preserve"> la FPSE</w:t>
      </w:r>
    </w:p>
    <w:p w14:paraId="717EA0E5" w14:textId="77777777" w:rsidR="00BE5537" w:rsidRPr="00BE5537" w:rsidRDefault="00BE5537" w:rsidP="00BE5537">
      <w:pPr>
        <w:spacing w:line="360" w:lineRule="auto"/>
        <w:jc w:val="both"/>
        <w:rPr>
          <w:rFonts w:ascii="Times New Roman" w:hAnsi="Times New Roman" w:cs="Times New Roman"/>
        </w:rPr>
      </w:pPr>
    </w:p>
    <w:p w14:paraId="21EF707F" w14:textId="7C694B4E" w:rsidR="00BE5537" w:rsidRPr="00BE5537" w:rsidRDefault="00BE5537" w:rsidP="00BE5537">
      <w:pPr>
        <w:spacing w:line="360" w:lineRule="auto"/>
        <w:jc w:val="both"/>
        <w:rPr>
          <w:rFonts w:ascii="Times New Roman" w:hAnsi="Times New Roman" w:cs="Times New Roman"/>
        </w:rPr>
      </w:pPr>
      <w:r w:rsidRPr="00BE5537">
        <w:rPr>
          <w:rFonts w:ascii="Times New Roman" w:hAnsi="Times New Roman" w:cs="Times New Roman"/>
        </w:rPr>
        <w:t>Facultatea de Psihologie și Științele Educației</w:t>
      </w:r>
      <w:r>
        <w:rPr>
          <w:rFonts w:ascii="Times New Roman" w:hAnsi="Times New Roman" w:cs="Times New Roman"/>
        </w:rPr>
        <w:t xml:space="preserve"> a</w:t>
      </w:r>
      <w:r w:rsidRPr="00BE5537">
        <w:rPr>
          <w:rFonts w:ascii="Times New Roman" w:hAnsi="Times New Roman" w:cs="Times New Roman"/>
        </w:rPr>
        <w:t xml:space="preserve"> Universit</w:t>
      </w:r>
      <w:r>
        <w:rPr>
          <w:rFonts w:ascii="Times New Roman" w:hAnsi="Times New Roman" w:cs="Times New Roman"/>
        </w:rPr>
        <w:t>ății</w:t>
      </w:r>
      <w:r w:rsidRPr="00BE5537">
        <w:rPr>
          <w:rFonts w:ascii="Times New Roman" w:hAnsi="Times New Roman" w:cs="Times New Roman"/>
        </w:rPr>
        <w:t xml:space="preserve"> din București</w:t>
      </w:r>
      <w:r>
        <w:rPr>
          <w:rFonts w:ascii="Times New Roman" w:hAnsi="Times New Roman" w:cs="Times New Roman"/>
        </w:rPr>
        <w:t xml:space="preserve"> v</w:t>
      </w:r>
      <w:r w:rsidRPr="00BE5537">
        <w:rPr>
          <w:rFonts w:ascii="Times New Roman" w:hAnsi="Times New Roman" w:cs="Times New Roman"/>
        </w:rPr>
        <w:t xml:space="preserve">ă invită </w:t>
      </w:r>
      <w:r w:rsidRPr="00BE5537">
        <w:rPr>
          <w:rFonts w:ascii="Times New Roman" w:hAnsi="Times New Roman" w:cs="Times New Roman"/>
          <w:b/>
          <w:bCs/>
        </w:rPr>
        <w:t>pe 24 mai 2025</w:t>
      </w:r>
      <w:r>
        <w:rPr>
          <w:rFonts w:ascii="Times New Roman" w:hAnsi="Times New Roman" w:cs="Times New Roman"/>
        </w:rPr>
        <w:t xml:space="preserve"> </w:t>
      </w:r>
      <w:r w:rsidRPr="00BE5537">
        <w:rPr>
          <w:rFonts w:ascii="Times New Roman" w:hAnsi="Times New Roman" w:cs="Times New Roman"/>
        </w:rPr>
        <w:t>să luați parte la un eveniment organizat de Centrul de Cercetare și Promovare a Echității în Educație (CCPEE) și Asociația RENINCO România, c</w:t>
      </w:r>
      <w:r>
        <w:rPr>
          <w:rFonts w:ascii="Times New Roman" w:hAnsi="Times New Roman" w:cs="Times New Roman"/>
        </w:rPr>
        <w:t>are</w:t>
      </w:r>
      <w:r w:rsidRPr="00BE5537">
        <w:rPr>
          <w:rFonts w:ascii="Times New Roman" w:hAnsi="Times New Roman" w:cs="Times New Roman"/>
        </w:rPr>
        <w:t xml:space="preserve"> aduce în prim-plan teme esențiale despre o schimbare reală, acceptată, prin echitate și calitate în educație.</w:t>
      </w:r>
    </w:p>
    <w:p w14:paraId="79BB82FD" w14:textId="1079C2C5" w:rsidR="00BE5537" w:rsidRDefault="00BE5537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Conferința va avea loc la </w:t>
      </w:r>
      <w:r w:rsidRPr="00BE5537">
        <w:rPr>
          <w:rFonts w:ascii="Times New Roman" w:hAnsi="Times New Roman" w:cs="Times New Roman"/>
        </w:rPr>
        <w:t>Facultatea de Psihologie și Științele Educației</w:t>
      </w:r>
      <w:r>
        <w:rPr>
          <w:rFonts w:ascii="Times New Roman" w:hAnsi="Times New Roman" w:cs="Times New Roman"/>
        </w:rPr>
        <w:t xml:space="preserve"> a</w:t>
      </w:r>
      <w:r w:rsidRPr="00BE5537">
        <w:rPr>
          <w:rFonts w:ascii="Times New Roman" w:hAnsi="Times New Roman" w:cs="Times New Roman"/>
        </w:rPr>
        <w:t xml:space="preserve"> Universit</w:t>
      </w:r>
      <w:r>
        <w:rPr>
          <w:rFonts w:ascii="Times New Roman" w:hAnsi="Times New Roman" w:cs="Times New Roman"/>
        </w:rPr>
        <w:t>ății</w:t>
      </w:r>
      <w:r w:rsidRPr="00BE5537">
        <w:rPr>
          <w:rFonts w:ascii="Times New Roman" w:hAnsi="Times New Roman" w:cs="Times New Roman"/>
        </w:rPr>
        <w:t xml:space="preserve"> din București</w:t>
      </w:r>
      <w:r>
        <w:rPr>
          <w:rFonts w:ascii="Times New Roman" w:hAnsi="Times New Roman" w:cs="Times New Roman"/>
        </w:rPr>
        <w:t xml:space="preserve"> (</w:t>
      </w:r>
      <w:r w:rsidRPr="00BE5537">
        <w:rPr>
          <w:rFonts w:ascii="Times New Roman" w:hAnsi="Times New Roman" w:cs="Times New Roman"/>
          <w:i/>
          <w:iCs/>
        </w:rPr>
        <w:t>Strada Panduri, nr. 90, sector 5, București</w:t>
      </w:r>
      <w:r>
        <w:rPr>
          <w:rFonts w:ascii="Times New Roman" w:hAnsi="Times New Roman" w:cs="Times New Roman"/>
        </w:rPr>
        <w:t>).</w:t>
      </w:r>
    </w:p>
    <w:p w14:paraId="580D8ECB" w14:textId="51DFF9D3" w:rsidR="00112721" w:rsidRDefault="00112721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Conferința Națională va fi moderată de </w:t>
      </w:r>
      <w:r w:rsidRPr="00617005">
        <w:rPr>
          <w:rFonts w:ascii="Times New Roman" w:hAnsi="Times New Roman" w:cs="Times New Roman"/>
          <w:b/>
          <w:bCs/>
        </w:rPr>
        <w:t>prof. univ. dr. emerit. Emil Păun</w:t>
      </w:r>
      <w:r w:rsidR="00D35FF6">
        <w:rPr>
          <w:rFonts w:ascii="Times New Roman" w:hAnsi="Times New Roman" w:cs="Times New Roman"/>
        </w:rPr>
        <w:t xml:space="preserve">, cadru didactic la Facultatea de </w:t>
      </w:r>
      <w:r w:rsidR="00D35FF6" w:rsidRPr="00BE5537">
        <w:rPr>
          <w:rFonts w:ascii="Times New Roman" w:hAnsi="Times New Roman" w:cs="Times New Roman"/>
        </w:rPr>
        <w:t>Psihologie și Științele Educației</w:t>
      </w:r>
      <w:r w:rsidR="00D35FF6">
        <w:rPr>
          <w:rFonts w:ascii="Times New Roman" w:hAnsi="Times New Roman" w:cs="Times New Roman"/>
        </w:rPr>
        <w:t xml:space="preserve"> a</w:t>
      </w:r>
      <w:r w:rsidR="00D35FF6" w:rsidRPr="00BE5537">
        <w:rPr>
          <w:rFonts w:ascii="Times New Roman" w:hAnsi="Times New Roman" w:cs="Times New Roman"/>
        </w:rPr>
        <w:t xml:space="preserve"> Universit</w:t>
      </w:r>
      <w:r w:rsidR="00D35FF6">
        <w:rPr>
          <w:rFonts w:ascii="Times New Roman" w:hAnsi="Times New Roman" w:cs="Times New Roman"/>
        </w:rPr>
        <w:t>ății</w:t>
      </w:r>
      <w:r w:rsidR="00D35FF6" w:rsidRPr="00BE5537">
        <w:rPr>
          <w:rFonts w:ascii="Times New Roman" w:hAnsi="Times New Roman" w:cs="Times New Roman"/>
        </w:rPr>
        <w:t xml:space="preserve"> din București</w:t>
      </w:r>
      <w:r w:rsidR="00D35FF6">
        <w:rPr>
          <w:rFonts w:ascii="Times New Roman" w:hAnsi="Times New Roman" w:cs="Times New Roman"/>
        </w:rPr>
        <w:t xml:space="preserve">, care va deschide evenimentul, </w:t>
      </w:r>
      <w:r w:rsidR="00617005">
        <w:rPr>
          <w:rFonts w:ascii="Times New Roman" w:hAnsi="Times New Roman" w:cs="Times New Roman"/>
        </w:rPr>
        <w:t xml:space="preserve">fiind </w:t>
      </w:r>
      <w:r w:rsidR="00D35FF6">
        <w:rPr>
          <w:rFonts w:ascii="Times New Roman" w:hAnsi="Times New Roman" w:cs="Times New Roman"/>
        </w:rPr>
        <w:t xml:space="preserve">urmat de intervențiile profesorilor invitați. </w:t>
      </w:r>
    </w:p>
    <w:p w14:paraId="487132DB" w14:textId="0E163853" w:rsidR="00D35FF6" w:rsidRPr="00BE5537" w:rsidRDefault="00D35FF6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În cadrul acestui eveniment vor fi prezentate rezultate din cercetările actuale, iar pe urmă vor avea loc șase ateliere. </w:t>
      </w:r>
    </w:p>
    <w:p w14:paraId="6325C616" w14:textId="77777777" w:rsidR="00112721" w:rsidRDefault="00BE5537" w:rsidP="00BE5537">
      <w:pPr>
        <w:spacing w:line="360" w:lineRule="auto"/>
        <w:jc w:val="both"/>
        <w:rPr>
          <w:rFonts w:ascii="Times New Roman" w:hAnsi="Times New Roman" w:cs="Times New Roman"/>
        </w:rPr>
      </w:pPr>
      <w:r w:rsidRPr="00BE5537">
        <w:rPr>
          <w:rFonts w:ascii="Times New Roman" w:hAnsi="Times New Roman" w:cs="Times New Roman"/>
        </w:rPr>
        <w:t>Evenimentul se adresează tuturor celor preocupați de o educație inovativă, echitabilă,</w:t>
      </w:r>
      <w:r w:rsidR="00112721">
        <w:rPr>
          <w:rFonts w:ascii="Times New Roman" w:hAnsi="Times New Roman" w:cs="Times New Roman"/>
        </w:rPr>
        <w:t xml:space="preserve"> </w:t>
      </w:r>
      <w:r w:rsidRPr="00BE5537">
        <w:rPr>
          <w:rFonts w:ascii="Times New Roman" w:hAnsi="Times New Roman" w:cs="Times New Roman"/>
        </w:rPr>
        <w:t xml:space="preserve">incluzivă și centrată pe elev: cadre didactice, profesori din învățământul special, profesori logopezi, consilieri școlari, cercetători și studenți din țară și din străinătate. </w:t>
      </w:r>
    </w:p>
    <w:p w14:paraId="299D0F5C" w14:textId="1F69CC1C" w:rsidR="00BE5537" w:rsidRPr="00BE5537" w:rsidRDefault="00112721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Participanții vor</w:t>
      </w:r>
      <w:r w:rsidR="00BE5537" w:rsidRPr="00BE5537">
        <w:rPr>
          <w:rFonts w:ascii="Times New Roman" w:hAnsi="Times New Roman" w:cs="Times New Roman"/>
        </w:rPr>
        <w:t xml:space="preserve"> avea ocazia să discu</w:t>
      </w:r>
      <w:r>
        <w:rPr>
          <w:rFonts w:ascii="Times New Roman" w:hAnsi="Times New Roman" w:cs="Times New Roman"/>
        </w:rPr>
        <w:t>te</w:t>
      </w:r>
      <w:r w:rsidR="00BE5537" w:rsidRPr="00BE5537">
        <w:rPr>
          <w:rFonts w:ascii="Times New Roman" w:hAnsi="Times New Roman" w:cs="Times New Roman"/>
        </w:rPr>
        <w:t>, să fac</w:t>
      </w:r>
      <w:r>
        <w:rPr>
          <w:rFonts w:ascii="Times New Roman" w:hAnsi="Times New Roman" w:cs="Times New Roman"/>
        </w:rPr>
        <w:t>ă</w:t>
      </w:r>
      <w:r w:rsidR="00BE5537" w:rsidRPr="00BE5537">
        <w:rPr>
          <w:rFonts w:ascii="Times New Roman" w:hAnsi="Times New Roman" w:cs="Times New Roman"/>
        </w:rPr>
        <w:t xml:space="preserve"> schimb de idei și să contribui</w:t>
      </w:r>
      <w:r>
        <w:rPr>
          <w:rFonts w:ascii="Times New Roman" w:hAnsi="Times New Roman" w:cs="Times New Roman"/>
        </w:rPr>
        <w:t>e</w:t>
      </w:r>
      <w:r w:rsidR="00BE5537" w:rsidRPr="00BE5537">
        <w:rPr>
          <w:rFonts w:ascii="Times New Roman" w:hAnsi="Times New Roman" w:cs="Times New Roman"/>
        </w:rPr>
        <w:t xml:space="preserve"> la dezvoltarea unei școli echitabile pentru toți.</w:t>
      </w:r>
    </w:p>
    <w:p w14:paraId="77D60C90" w14:textId="4BC241D5" w:rsidR="00BE5537" w:rsidRPr="00BE5537" w:rsidRDefault="00BE5537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Înscrierile se vor face online pe formularul disponibil </w:t>
      </w:r>
      <w:hyperlink r:id="rId4" w:history="1">
        <w:r w:rsidRPr="00BE5537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 xml:space="preserve">. </w:t>
      </w:r>
    </w:p>
    <w:p w14:paraId="69ACF981" w14:textId="7576059D" w:rsidR="00BE5537" w:rsidRPr="00BE5537" w:rsidRDefault="00112721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Cu această ocazie,</w:t>
      </w:r>
      <w:r w:rsidR="00BE5537" w:rsidRPr="00BE5537">
        <w:rPr>
          <w:rFonts w:ascii="Times New Roman" w:hAnsi="Times New Roman" w:cs="Times New Roman"/>
        </w:rPr>
        <w:t xml:space="preserve"> școala</w:t>
      </w:r>
      <w:r>
        <w:rPr>
          <w:rFonts w:ascii="Times New Roman" w:hAnsi="Times New Roman" w:cs="Times New Roman"/>
        </w:rPr>
        <w:t xml:space="preserve"> trebuie transformată</w:t>
      </w:r>
      <w:r w:rsidR="00BE5537" w:rsidRPr="00BE5537">
        <w:rPr>
          <w:rFonts w:ascii="Times New Roman" w:hAnsi="Times New Roman" w:cs="Times New Roman"/>
        </w:rPr>
        <w:t xml:space="preserve"> într-un spațiu al cooperării și colaborării, inovării în favoarea educației, al accesului egal și al reușitei pentru fiecare elev.</w:t>
      </w:r>
    </w:p>
    <w:p w14:paraId="711CF1B8" w14:textId="238B11A6" w:rsidR="00BE5537" w:rsidRPr="00BE5537" w:rsidRDefault="00BA5602" w:rsidP="00BE553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</w:t>
      </w:r>
      <w:r w:rsidR="00112721">
        <w:rPr>
          <w:rFonts w:ascii="Times New Roman" w:hAnsi="Times New Roman" w:cs="Times New Roman"/>
        </w:rPr>
        <w:t xml:space="preserve"> multe detalii despre eveniment pot fi accesate </w:t>
      </w:r>
      <w:hyperlink r:id="rId5" w:history="1">
        <w:r w:rsidR="00112721" w:rsidRPr="00112721">
          <w:rPr>
            <w:rStyle w:val="Hyperlink"/>
            <w:rFonts w:ascii="Times New Roman" w:hAnsi="Times New Roman" w:cs="Times New Roman"/>
          </w:rPr>
          <w:t>aici</w:t>
        </w:r>
      </w:hyperlink>
      <w:r w:rsidR="00112721">
        <w:rPr>
          <w:rFonts w:ascii="Times New Roman" w:hAnsi="Times New Roman" w:cs="Times New Roman"/>
        </w:rPr>
        <w:t xml:space="preserve"> și </w:t>
      </w:r>
      <w:hyperlink r:id="rId6" w:history="1">
        <w:r w:rsidR="00112721" w:rsidRPr="00112721">
          <w:rPr>
            <w:rStyle w:val="Hyperlink"/>
            <w:rFonts w:ascii="Times New Roman" w:hAnsi="Times New Roman" w:cs="Times New Roman"/>
          </w:rPr>
          <w:t>aici</w:t>
        </w:r>
      </w:hyperlink>
      <w:r w:rsidR="00112721">
        <w:rPr>
          <w:rFonts w:ascii="Times New Roman" w:hAnsi="Times New Roman" w:cs="Times New Roman"/>
        </w:rPr>
        <w:t xml:space="preserve">. </w:t>
      </w:r>
    </w:p>
    <w:sectPr w:rsidR="00BE5537" w:rsidRPr="00BE55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537"/>
    <w:rsid w:val="00112721"/>
    <w:rsid w:val="005C6C67"/>
    <w:rsid w:val="00617005"/>
    <w:rsid w:val="00BA5602"/>
    <w:rsid w:val="00BE5537"/>
    <w:rsid w:val="00D3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A5D55"/>
  <w15:chartTrackingRefBased/>
  <w15:docId w15:val="{438A5625-BC81-41F2-88C8-2A299034A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BE5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BE5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BE55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BE5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BE55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BE5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BE5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BE5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BE5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BE55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BE55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BE55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BE5537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BE5537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BE553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BE553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BE553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BE553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BE5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BE5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BE5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BE5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BE5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BE553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BE553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BE5537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BE55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BE5537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BE553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BE5537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BE5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/Centrul-de-Cercetare-si-Promovare-a-Echit%C4%83%C8%9Bii-in-Educa%C8%9Bie-100054403184540/?locale=ro_RO&amp;_rdr" TargetMode="External"/><Relationship Id="rId5" Type="http://schemas.openxmlformats.org/officeDocument/2006/relationships/hyperlink" Target="https://reninco.ro/index.php/casa-cartilor-de-folos/23-evenimente/166-24-mai-2025-conferinta-nationala-dedicata-echitatii-in-educatie-facultatea-de-psihologie-si-stiintele-educatiei-universitatea-din-bucuresti-str-panduri-nr-90" TargetMode="External"/><Relationship Id="rId4" Type="http://schemas.openxmlformats.org/officeDocument/2006/relationships/hyperlink" Target="https://forms.gle/6oe3wQow7Ficn2yq7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322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6</cp:revision>
  <dcterms:created xsi:type="dcterms:W3CDTF">2025-05-12T09:37:00Z</dcterms:created>
  <dcterms:modified xsi:type="dcterms:W3CDTF">2025-05-12T10:21:00Z</dcterms:modified>
</cp:coreProperties>
</file>