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320352" w14:textId="508C9309" w:rsidR="00443DB8" w:rsidRDefault="00125EC2" w:rsidP="00E7788C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b/>
          <w:bCs/>
          <w:color w:val="000000"/>
          <w:lang w:eastAsia="en-GB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W</w:t>
      </w:r>
      <w:r w:rsidR="00443DB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orkshop online </w:t>
      </w:r>
      <w:r w:rsidR="0002339D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„</w:t>
      </w:r>
      <w:r w:rsidR="00443DB8"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AI </w:t>
      </w:r>
      <w:r w:rsidR="00443DB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pentru </w:t>
      </w:r>
      <w:r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analiza de date</w:t>
      </w:r>
      <w:r w:rsidR="0002339D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”</w:t>
      </w:r>
      <w:r w:rsidR="00443DB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, organizat </w:t>
      </w:r>
      <w:r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de ICUB </w:t>
      </w:r>
      <w:r w:rsidR="00443DB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m</w:t>
      </w:r>
      <w:r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arți</w:t>
      </w:r>
      <w:r w:rsidR="00443DB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, 2</w:t>
      </w:r>
      <w:r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7</w:t>
      </w:r>
      <w:r w:rsidR="00443DB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mai 2025</w:t>
      </w:r>
    </w:p>
    <w:p w14:paraId="1B74371F" w14:textId="185E4BE5" w:rsidR="00443DB8" w:rsidRDefault="00443DB8" w:rsidP="00E7788C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bCs/>
          <w:color w:val="000000"/>
          <w:lang w:eastAsia="en-GB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M</w:t>
      </w:r>
      <w:r w:rsidR="00125EC2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arți</w:t>
      </w:r>
      <w:r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, 2</w:t>
      </w:r>
      <w:r w:rsidR="00125EC2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7</w:t>
      </w:r>
      <w:r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mai 2025, </w:t>
      </w:r>
      <w:r w:rsidR="00173ECC" w:rsidRPr="00162605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Institutul de Cercetare al Universității din București</w:t>
      </w:r>
      <w:r w:rsidR="00173ECC">
        <w:rPr>
          <w:rFonts w:ascii="Times New Roman" w:eastAsia="Times New Roman" w:hAnsi="Times New Roman" w:cs="Times New Roman"/>
          <w:bCs/>
          <w:color w:val="000000"/>
          <w:lang w:eastAsia="en-GB"/>
        </w:rPr>
        <w:t xml:space="preserve"> (</w:t>
      </w:r>
      <w:r w:rsidR="00173ECC" w:rsidRPr="00162605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ICUB</w:t>
      </w:r>
      <w:r w:rsidR="00173ECC">
        <w:rPr>
          <w:rFonts w:ascii="Times New Roman" w:eastAsia="Times New Roman" w:hAnsi="Times New Roman" w:cs="Times New Roman"/>
          <w:bCs/>
          <w:color w:val="000000"/>
          <w:lang w:eastAsia="en-GB"/>
        </w:rPr>
        <w:t xml:space="preserve">) vă invită </w:t>
      </w:r>
      <w:r w:rsidRPr="00443DB8">
        <w:rPr>
          <w:rFonts w:ascii="Times New Roman" w:eastAsia="Times New Roman" w:hAnsi="Times New Roman" w:cs="Times New Roman"/>
          <w:bCs/>
          <w:color w:val="000000"/>
          <w:lang w:eastAsia="en-GB"/>
        </w:rPr>
        <w:t>la un nou</w:t>
      </w:r>
      <w:r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workshop online</w:t>
      </w:r>
      <w:r w:rsidR="00701590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în cadrul programului AI4UB: </w:t>
      </w:r>
      <w:r w:rsidR="00701590"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Inițiativa pentru Excelență în Inteligența Artificială</w:t>
      </w:r>
      <w:r w:rsidRPr="00443DB8">
        <w:rPr>
          <w:rFonts w:ascii="Times New Roman" w:eastAsia="Times New Roman" w:hAnsi="Times New Roman" w:cs="Times New Roman"/>
          <w:bCs/>
          <w:color w:val="000000"/>
          <w:lang w:eastAsia="en-GB"/>
        </w:rPr>
        <w:t>.</w:t>
      </w:r>
    </w:p>
    <w:p w14:paraId="09ACC131" w14:textId="21F509FA" w:rsidR="00173ECC" w:rsidRPr="008270CE" w:rsidRDefault="00173ECC" w:rsidP="00701590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val="en-GB" w:eastAsia="en-GB"/>
        </w:rPr>
      </w:pPr>
      <w:proofErr w:type="spellStart"/>
      <w:r>
        <w:rPr>
          <w:rFonts w:ascii="Times New Roman" w:eastAsia="Times New Roman" w:hAnsi="Times New Roman" w:cs="Times New Roman"/>
          <w:bCs/>
          <w:color w:val="000000"/>
          <w:lang w:eastAsia="en-GB"/>
        </w:rPr>
        <w:t>Webinarul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lang w:eastAsia="en-GB"/>
        </w:rPr>
        <w:t>,</w:t>
      </w:r>
      <w:r w:rsidR="00701590">
        <w:rPr>
          <w:rFonts w:ascii="Times New Roman" w:eastAsia="Times New Roman" w:hAnsi="Times New Roman" w:cs="Times New Roman"/>
          <w:bCs/>
          <w:color w:val="000000"/>
          <w:lang w:eastAsia="en-GB"/>
        </w:rPr>
        <w:t xml:space="preserve"> </w:t>
      </w:r>
      <w:r w:rsidR="00701590" w:rsidRPr="00443DB8">
        <w:rPr>
          <w:rFonts w:ascii="Times New Roman" w:eastAsia="Times New Roman" w:hAnsi="Times New Roman" w:cs="Times New Roman"/>
          <w:bCs/>
          <w:color w:val="000000"/>
          <w:lang w:eastAsia="en-GB"/>
        </w:rPr>
        <w:t>cu tema</w:t>
      </w:r>
      <w:r w:rsidR="00701590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</w:t>
      </w:r>
      <w:r w:rsidR="00701590"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AI p</w:t>
      </w:r>
      <w:r w:rsidR="00125EC2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entru analiza de date</w:t>
      </w:r>
      <w:r w:rsidR="00701590" w:rsidRPr="00701590">
        <w:rPr>
          <w:rFonts w:ascii="Times New Roman" w:eastAsia="Times New Roman" w:hAnsi="Times New Roman" w:cs="Times New Roman"/>
          <w:bCs/>
          <w:color w:val="000000"/>
          <w:lang w:eastAsia="en-GB"/>
        </w:rPr>
        <w:t>, este</w:t>
      </w:r>
      <w:r>
        <w:rPr>
          <w:rFonts w:ascii="Times New Roman" w:eastAsia="Times New Roman" w:hAnsi="Times New Roman" w:cs="Times New Roman"/>
          <w:bCs/>
          <w:color w:val="000000"/>
          <w:lang w:eastAsia="en-GB"/>
        </w:rPr>
        <w:t xml:space="preserve"> susținut de </w:t>
      </w:r>
      <w:r w:rsidRPr="00701590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Mădălina Cocea</w:t>
      </w:r>
      <w:r>
        <w:rPr>
          <w:rFonts w:ascii="Times New Roman" w:eastAsia="Times New Roman" w:hAnsi="Times New Roman" w:cs="Times New Roman"/>
          <w:bCs/>
          <w:color w:val="000000"/>
          <w:lang w:eastAsia="en-GB"/>
        </w:rPr>
        <w:t xml:space="preserve"> (ICUB) </w:t>
      </w:r>
      <w:r w:rsidR="00701590">
        <w:rPr>
          <w:rFonts w:ascii="Times New Roman" w:eastAsia="Times New Roman" w:hAnsi="Times New Roman" w:cs="Times New Roman"/>
          <w:bCs/>
          <w:color w:val="000000"/>
          <w:lang w:eastAsia="en-GB"/>
        </w:rPr>
        <w:t xml:space="preserve">și se adresează </w:t>
      </w:r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studenților, </w:t>
      </w:r>
      <w:r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profesorilor și</w:t>
      </w:r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cercetătorilor din comunitatea Universității din București</w:t>
      </w:r>
      <w:r w:rsidR="00701590">
        <w:rPr>
          <w:rFonts w:ascii="Times New Roman" w:eastAsia="Times New Roman" w:hAnsi="Times New Roman" w:cs="Times New Roman"/>
          <w:bCs/>
          <w:color w:val="000000"/>
          <w:lang w:eastAsia="en-GB"/>
        </w:rPr>
        <w:t>.</w:t>
      </w:r>
      <w:r w:rsidRPr="0053267A">
        <w:rPr>
          <w:rFonts w:ascii="Times New Roman" w:eastAsia="Times New Roman" w:hAnsi="Times New Roman" w:cs="Times New Roman"/>
          <w:bCs/>
          <w:color w:val="000000"/>
          <w:lang w:eastAsia="en-GB"/>
        </w:rPr>
        <w:t xml:space="preserve"> </w:t>
      </w:r>
    </w:p>
    <w:p w14:paraId="24AB0E79" w14:textId="3D8E43B5" w:rsidR="00443DB8" w:rsidRPr="00162605" w:rsidRDefault="00443DB8" w:rsidP="00443DB8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 w:rsidRPr="00FD71C8">
        <w:rPr>
          <w:rFonts w:ascii="Times New Roman" w:eastAsia="Times New Roman" w:hAnsi="Times New Roman" w:cs="Times New Roman"/>
          <w:bCs/>
          <w:i/>
          <w:color w:val="000000"/>
          <w:lang w:eastAsia="en-GB"/>
        </w:rPr>
        <w:t xml:space="preserve">Pentru </w:t>
      </w:r>
      <w:r>
        <w:rPr>
          <w:rFonts w:ascii="Times New Roman" w:eastAsia="Times New Roman" w:hAnsi="Times New Roman" w:cs="Times New Roman"/>
          <w:bCs/>
          <w:i/>
          <w:color w:val="000000"/>
          <w:lang w:eastAsia="en-GB"/>
        </w:rPr>
        <w:t xml:space="preserve">înscriere și </w:t>
      </w:r>
      <w:r w:rsidRPr="00FD71C8">
        <w:rPr>
          <w:rFonts w:ascii="Times New Roman" w:eastAsia="Times New Roman" w:hAnsi="Times New Roman" w:cs="Times New Roman"/>
          <w:bCs/>
          <w:i/>
          <w:color w:val="000000"/>
          <w:lang w:eastAsia="en-GB"/>
        </w:rPr>
        <w:t xml:space="preserve">mai multe informații vă rugăm să scrieți la adresa de e-mail: </w:t>
      </w:r>
      <w:hyperlink r:id="rId5" w:tgtFrame="_blank" w:history="1">
        <w:r w:rsidRPr="00FD71C8">
          <w:rPr>
            <w:rStyle w:val="Hyperlink"/>
            <w:rFonts w:ascii="Times New Roman" w:eastAsia="Times New Roman" w:hAnsi="Times New Roman" w:cs="Times New Roman"/>
            <w:i/>
            <w:lang w:eastAsia="en-GB"/>
          </w:rPr>
          <w:t>ai4ub@icub.unibuc.ro</w:t>
        </w:r>
      </w:hyperlink>
      <w:r w:rsidRPr="00FD71C8">
        <w:rPr>
          <w:rFonts w:ascii="Times New Roman" w:eastAsia="Times New Roman" w:hAnsi="Times New Roman" w:cs="Times New Roman"/>
          <w:i/>
          <w:color w:val="000000"/>
          <w:lang w:eastAsia="en-GB"/>
        </w:rPr>
        <w:t>. Persoană de contact: Andreea Cârstea.</w:t>
      </w:r>
    </w:p>
    <w:p w14:paraId="798B26B9" w14:textId="77777777" w:rsidR="00AB66D0" w:rsidRPr="00D43998" w:rsidRDefault="00000000" w:rsidP="00E7788C">
      <w:pPr>
        <w:jc w:val="both"/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noProof/>
          <w:lang w:eastAsia="en-GB"/>
        </w:rPr>
        <w:pict w14:anchorId="39E7CDC0">
          <v:rect id="_x0000_i1025" alt="" style="width:450.4pt;height:.05pt;mso-width-percent:0;mso-height-percent:0;mso-width-percent:0;mso-height-percent:0" o:hrpct="998" o:hralign="center" o:hrstd="t" o:hr="t" fillcolor="#a0a0a0" stroked="f"/>
        </w:pict>
      </w:r>
    </w:p>
    <w:p w14:paraId="6A59707B" w14:textId="4B66C702" w:rsidR="00AB66D0" w:rsidRPr="00D43998" w:rsidRDefault="00443DB8" w:rsidP="00E7788C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P</w:t>
      </w:r>
      <w:r w:rsidR="00AB66D0"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rogramul evenimente</w:t>
      </w:r>
      <w:r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lor</w:t>
      </w:r>
      <w:r w:rsidR="00AB66D0"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din </w:t>
      </w:r>
      <w:r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cadrul inițiativei</w:t>
      </w:r>
      <w:r w:rsidR="00AB66D0"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AI</w:t>
      </w:r>
      <w:r w:rsidR="00AB66D0" w:rsidRPr="00D43998">
        <w:rPr>
          <w:rFonts w:ascii="Times New Roman" w:eastAsia="Times New Roman" w:hAnsi="Times New Roman" w:cs="Times New Roman"/>
          <w:b/>
          <w:bCs/>
          <w:color w:val="000000"/>
          <w:vertAlign w:val="subscript"/>
          <w:lang w:eastAsia="en-GB"/>
        </w:rPr>
        <w:t>4</w:t>
      </w:r>
      <w:r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UB</w:t>
      </w:r>
    </w:p>
    <w:p w14:paraId="043D0078" w14:textId="562D2648" w:rsidR="00AB66D0" w:rsidRPr="00D43998" w:rsidRDefault="00AB66D0" w:rsidP="00E7788C">
      <w:pPr>
        <w:spacing w:before="100" w:beforeAutospacing="1" w:after="100" w:afterAutospacing="1"/>
        <w:jc w:val="both"/>
        <w:outlineLvl w:val="2"/>
        <w:rPr>
          <w:rFonts w:ascii="Times New Roman" w:eastAsia="Times New Roman" w:hAnsi="Times New Roman" w:cs="Times New Roman"/>
          <w:b/>
          <w:bCs/>
          <w:color w:val="0F4761" w:themeColor="accent1" w:themeShade="BF"/>
          <w:lang w:eastAsia="en-GB"/>
        </w:rPr>
      </w:pPr>
      <w:r w:rsidRPr="00D43998">
        <w:rPr>
          <w:rFonts w:ascii="Segoe UI Symbol" w:eastAsia="Times New Roman" w:hAnsi="Segoe UI Symbol" w:cs="Segoe UI Symbol"/>
          <w:b/>
          <w:bCs/>
          <w:color w:val="0F4761" w:themeColor="accent1" w:themeShade="BF"/>
          <w:lang w:eastAsia="en-GB"/>
        </w:rPr>
        <w:t>🔹</w:t>
      </w:r>
      <w:r w:rsidRPr="00D43998">
        <w:rPr>
          <w:rFonts w:ascii="Times New Roman" w:eastAsia="Times New Roman" w:hAnsi="Times New Roman" w:cs="Times New Roman"/>
          <w:b/>
          <w:bCs/>
          <w:color w:val="0F4761" w:themeColor="accent1" w:themeShade="BF"/>
          <w:lang w:eastAsia="en-GB"/>
        </w:rPr>
        <w:t xml:space="preserve"> </w:t>
      </w:r>
      <w:proofErr w:type="spellStart"/>
      <w:r w:rsidRPr="00D43998">
        <w:rPr>
          <w:rFonts w:ascii="Times New Roman" w:eastAsia="Times New Roman" w:hAnsi="Times New Roman" w:cs="Times New Roman"/>
          <w:b/>
          <w:bCs/>
          <w:color w:val="0F4761" w:themeColor="accent1" w:themeShade="BF"/>
          <w:lang w:eastAsia="en-GB"/>
        </w:rPr>
        <w:t>Workshopuri</w:t>
      </w:r>
      <w:proofErr w:type="spellEnd"/>
      <w:r w:rsidRPr="00D43998">
        <w:rPr>
          <w:rFonts w:ascii="Times New Roman" w:eastAsia="Times New Roman" w:hAnsi="Times New Roman" w:cs="Times New Roman"/>
          <w:b/>
          <w:bCs/>
          <w:color w:val="0F4761" w:themeColor="accent1" w:themeShade="BF"/>
          <w:lang w:eastAsia="en-GB"/>
        </w:rPr>
        <w:t xml:space="preserve"> Generale (online) – Ghidaj AI pentru toți:</w:t>
      </w:r>
    </w:p>
    <w:p w14:paraId="3347B0A5" w14:textId="6033CC1F" w:rsidR="00AB66D0" w:rsidRPr="00D43998" w:rsidRDefault="00D43998" w:rsidP="00E7788C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Introducere în folosirea AI în mediul academic</w:t>
      </w:r>
      <w:r w:rsidR="00AB66D0" w:rsidRPr="00D43998">
        <w:rPr>
          <w:rFonts w:ascii="Times New Roman" w:eastAsia="Times New Roman" w:hAnsi="Times New Roman" w:cs="Times New Roman"/>
          <w:color w:val="000000"/>
          <w:lang w:eastAsia="en-GB"/>
        </w:rPr>
        <w:t xml:space="preserve"> – </w:t>
      </w:r>
      <w:r w:rsidR="00AB66D0"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7 mai, 16:00–18:00</w:t>
      </w:r>
    </w:p>
    <w:p w14:paraId="6050747E" w14:textId="7AE521DD" w:rsidR="00AB66D0" w:rsidRPr="00D43998" w:rsidRDefault="00D43998" w:rsidP="00E7788C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AI p</w:t>
      </w:r>
      <w:r w:rsidR="00D935B3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ractic pentru scrierea lucrărilor</w:t>
      </w:r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științifice</w:t>
      </w:r>
      <w:r w:rsidR="00AB66D0" w:rsidRPr="00D43998">
        <w:rPr>
          <w:rFonts w:ascii="Times New Roman" w:eastAsia="Times New Roman" w:hAnsi="Times New Roman" w:cs="Times New Roman"/>
          <w:color w:val="000000"/>
          <w:lang w:eastAsia="en-GB"/>
        </w:rPr>
        <w:t xml:space="preserve"> – </w:t>
      </w:r>
      <w:r w:rsidR="00AB66D0"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21 mai, 16:00–18:00</w:t>
      </w:r>
    </w:p>
    <w:p w14:paraId="0991FBB7" w14:textId="23BA80D3" w:rsidR="00AB66D0" w:rsidRPr="00D43998" w:rsidRDefault="00D43998" w:rsidP="00E7788C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AI pentru analiza de date</w:t>
      </w:r>
      <w:r w:rsidR="00AB66D0" w:rsidRPr="00D43998">
        <w:rPr>
          <w:rFonts w:ascii="Times New Roman" w:eastAsia="Times New Roman" w:hAnsi="Times New Roman" w:cs="Times New Roman"/>
          <w:color w:val="000000"/>
          <w:lang w:eastAsia="en-GB"/>
        </w:rPr>
        <w:t xml:space="preserve"> – </w:t>
      </w:r>
      <w:r w:rsidR="00AB66D0"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27 mai, 16:00–18:00</w:t>
      </w:r>
    </w:p>
    <w:p w14:paraId="40724B36" w14:textId="4A0B48C4" w:rsidR="00AB66D0" w:rsidRPr="00D43998" w:rsidRDefault="00AB66D0" w:rsidP="00E7788C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Știința pe Social Media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 xml:space="preserve"> – </w:t>
      </w: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3 iunie, 16:00–17:30</w:t>
      </w:r>
    </w:p>
    <w:p w14:paraId="15473B7C" w14:textId="77777777" w:rsidR="00AB66D0" w:rsidRPr="00D43998" w:rsidRDefault="00AB66D0" w:rsidP="00E7788C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De la articol științific la articol pentru public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 xml:space="preserve"> – </w:t>
      </w: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10 iunie, 16:00–18:00</w:t>
      </w:r>
    </w:p>
    <w:p w14:paraId="7BBC2524" w14:textId="29CBF58A" w:rsidR="00AB66D0" w:rsidRPr="00D43998" w:rsidRDefault="00AB66D0" w:rsidP="00E7788C">
      <w:pPr>
        <w:spacing w:before="100" w:beforeAutospacing="1" w:after="100" w:afterAutospacing="1"/>
        <w:ind w:left="720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Trainer: Mădălina Cocea (ICUB)</w:t>
      </w:r>
    </w:p>
    <w:p w14:paraId="7BE9BDB3" w14:textId="77777777" w:rsidR="00AB66D0" w:rsidRPr="00D43998" w:rsidRDefault="00000000" w:rsidP="00E7788C">
      <w:pPr>
        <w:jc w:val="both"/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noProof/>
          <w:lang w:eastAsia="en-GB"/>
        </w:rPr>
        <w:pict w14:anchorId="0CCD21BC">
          <v:rect id="_x0000_i1026" alt="" style="width:450.4pt;height:.05pt;mso-width-percent:0;mso-height-percent:0;mso-width-percent:0;mso-height-percent:0" o:hrpct="998" o:hralign="center" o:hrstd="t" o:hr="t" fillcolor="#a0a0a0" stroked="f"/>
        </w:pict>
      </w:r>
    </w:p>
    <w:p w14:paraId="511F8452" w14:textId="1ED1BB53" w:rsidR="00AB66D0" w:rsidRPr="00D43998" w:rsidRDefault="00AB66D0" w:rsidP="00E7788C">
      <w:pPr>
        <w:spacing w:before="100" w:beforeAutospacing="1" w:after="100" w:afterAutospacing="1"/>
        <w:jc w:val="both"/>
        <w:outlineLvl w:val="2"/>
        <w:rPr>
          <w:rFonts w:ascii="Times New Roman" w:eastAsia="Times New Roman" w:hAnsi="Times New Roman" w:cs="Times New Roman"/>
          <w:b/>
          <w:bCs/>
          <w:color w:val="0F4761" w:themeColor="accent1" w:themeShade="BF"/>
          <w:lang w:eastAsia="en-GB"/>
        </w:rPr>
      </w:pPr>
      <w:r w:rsidRPr="00D43998">
        <w:rPr>
          <w:rFonts w:ascii="Segoe UI Symbol" w:eastAsia="Times New Roman" w:hAnsi="Segoe UI Symbol" w:cs="Segoe UI Symbol"/>
          <w:b/>
          <w:bCs/>
          <w:color w:val="000000"/>
          <w:lang w:eastAsia="en-GB"/>
        </w:rPr>
        <w:t>🔹</w:t>
      </w:r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</w:t>
      </w:r>
      <w:r w:rsidRPr="00D43998">
        <w:rPr>
          <w:rFonts w:ascii="Times New Roman" w:eastAsia="Times New Roman" w:hAnsi="Times New Roman" w:cs="Times New Roman"/>
          <w:b/>
          <w:bCs/>
          <w:color w:val="0F4761" w:themeColor="accent1" w:themeShade="BF"/>
          <w:lang w:eastAsia="en-GB"/>
        </w:rPr>
        <w:t xml:space="preserve">Evenimente Specializate – </w:t>
      </w:r>
      <w:proofErr w:type="spellStart"/>
      <w:r w:rsidRPr="00D43998">
        <w:rPr>
          <w:rFonts w:ascii="Times New Roman" w:eastAsia="Times New Roman" w:hAnsi="Times New Roman" w:cs="Times New Roman"/>
          <w:b/>
          <w:bCs/>
          <w:i/>
          <w:iCs/>
          <w:color w:val="0F4761" w:themeColor="accent1" w:themeShade="BF"/>
          <w:lang w:eastAsia="en-GB"/>
        </w:rPr>
        <w:t>Next</w:t>
      </w:r>
      <w:proofErr w:type="spellEnd"/>
      <w:r w:rsidRPr="00D43998">
        <w:rPr>
          <w:rFonts w:ascii="Times New Roman" w:eastAsia="Times New Roman" w:hAnsi="Times New Roman" w:cs="Times New Roman"/>
          <w:b/>
          <w:bCs/>
          <w:i/>
          <w:iCs/>
          <w:color w:val="0F4761" w:themeColor="accent1" w:themeShade="BF"/>
          <w:lang w:eastAsia="en-GB"/>
        </w:rPr>
        <w:t xml:space="preserve"> Step </w:t>
      </w:r>
      <w:proofErr w:type="spellStart"/>
      <w:r w:rsidRPr="00D43998">
        <w:rPr>
          <w:rFonts w:ascii="Times New Roman" w:eastAsia="Times New Roman" w:hAnsi="Times New Roman" w:cs="Times New Roman"/>
          <w:b/>
          <w:bCs/>
          <w:i/>
          <w:iCs/>
          <w:color w:val="0F4761" w:themeColor="accent1" w:themeShade="BF"/>
          <w:lang w:eastAsia="en-GB"/>
        </w:rPr>
        <w:t>Seminars</w:t>
      </w:r>
      <w:proofErr w:type="spellEnd"/>
      <w:r w:rsidRPr="00D43998">
        <w:rPr>
          <w:rFonts w:ascii="Times New Roman" w:eastAsia="Times New Roman" w:hAnsi="Times New Roman" w:cs="Times New Roman"/>
          <w:b/>
          <w:bCs/>
          <w:color w:val="0F4761" w:themeColor="accent1" w:themeShade="BF"/>
          <w:lang w:eastAsia="en-GB"/>
        </w:rPr>
        <w:t xml:space="preserve"> (hibrid/online):</w:t>
      </w:r>
    </w:p>
    <w:p w14:paraId="41242737" w14:textId="76708FD7" w:rsidR="00AB66D0" w:rsidRPr="00D43998" w:rsidRDefault="00AB66D0" w:rsidP="00E7788C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@1 – Interdisciplinaritate și AI în Practică și Teorie</w:t>
      </w:r>
      <w:r w:rsidR="00E7788C"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– </w:t>
      </w:r>
      <w:proofErr w:type="spellStart"/>
      <w:r w:rsidR="00125EC2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tba</w:t>
      </w:r>
      <w:proofErr w:type="spellEnd"/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 – Grădina Botanică UB</w:t>
      </w:r>
    </w:p>
    <w:p w14:paraId="23013243" w14:textId="2C752A97" w:rsidR="00AB66D0" w:rsidRPr="00D43998" w:rsidRDefault="00AB66D0" w:rsidP="0072372A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@2 – Arheologie &amp; AI</w:t>
      </w:r>
      <w:r w:rsidR="00E7788C"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– </w:t>
      </w: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15 iunie, 18:00–20:00 – în cadrul Zilelor Europene ale Arheologiei</w:t>
      </w:r>
    </w:p>
    <w:p w14:paraId="66355250" w14:textId="1726D07A" w:rsidR="00AB66D0" w:rsidRPr="00D43998" w:rsidRDefault="00AB66D0" w:rsidP="00E7788C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@3 – Cum Conectăm Gândirea Critică și Tehnologia</w:t>
      </w:r>
      <w:r w:rsidR="00E7788C"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– </w:t>
      </w: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24 iunie, 16:00–18:00 – AI</w:t>
      </w:r>
      <w:r w:rsidRPr="00D43998">
        <w:rPr>
          <w:rFonts w:ascii="Times New Roman" w:eastAsia="Times New Roman" w:hAnsi="Times New Roman" w:cs="Times New Roman"/>
          <w:i/>
          <w:iCs/>
          <w:color w:val="000000"/>
          <w:vertAlign w:val="subscript"/>
          <w:lang w:eastAsia="en-GB"/>
        </w:rPr>
        <w:t>4</w:t>
      </w: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UB Campus</w:t>
      </w:r>
    </w:p>
    <w:p w14:paraId="7FF2008A" w14:textId="19250536" w:rsidR="00AB66D0" w:rsidRPr="00D43998" w:rsidRDefault="00E7788C" w:rsidP="00E7788C">
      <w:pPr>
        <w:spacing w:before="100" w:beforeAutospacing="1" w:after="100" w:afterAutospacing="1"/>
        <w:ind w:left="720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Invitați: Claudiu Ș</w:t>
      </w:r>
      <w:r w:rsidR="00AB66D0"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tirbei, Mădălina Cocea, Gabriel Popescu, </w:t>
      </w: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Cristina </w:t>
      </w:r>
      <w:proofErr w:type="spellStart"/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Covă</w:t>
      </w:r>
      <w:r w:rsidR="00EA004F"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taru</w:t>
      </w:r>
      <w:proofErr w:type="spellEnd"/>
      <w:r w:rsidR="00EA004F"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, </w:t>
      </w:r>
      <w:r w:rsidR="00AB66D0"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Cătălin Lazăr (ICUB) </w:t>
      </w: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și</w:t>
      </w:r>
      <w:r w:rsidR="00AB66D0"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 specialiști de la Microsoft România, </w:t>
      </w:r>
      <w:proofErr w:type="spellStart"/>
      <w:r w:rsidR="00AB66D0"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Crayon</w:t>
      </w:r>
      <w:proofErr w:type="spellEnd"/>
      <w:r w:rsidR="00AB66D0"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, </w:t>
      </w:r>
      <w:proofErr w:type="spellStart"/>
      <w:r w:rsidR="00AB66D0"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Avaelgo</w:t>
      </w:r>
      <w:proofErr w:type="spellEnd"/>
    </w:p>
    <w:p w14:paraId="020BA3ED" w14:textId="77777777" w:rsidR="00AB66D0" w:rsidRPr="00D43998" w:rsidRDefault="00000000" w:rsidP="00E7788C">
      <w:pPr>
        <w:jc w:val="both"/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noProof/>
          <w:lang w:eastAsia="en-GB"/>
        </w:rPr>
        <w:pict w14:anchorId="3493DAC0">
          <v:rect id="_x0000_i1027" alt="" style="width:450.4pt;height:.05pt;mso-width-percent:0;mso-height-percent:0;mso-width-percent:0;mso-height-percent:0" o:hrpct="998" o:hralign="center" o:hrstd="t" o:hr="t" fillcolor="#a0a0a0" stroked="f"/>
        </w:pict>
      </w:r>
    </w:p>
    <w:p w14:paraId="139C5CE5" w14:textId="7947ED56" w:rsidR="00AB66D0" w:rsidRPr="00D43998" w:rsidRDefault="00AB66D0" w:rsidP="00E7788C">
      <w:pPr>
        <w:spacing w:before="100" w:beforeAutospacing="1" w:after="100" w:afterAutospacing="1"/>
        <w:jc w:val="both"/>
        <w:outlineLvl w:val="2"/>
        <w:rPr>
          <w:rFonts w:ascii="Times New Roman" w:eastAsia="Times New Roman" w:hAnsi="Times New Roman" w:cs="Times New Roman"/>
          <w:b/>
          <w:bCs/>
          <w:color w:val="0F4761" w:themeColor="accent1" w:themeShade="BF"/>
          <w:lang w:eastAsia="en-GB"/>
        </w:rPr>
      </w:pPr>
      <w:r w:rsidRPr="00D43998">
        <w:rPr>
          <w:rFonts w:ascii="Segoe UI Symbol" w:eastAsia="Times New Roman" w:hAnsi="Segoe UI Symbol" w:cs="Segoe UI Symbol"/>
          <w:b/>
          <w:bCs/>
          <w:color w:val="000000"/>
          <w:lang w:eastAsia="en-GB"/>
        </w:rPr>
        <w:t>🔹</w:t>
      </w:r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</w:t>
      </w:r>
      <w:r w:rsidRPr="00D43998">
        <w:rPr>
          <w:rFonts w:ascii="Times New Roman" w:eastAsia="Times New Roman" w:hAnsi="Times New Roman" w:cs="Times New Roman"/>
          <w:b/>
          <w:bCs/>
          <w:color w:val="0F4761" w:themeColor="accent1" w:themeShade="BF"/>
          <w:lang w:eastAsia="en-GB"/>
        </w:rPr>
        <w:t xml:space="preserve">AI </w:t>
      </w:r>
      <w:proofErr w:type="spellStart"/>
      <w:r w:rsidRPr="00D43998">
        <w:rPr>
          <w:rFonts w:ascii="Times New Roman" w:eastAsia="Times New Roman" w:hAnsi="Times New Roman" w:cs="Times New Roman"/>
          <w:b/>
          <w:bCs/>
          <w:color w:val="0F4761" w:themeColor="accent1" w:themeShade="BF"/>
          <w:lang w:eastAsia="en-GB"/>
        </w:rPr>
        <w:t>Spotlights</w:t>
      </w:r>
      <w:proofErr w:type="spellEnd"/>
    </w:p>
    <w:p w14:paraId="0C43EBB0" w14:textId="77777777" w:rsidR="00E7788C" w:rsidRPr="00D43998" w:rsidRDefault="00AB66D0" w:rsidP="00E7788C">
      <w:pPr>
        <w:pStyle w:val="ListParagraph"/>
        <w:numPr>
          <w:ilvl w:val="0"/>
          <w:numId w:val="4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Format scurt, live/online – 20 minute</w:t>
      </w:r>
    </w:p>
    <w:p w14:paraId="6AF0049F" w14:textId="77777777" w:rsidR="00E7788C" w:rsidRPr="00D43998" w:rsidRDefault="00AB66D0" w:rsidP="00E7788C">
      <w:pPr>
        <w:pStyle w:val="ListParagraph"/>
        <w:numPr>
          <w:ilvl w:val="0"/>
          <w:numId w:val="4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AI </w:t>
      </w:r>
      <w:proofErr w:type="spellStart"/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Spotlights</w:t>
      </w:r>
      <w:proofErr w:type="spellEnd"/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: 7 </w:t>
      </w:r>
      <w:proofErr w:type="spellStart"/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Questions</w:t>
      </w:r>
      <w:proofErr w:type="spellEnd"/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</w:t>
      </w:r>
      <w:proofErr w:type="spellStart"/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Shaping</w:t>
      </w:r>
      <w:proofErr w:type="spellEnd"/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</w:t>
      </w:r>
      <w:proofErr w:type="spellStart"/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the</w:t>
      </w:r>
      <w:proofErr w:type="spellEnd"/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</w:t>
      </w:r>
      <w:proofErr w:type="spellStart"/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Future</w:t>
      </w:r>
      <w:proofErr w:type="spellEnd"/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of Academia</w:t>
      </w:r>
    </w:p>
    <w:p w14:paraId="274F8774" w14:textId="560090B3" w:rsidR="00AB66D0" w:rsidRPr="00D43998" w:rsidRDefault="00AB66D0" w:rsidP="00E7788C">
      <w:pPr>
        <w:pStyle w:val="ListParagraph"/>
        <w:numPr>
          <w:ilvl w:val="0"/>
          <w:numId w:val="4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>Serii de conversații rapide, dar cu miză mare – fiecare ediție explorează 7 întrebări esențiale despre AI în educație și cercetare.</w:t>
      </w:r>
    </w:p>
    <w:p w14:paraId="6EBC06E7" w14:textId="77777777" w:rsidR="00E7788C" w:rsidRPr="00D43998" w:rsidRDefault="00E7788C" w:rsidP="00E7788C">
      <w:pPr>
        <w:pStyle w:val="ListParagraph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</w:p>
    <w:p w14:paraId="0EE7266D" w14:textId="178CF799" w:rsidR="00EA004F" w:rsidRPr="00D43998" w:rsidRDefault="00D43998" w:rsidP="00E7788C">
      <w:pPr>
        <w:pStyle w:val="ListParagraph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i/>
          <w:iCs/>
          <w:color w:val="000000"/>
          <w:lang w:eastAsia="en-GB"/>
        </w:rPr>
      </w:pPr>
      <w:r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lastRenderedPageBreak/>
        <w:t>Gazde</w:t>
      </w:r>
      <w:r w:rsidR="00E7788C"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: Claudiu Știrbei, Cristina </w:t>
      </w:r>
      <w:proofErr w:type="spellStart"/>
      <w:r w:rsidR="00E7788C"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Covătaru</w:t>
      </w:r>
      <w:proofErr w:type="spellEnd"/>
      <w:r w:rsidR="00E7788C"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 &amp; Cătălin Lază</w:t>
      </w:r>
      <w:r w:rsidR="00EA004F"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r (ICUB)</w:t>
      </w:r>
    </w:p>
    <w:p w14:paraId="16B7BA54" w14:textId="63D00A71" w:rsidR="00DA3563" w:rsidRPr="00D43998" w:rsidRDefault="00DA3563" w:rsidP="00E7788C">
      <w:pPr>
        <w:pStyle w:val="ListParagraph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i/>
          <w:iCs/>
          <w:color w:val="000000"/>
          <w:lang w:eastAsia="en-GB"/>
        </w:rPr>
      </w:pP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Moderator: Andreea Cârstea (ICUB)</w:t>
      </w:r>
    </w:p>
    <w:p w14:paraId="70A46D98" w14:textId="25594F7C" w:rsidR="00AB66D0" w:rsidRPr="00D43998" w:rsidRDefault="00AB66D0" w:rsidP="00E7788C">
      <w:pPr>
        <w:pStyle w:val="ListParagraph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Invitați</w:t>
      </w:r>
      <w:r w:rsidR="006F00D4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:</w:t>
      </w: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 </w:t>
      </w:r>
      <w:r w:rsidR="006F00D4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specialiști </w:t>
      </w: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români și internaționali – listă în curs de actualizare.</w:t>
      </w:r>
    </w:p>
    <w:p w14:paraId="6F0D5E19" w14:textId="77777777" w:rsidR="00AB66D0" w:rsidRPr="00D43998" w:rsidRDefault="00000000" w:rsidP="00E7788C">
      <w:pPr>
        <w:jc w:val="both"/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noProof/>
          <w:lang w:eastAsia="en-GB"/>
        </w:rPr>
        <w:pict w14:anchorId="273BCD18">
          <v:rect id="_x0000_i1028" alt="" style="width:450.4pt;height:.05pt;mso-width-percent:0;mso-height-percent:0;mso-width-percent:0;mso-height-percent:0" o:hrpct="998" o:hralign="center" o:hrstd="t" o:hr="t" fillcolor="#a0a0a0" stroked="f"/>
        </w:pict>
      </w:r>
    </w:p>
    <w:p w14:paraId="6EDFC4EA" w14:textId="40F772D1" w:rsidR="00AB66D0" w:rsidRPr="00D43998" w:rsidRDefault="00AB66D0" w:rsidP="00E7788C">
      <w:pPr>
        <w:spacing w:before="100" w:beforeAutospacing="1" w:after="100" w:afterAutospacing="1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lang w:eastAsia="en-GB"/>
        </w:rPr>
      </w:pPr>
      <w:r w:rsidRPr="00D43998">
        <w:rPr>
          <w:rFonts w:ascii="Segoe UI Symbol" w:eastAsia="Times New Roman" w:hAnsi="Segoe UI Symbol" w:cs="Segoe UI Symbol"/>
          <w:b/>
          <w:bCs/>
          <w:color w:val="000000"/>
          <w:lang w:eastAsia="en-GB"/>
        </w:rPr>
        <w:t>🔹</w:t>
      </w:r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</w:t>
      </w:r>
      <w:r w:rsidRPr="00D43998">
        <w:rPr>
          <w:rFonts w:ascii="Times New Roman" w:eastAsia="Times New Roman" w:hAnsi="Times New Roman" w:cs="Times New Roman"/>
          <w:b/>
          <w:bCs/>
          <w:color w:val="0F4761" w:themeColor="accent1" w:themeShade="BF"/>
          <w:lang w:eastAsia="en-GB"/>
        </w:rPr>
        <w:t>Școli de Vară (hibrid):</w:t>
      </w:r>
    </w:p>
    <w:p w14:paraId="19922B23" w14:textId="2EB53634" w:rsidR="00AB66D0" w:rsidRPr="00D43998" w:rsidRDefault="00AB66D0" w:rsidP="00E7788C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AI</w:t>
      </w:r>
      <w:r w:rsidRPr="00D43998">
        <w:rPr>
          <w:rFonts w:ascii="Times New Roman" w:eastAsia="Times New Roman" w:hAnsi="Times New Roman" w:cs="Times New Roman"/>
          <w:b/>
          <w:bCs/>
          <w:color w:val="000000"/>
          <w:vertAlign w:val="subscript"/>
          <w:lang w:eastAsia="en-GB"/>
        </w:rPr>
        <w:t>4</w:t>
      </w:r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UB Campus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 xml:space="preserve"> – </w:t>
      </w: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21–27 iulie 2025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>, Sit</w:t>
      </w:r>
      <w:r w:rsidR="00E7788C" w:rsidRPr="00D43998">
        <w:rPr>
          <w:rFonts w:ascii="Times New Roman" w:eastAsia="Times New Roman" w:hAnsi="Times New Roman" w:cs="Times New Roman"/>
          <w:color w:val="000000"/>
          <w:lang w:eastAsia="en-GB"/>
        </w:rPr>
        <w:t>ul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 xml:space="preserve"> Sultana, jud. Călărași</w:t>
      </w:r>
    </w:p>
    <w:p w14:paraId="5A520F2C" w14:textId="778625E8" w:rsidR="00D578F9" w:rsidRPr="00D578F9" w:rsidRDefault="00AB66D0" w:rsidP="00D578F9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i/>
          <w:iCs/>
          <w:color w:val="000000"/>
          <w:lang w:eastAsia="en-GB"/>
        </w:rPr>
      </w:pPr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De la Robotică la Arheologie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 xml:space="preserve"> </w:t>
      </w: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(ediția a II-a)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 xml:space="preserve"> – </w:t>
      </w: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30 iulie – 3 august 2025</w:t>
      </w:r>
    </w:p>
    <w:p w14:paraId="178DA75F" w14:textId="48C097E3" w:rsidR="00AB66D0" w:rsidRPr="00D43998" w:rsidRDefault="00AB66D0" w:rsidP="00125EC2">
      <w:pPr>
        <w:spacing w:before="100" w:beforeAutospacing="1" w:after="100" w:afterAutospacing="1"/>
        <w:ind w:left="720"/>
        <w:jc w:val="both"/>
        <w:rPr>
          <w:rFonts w:ascii="Times New Roman" w:eastAsia="Times New Roman" w:hAnsi="Times New Roman" w:cs="Times New Roman"/>
          <w:i/>
          <w:iCs/>
          <w:color w:val="000000"/>
          <w:lang w:eastAsia="en-GB"/>
        </w:rPr>
      </w:pP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Școli de vară experimentale, </w:t>
      </w:r>
      <w:proofErr w:type="spellStart"/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colaborative</w:t>
      </w:r>
      <w:proofErr w:type="spellEnd"/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 și exploratorii, organizate </w:t>
      </w:r>
      <w:r w:rsidR="00865FDF"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de ICUB </w:t>
      </w: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în parteneriat cu ENDAVA și Colegiul Național „Gheorghe Lazăr”.</w:t>
      </w:r>
    </w:p>
    <w:p w14:paraId="305AB032" w14:textId="77777777" w:rsidR="00AB66D0" w:rsidRPr="00D43998" w:rsidRDefault="00000000" w:rsidP="00E7788C">
      <w:pPr>
        <w:jc w:val="both"/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noProof/>
          <w:lang w:eastAsia="en-GB"/>
        </w:rPr>
        <w:pict w14:anchorId="3C37E74A">
          <v:rect id="_x0000_i1029" alt="" style="width:450.4pt;height:.05pt;mso-width-percent:0;mso-height-percent:0;mso-width-percent:0;mso-height-percent:0" o:hrpct="998" o:hralign="center" o:hrstd="t" o:hr="t" fillcolor="#a0a0a0" stroked="f"/>
        </w:pict>
      </w:r>
    </w:p>
    <w:p w14:paraId="589832DC" w14:textId="45208E14" w:rsidR="00865FDF" w:rsidRPr="00D43998" w:rsidRDefault="00AB66D0" w:rsidP="00E7788C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 w:rsidRPr="00FD71C8">
        <w:rPr>
          <w:rFonts w:ascii="Times New Roman" w:eastAsia="Times New Roman" w:hAnsi="Times New Roman" w:cs="Times New Roman"/>
          <w:i/>
          <w:color w:val="000000"/>
          <w:lang w:eastAsia="en-GB"/>
        </w:rPr>
        <w:t>Detaliile fiecărui eveniment vor fi anunțate din timp. Participarea este gratuită.</w:t>
      </w:r>
      <w:r w:rsidR="00865FDF" w:rsidRPr="00D43998">
        <w:rPr>
          <w:rFonts w:ascii="Times New Roman" w:eastAsia="Times New Roman" w:hAnsi="Times New Roman" w:cs="Times New Roman"/>
          <w:color w:val="000000"/>
          <w:lang w:eastAsia="en-GB"/>
        </w:rPr>
        <w:t xml:space="preserve"> </w:t>
      </w: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Pentru evenimentele online, înscrierea </w:t>
      </w:r>
      <w:r w:rsidR="00D578F9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la adresa de e-mail </w:t>
      </w:r>
      <w:hyperlink r:id="rId6" w:tgtFrame="_blank" w:history="1">
        <w:r w:rsidR="00D578F9" w:rsidRPr="00D578F9">
          <w:rPr>
            <w:rStyle w:val="Hyperlink"/>
            <w:rFonts w:ascii="Times New Roman" w:eastAsia="Times New Roman" w:hAnsi="Times New Roman" w:cs="Times New Roman"/>
            <w:i/>
            <w:lang w:eastAsia="en-GB"/>
          </w:rPr>
          <w:t>ai4ub@icub.unibuc.ro</w:t>
        </w:r>
      </w:hyperlink>
      <w:r w:rsidR="00D578F9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 </w:t>
      </w: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este </w:t>
      </w:r>
      <w:r w:rsidR="00FD71C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necesară</w:t>
      </w: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.</w:t>
      </w:r>
    </w:p>
    <w:p w14:paraId="5987C60C" w14:textId="7D5B8B9A" w:rsidR="00E7788C" w:rsidRDefault="00AB66D0" w:rsidP="00E7788C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bCs/>
          <w:color w:val="000000"/>
          <w:lang w:eastAsia="en-GB"/>
        </w:rPr>
      </w:pPr>
      <w:r w:rsidRPr="00D43998">
        <w:rPr>
          <w:rFonts w:ascii="Times New Roman" w:eastAsia="Times New Roman" w:hAnsi="Times New Roman" w:cs="Times New Roman"/>
          <w:bCs/>
          <w:color w:val="000000"/>
          <w:lang w:eastAsia="en-GB"/>
        </w:rPr>
        <w:t>Prin AI</w:t>
      </w:r>
      <w:r w:rsidRPr="00D43998">
        <w:rPr>
          <w:rFonts w:ascii="Times New Roman" w:eastAsia="Times New Roman" w:hAnsi="Times New Roman" w:cs="Times New Roman"/>
          <w:bCs/>
          <w:color w:val="000000"/>
          <w:vertAlign w:val="subscript"/>
          <w:lang w:eastAsia="en-GB"/>
        </w:rPr>
        <w:t>4</w:t>
      </w:r>
      <w:r w:rsidRPr="00D43998">
        <w:rPr>
          <w:rFonts w:ascii="Times New Roman" w:eastAsia="Times New Roman" w:hAnsi="Times New Roman" w:cs="Times New Roman"/>
          <w:bCs/>
          <w:color w:val="000000"/>
          <w:lang w:eastAsia="en-GB"/>
        </w:rPr>
        <w:t xml:space="preserve">UB, </w:t>
      </w:r>
      <w:r w:rsidR="00D43998" w:rsidRPr="00D43998">
        <w:rPr>
          <w:rFonts w:ascii="Times New Roman" w:eastAsia="Times New Roman" w:hAnsi="Times New Roman" w:cs="Times New Roman"/>
          <w:bCs/>
          <w:color w:val="000000"/>
          <w:lang w:eastAsia="en-GB"/>
        </w:rPr>
        <w:t>Institutul de Cercetare al Universității din București</w:t>
      </w:r>
      <w:r w:rsidRPr="00D43998">
        <w:rPr>
          <w:rFonts w:ascii="Times New Roman" w:eastAsia="Times New Roman" w:hAnsi="Times New Roman" w:cs="Times New Roman"/>
          <w:bCs/>
          <w:color w:val="000000"/>
          <w:lang w:eastAsia="en-GB"/>
        </w:rPr>
        <w:t xml:space="preserve"> și Universitatea din București propun o schimbare reală: de la adaptare, la leadership academic în era AI.</w:t>
      </w:r>
    </w:p>
    <w:p w14:paraId="0740A62D" w14:textId="393D2988" w:rsidR="00701590" w:rsidRPr="00D43998" w:rsidRDefault="00701590" w:rsidP="00701590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>
        <w:rPr>
          <w:rFonts w:ascii="Times New Roman" w:eastAsia="Times New Roman" w:hAnsi="Times New Roman" w:cs="Times New Roman"/>
          <w:bCs/>
          <w:color w:val="000000"/>
          <w:lang w:eastAsia="en-GB"/>
        </w:rPr>
        <w:t>I</w:t>
      </w:r>
      <w:r w:rsidRPr="0053267A">
        <w:rPr>
          <w:rFonts w:ascii="Times New Roman" w:eastAsia="Times New Roman" w:hAnsi="Times New Roman" w:cs="Times New Roman"/>
          <w:bCs/>
          <w:color w:val="000000"/>
          <w:lang w:eastAsia="en-GB"/>
        </w:rPr>
        <w:t>nițiativa</w:t>
      </w:r>
      <w:r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>AI</w:t>
      </w:r>
      <w:r w:rsidRPr="00D43998">
        <w:rPr>
          <w:rFonts w:ascii="Times New Roman" w:eastAsia="Times New Roman" w:hAnsi="Times New Roman" w:cs="Times New Roman"/>
          <w:color w:val="000000"/>
          <w:vertAlign w:val="subscript"/>
          <w:lang w:eastAsia="en-GB"/>
        </w:rPr>
        <w:t>4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>UB vine ca</w:t>
      </w:r>
      <w:r>
        <w:rPr>
          <w:rFonts w:ascii="Times New Roman" w:eastAsia="Times New Roman" w:hAnsi="Times New Roman" w:cs="Times New Roman"/>
          <w:color w:val="000000"/>
          <w:lang w:eastAsia="en-GB"/>
        </w:rPr>
        <w:t xml:space="preserve"> un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 xml:space="preserve"> răspuns direct la nevoia de integrare a expertizei în tehnologii emergente și la necesitatea unei reacții naționale coordonate în fața vulnerabilităților României în domeniul AI.</w:t>
      </w:r>
    </w:p>
    <w:p w14:paraId="0F1F393D" w14:textId="77777777" w:rsidR="00443DB8" w:rsidRPr="00D43998" w:rsidRDefault="00443DB8" w:rsidP="00443DB8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 xml:space="preserve">Într-un context european în care AI devine o prioritate de cercetare și dezvoltare, Universitatea din București își asumă rolul de </w:t>
      </w:r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catalizator al transformării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 xml:space="preserve"> mediului academic</w:t>
      </w:r>
      <w:r>
        <w:rPr>
          <w:rFonts w:ascii="Times New Roman" w:eastAsia="Times New Roman" w:hAnsi="Times New Roman" w:cs="Times New Roman"/>
          <w:color w:val="000000"/>
          <w:lang w:eastAsia="en-GB"/>
        </w:rPr>
        <w:t xml:space="preserve"> în acest sens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lang w:eastAsia="en-GB"/>
        </w:rPr>
        <w:t>Fiind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 xml:space="preserve"> conștienți de provocări</w:t>
      </w:r>
      <w:r>
        <w:rPr>
          <w:rFonts w:ascii="Times New Roman" w:eastAsia="Times New Roman" w:hAnsi="Times New Roman" w:cs="Times New Roman"/>
          <w:color w:val="000000"/>
          <w:lang w:eastAsia="en-GB"/>
        </w:rPr>
        <w:t>le tot mai mari din domeniu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 xml:space="preserve">, </w:t>
      </w:r>
      <w:r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încercăm să venim cu</w:t>
      </w:r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soluții </w:t>
      </w:r>
      <w:r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sustenabile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 xml:space="preserve"> </w:t>
      </w:r>
      <w:r>
        <w:rPr>
          <w:rFonts w:ascii="Times New Roman" w:eastAsia="Times New Roman" w:hAnsi="Times New Roman" w:cs="Times New Roman"/>
          <w:color w:val="000000"/>
          <w:lang w:eastAsia="en-GB"/>
        </w:rPr>
        <w:t xml:space="preserve">de tipul inițiativei 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>AI</w:t>
      </w:r>
      <w:r w:rsidRPr="00D43998">
        <w:rPr>
          <w:rFonts w:ascii="Times New Roman" w:eastAsia="Times New Roman" w:hAnsi="Times New Roman" w:cs="Times New Roman"/>
          <w:color w:val="000000"/>
          <w:vertAlign w:val="subscript"/>
          <w:lang w:eastAsia="en-GB"/>
        </w:rPr>
        <w:t>4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>UB</w:t>
      </w:r>
      <w:r>
        <w:rPr>
          <w:rFonts w:ascii="Times New Roman" w:eastAsia="Times New Roman" w:hAnsi="Times New Roman" w:cs="Times New Roman"/>
          <w:color w:val="000000"/>
          <w:lang w:eastAsia="en-GB"/>
        </w:rPr>
        <w:t>, care își propune să deschidă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 xml:space="preserve"> calea către un nou mod de învăța</w:t>
      </w:r>
      <w:r>
        <w:rPr>
          <w:rFonts w:ascii="Times New Roman" w:eastAsia="Times New Roman" w:hAnsi="Times New Roman" w:cs="Times New Roman"/>
          <w:color w:val="000000"/>
          <w:lang w:eastAsia="en-GB"/>
        </w:rPr>
        <w:t>re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>, cerceta</w:t>
      </w:r>
      <w:r>
        <w:rPr>
          <w:rFonts w:ascii="Times New Roman" w:eastAsia="Times New Roman" w:hAnsi="Times New Roman" w:cs="Times New Roman"/>
          <w:color w:val="000000"/>
          <w:lang w:eastAsia="en-GB"/>
        </w:rPr>
        <w:t>re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 xml:space="preserve"> și colabora</w:t>
      </w:r>
      <w:r>
        <w:rPr>
          <w:rFonts w:ascii="Times New Roman" w:eastAsia="Times New Roman" w:hAnsi="Times New Roman" w:cs="Times New Roman"/>
          <w:color w:val="000000"/>
          <w:lang w:eastAsia="en-GB"/>
        </w:rPr>
        <w:t>re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>.</w:t>
      </w:r>
    </w:p>
    <w:p w14:paraId="50EB93EC" w14:textId="5B72ADF0" w:rsidR="00AB66D0" w:rsidRPr="00D43998" w:rsidRDefault="00AB66D0" w:rsidP="00E7788C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>#AI4UB #ICUB #UB2025 #InteligentaArtificiala #AcademiaDigitala #AIinEducatie</w:t>
      </w:r>
    </w:p>
    <w:p w14:paraId="7BB7C8A8" w14:textId="77777777" w:rsidR="00AB66D0" w:rsidRPr="00D43998" w:rsidRDefault="00AB66D0" w:rsidP="00E7788C">
      <w:pPr>
        <w:jc w:val="both"/>
        <w:rPr>
          <w:rFonts w:ascii="Times New Roman" w:hAnsi="Times New Roman" w:cs="Times New Roman"/>
        </w:rPr>
      </w:pPr>
    </w:p>
    <w:sectPr w:rsidR="00AB66D0" w:rsidRPr="00D43998" w:rsidSect="007B3159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445831"/>
    <w:multiLevelType w:val="multilevel"/>
    <w:tmpl w:val="54907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E1B28E5"/>
    <w:multiLevelType w:val="hybridMultilevel"/>
    <w:tmpl w:val="29CE33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E973BB"/>
    <w:multiLevelType w:val="multilevel"/>
    <w:tmpl w:val="4614D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3BB736C"/>
    <w:multiLevelType w:val="multilevel"/>
    <w:tmpl w:val="69C629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34874057">
    <w:abstractNumId w:val="3"/>
  </w:num>
  <w:num w:numId="2" w16cid:durableId="1799840327">
    <w:abstractNumId w:val="0"/>
  </w:num>
  <w:num w:numId="3" w16cid:durableId="1455977033">
    <w:abstractNumId w:val="2"/>
  </w:num>
  <w:num w:numId="4" w16cid:durableId="174741000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66D0"/>
    <w:rsid w:val="0000516D"/>
    <w:rsid w:val="0002339D"/>
    <w:rsid w:val="00030E6D"/>
    <w:rsid w:val="000325BD"/>
    <w:rsid w:val="00091409"/>
    <w:rsid w:val="00093194"/>
    <w:rsid w:val="000D5675"/>
    <w:rsid w:val="00125EC2"/>
    <w:rsid w:val="00162605"/>
    <w:rsid w:val="00173ECC"/>
    <w:rsid w:val="001C4CCF"/>
    <w:rsid w:val="001D5964"/>
    <w:rsid w:val="00323C99"/>
    <w:rsid w:val="00443DB8"/>
    <w:rsid w:val="0053267A"/>
    <w:rsid w:val="00546A45"/>
    <w:rsid w:val="00667A25"/>
    <w:rsid w:val="006F00D4"/>
    <w:rsid w:val="00701590"/>
    <w:rsid w:val="00795772"/>
    <w:rsid w:val="007B3159"/>
    <w:rsid w:val="008270CE"/>
    <w:rsid w:val="00852DE0"/>
    <w:rsid w:val="008621A0"/>
    <w:rsid w:val="00865FDF"/>
    <w:rsid w:val="00893DDB"/>
    <w:rsid w:val="008F0D28"/>
    <w:rsid w:val="00910FEF"/>
    <w:rsid w:val="0093133C"/>
    <w:rsid w:val="0094668E"/>
    <w:rsid w:val="00AB66D0"/>
    <w:rsid w:val="00D43998"/>
    <w:rsid w:val="00D507C1"/>
    <w:rsid w:val="00D53851"/>
    <w:rsid w:val="00D578F9"/>
    <w:rsid w:val="00D935B3"/>
    <w:rsid w:val="00DA3563"/>
    <w:rsid w:val="00DE67D4"/>
    <w:rsid w:val="00E61E0F"/>
    <w:rsid w:val="00E7788C"/>
    <w:rsid w:val="00EA004F"/>
    <w:rsid w:val="00FD7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41FD33"/>
  <w15:chartTrackingRefBased/>
  <w15:docId w15:val="{87C863D4-5931-F34A-8954-AE74FEAA2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ro-R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B66D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B66D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B66D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66D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66D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66D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66D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66D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66D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66D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B66D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AB66D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B66D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66D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66D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66D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66D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66D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B66D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B66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66D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B66D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66D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66D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66D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B66D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66D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66D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66D0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AB66D0"/>
    <w:rPr>
      <w:b/>
      <w:bCs/>
    </w:rPr>
  </w:style>
  <w:style w:type="character" w:customStyle="1" w:styleId="apple-converted-space">
    <w:name w:val="apple-converted-space"/>
    <w:basedOn w:val="DefaultParagraphFont"/>
    <w:rsid w:val="00AB66D0"/>
  </w:style>
  <w:style w:type="character" w:styleId="Emphasis">
    <w:name w:val="Emphasis"/>
    <w:basedOn w:val="DefaultParagraphFont"/>
    <w:uiPriority w:val="20"/>
    <w:qFormat/>
    <w:rsid w:val="00AB66D0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D43998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112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i4ub@icub.unibuc.ro" TargetMode="External"/><Relationship Id="rId5" Type="http://schemas.openxmlformats.org/officeDocument/2006/relationships/hyperlink" Target="mailto:ai4ub@icub.unibuc.r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2</Pages>
  <Words>514</Words>
  <Characters>2931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Andreea Carstea</dc:creator>
  <cp:keywords/>
  <dc:description/>
  <cp:lastModifiedBy>Andreea Carstea</cp:lastModifiedBy>
  <cp:revision>8</cp:revision>
  <dcterms:created xsi:type="dcterms:W3CDTF">2025-05-20T07:37:00Z</dcterms:created>
  <dcterms:modified xsi:type="dcterms:W3CDTF">2025-05-26T13:50:00Z</dcterms:modified>
</cp:coreProperties>
</file>