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3C3D0" w14:textId="544EA3FF" w:rsidR="005F2D8B" w:rsidRDefault="005F2D8B" w:rsidP="005F2D8B">
      <w:pPr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</w:pPr>
      <w:r w:rsidRPr="005F2D8B">
        <w:rPr>
          <w:rFonts w:ascii="Times New Roman" w:hAnsi="Times New Roman" w:cs="Times New Roman"/>
          <w:b/>
          <w:bCs/>
          <w:lang w:val="ro-RO"/>
        </w:rPr>
        <w:t>Două poziții în cadrul</w:t>
      </w:r>
      <w:r w:rsidRPr="005F2D8B">
        <w:rPr>
          <w:b/>
          <w:bCs/>
        </w:rPr>
        <w:t xml:space="preserve"> </w:t>
      </w:r>
      <w:r w:rsidRPr="005F2D8B">
        <w:rPr>
          <w:rFonts w:ascii="Times New Roman" w:hAnsi="Times New Roman" w:cs="Times New Roman"/>
          <w:b/>
          <w:bCs/>
          <w:lang w:val="ro-RO"/>
        </w:rPr>
        <w:t xml:space="preserve">Rețelei </w:t>
      </w:r>
      <w:r w:rsidR="008863E2">
        <w:rPr>
          <w:rFonts w:ascii="Times New Roman" w:hAnsi="Times New Roman" w:cs="Times New Roman"/>
          <w:b/>
          <w:bCs/>
          <w:lang w:val="ro-RO"/>
        </w:rPr>
        <w:t>d</w:t>
      </w:r>
      <w:r w:rsidRPr="005F2D8B">
        <w:rPr>
          <w:rFonts w:ascii="Times New Roman" w:hAnsi="Times New Roman" w:cs="Times New Roman"/>
          <w:b/>
          <w:bCs/>
          <w:lang w:val="ro-RO"/>
        </w:rPr>
        <w:t>octorale „WATER”</w:t>
      </w:r>
      <w:r>
        <w:rPr>
          <w:rFonts w:ascii="Times New Roman" w:hAnsi="Times New Roman" w:cs="Times New Roman"/>
          <w:b/>
          <w:bCs/>
          <w:lang w:val="ro-RO"/>
        </w:rPr>
        <w:t xml:space="preserve"> </w:t>
      </w:r>
      <w:r w:rsidRPr="005F2D8B">
        <w:rPr>
          <w:rFonts w:ascii="Times New Roman" w:hAnsi="Times New Roman" w:cs="Times New Roman"/>
          <w:b/>
          <w:bCs/>
          <w:lang w:val="ro-RO"/>
        </w:rPr>
        <w:t>pentru doctoranzii UB în</w:t>
      </w:r>
      <w:r w:rsidR="00A30A43" w:rsidRPr="005F2D8B">
        <w:rPr>
          <w:rFonts w:ascii="Times New Roman" w:hAnsi="Times New Roman" w:cs="Times New Roman"/>
          <w:b/>
          <w:bCs/>
        </w:rPr>
        <w:t xml:space="preserve"> </w:t>
      </w:r>
      <w:r w:rsidRPr="005F2D8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domeniul biofizicii și chimiei biologice</w:t>
      </w:r>
    </w:p>
    <w:p w14:paraId="238C851D" w14:textId="77777777" w:rsidR="008863E2" w:rsidRPr="008863E2" w:rsidRDefault="008863E2" w:rsidP="005F2D8B">
      <w:pPr>
        <w:rPr>
          <w:rFonts w:ascii="Times New Roman" w:hAnsi="Times New Roman" w:cs="Times New Roman"/>
          <w:b/>
          <w:bCs/>
          <w:lang w:val="ro-RO"/>
        </w:rPr>
      </w:pPr>
    </w:p>
    <w:p w14:paraId="663F7F62" w14:textId="6FAD9325" w:rsidR="007A4C82" w:rsidRDefault="005F2D8B" w:rsidP="007A4C82">
      <w:pPr>
        <w:jc w:val="both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7A4C82">
        <w:rPr>
          <w:rFonts w:ascii="Times New Roman" w:hAnsi="Times New Roman" w:cs="Times New Roman"/>
          <w:b/>
          <w:bCs/>
          <w:lang w:val="ro-RO"/>
        </w:rPr>
        <w:t>Doctoranzii Universității din București</w:t>
      </w:r>
      <w:r>
        <w:rPr>
          <w:rFonts w:ascii="Times New Roman" w:hAnsi="Times New Roman" w:cs="Times New Roman"/>
          <w:lang w:val="ro-RO"/>
        </w:rPr>
        <w:t xml:space="preserve"> în domeniul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biofizicii și chimiei biologice</w:t>
      </w:r>
      <w:r>
        <w:rPr>
          <w:rFonts w:ascii="Times New Roman" w:hAnsi="Times New Roman" w:cs="Times New Roman"/>
          <w:lang w:val="ro-RO"/>
        </w:rPr>
        <w:t xml:space="preserve"> </w:t>
      </w:r>
      <w:r w:rsidRPr="007A4C82">
        <w:rPr>
          <w:rFonts w:ascii="Times New Roman" w:hAnsi="Times New Roman" w:cs="Times New Roman"/>
          <w:b/>
          <w:bCs/>
          <w:lang w:val="ro-RO"/>
        </w:rPr>
        <w:t>sunt invitați să aplice</w:t>
      </w:r>
      <w:r w:rsidR="007A4C82">
        <w:rPr>
          <w:rFonts w:ascii="Times New Roman" w:hAnsi="Times New Roman" w:cs="Times New Roman"/>
          <w:b/>
          <w:bCs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 xml:space="preserve">pentru cele </w:t>
      </w:r>
      <w:r w:rsidRPr="007A4C82">
        <w:rPr>
          <w:rFonts w:ascii="Times New Roman" w:hAnsi="Times New Roman" w:cs="Times New Roman"/>
          <w:b/>
          <w:bCs/>
          <w:lang w:val="ro-RO"/>
        </w:rPr>
        <w:t xml:space="preserve">două poziții </w:t>
      </w:r>
      <w:r w:rsidR="007A4C82" w:rsidRPr="007A4C82">
        <w:rPr>
          <w:rFonts w:ascii="Times New Roman" w:hAnsi="Times New Roman" w:cs="Times New Roman"/>
          <w:b/>
          <w:bCs/>
          <w:lang w:val="ro-RO"/>
        </w:rPr>
        <w:t>disponibile</w:t>
      </w:r>
      <w:r w:rsidRPr="005F2D8B">
        <w:t xml:space="preserve"> </w:t>
      </w:r>
      <w:r w:rsidRPr="005F2D8B">
        <w:rPr>
          <w:rFonts w:ascii="Times New Roman" w:hAnsi="Times New Roman" w:cs="Times New Roman"/>
          <w:lang w:val="ro-RO"/>
        </w:rPr>
        <w:t xml:space="preserve">în cadrul </w:t>
      </w:r>
      <w:r w:rsidRPr="005F2D8B">
        <w:rPr>
          <w:rFonts w:ascii="Times New Roman" w:hAnsi="Times New Roman" w:cs="Times New Roman"/>
          <w:i/>
          <w:iCs/>
          <w:lang w:val="ro-RO"/>
        </w:rPr>
        <w:t xml:space="preserve">Rețelei </w:t>
      </w:r>
      <w:r w:rsidR="008863E2">
        <w:rPr>
          <w:rFonts w:ascii="Times New Roman" w:hAnsi="Times New Roman" w:cs="Times New Roman"/>
          <w:i/>
          <w:iCs/>
          <w:lang w:val="ro-RO"/>
        </w:rPr>
        <w:t>d</w:t>
      </w:r>
      <w:r w:rsidRPr="005F2D8B">
        <w:rPr>
          <w:rFonts w:ascii="Times New Roman" w:hAnsi="Times New Roman" w:cs="Times New Roman"/>
          <w:i/>
          <w:iCs/>
          <w:lang w:val="ro-RO"/>
        </w:rPr>
        <w:t>octorale „WATER”</w:t>
      </w:r>
      <w:r w:rsidRPr="005F2D8B">
        <w:rPr>
          <w:rFonts w:ascii="Times New Roman" w:hAnsi="Times New Roman" w:cs="Times New Roman"/>
          <w:i/>
          <w:iCs/>
          <w:lang w:val="ro-RO"/>
        </w:rPr>
        <w:t xml:space="preserve"> -</w:t>
      </w:r>
      <w:r>
        <w:rPr>
          <w:rFonts w:ascii="Times New Roman" w:hAnsi="Times New Roman" w:cs="Times New Roman"/>
          <w:lang w:val="ro-RO"/>
        </w:rPr>
        <w:t xml:space="preserve"> </w:t>
      </w:r>
      <w:r w:rsidRPr="005F2D8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 role of interfacial WATER in membrane protein function</w:t>
      </w:r>
      <w:r w:rsidR="007A4C82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din care face parte și UB.</w:t>
      </w:r>
    </w:p>
    <w:p w14:paraId="3386FDE7" w14:textId="77777777" w:rsidR="008863E2" w:rsidRDefault="008863E2" w:rsidP="008863E2">
      <w:pPr>
        <w:jc w:val="both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P</w:t>
      </w:r>
      <w:r w:rsidR="007A4C82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articiparea doctoranzilor Universității din București în pro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iect, în cadrul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Institutului de Biofizică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al Universității „</w:t>
      </w:r>
      <w:r w:rsidRPr="008863E2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Johannes Kepler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” din Linz, Austria, este fi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nanțată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pr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in p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rogram</w:t>
      </w:r>
      <w:proofErr w:type="spellStart"/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ul</w:t>
      </w:r>
      <w:proofErr w:type="spellEnd"/>
      <w:r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A4C8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Marie Skłodowska-Curie Actions (MSCA)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și se va realiza sub îndrumarea </w:t>
      </w:r>
      <w:r w:rsidR="00A30A43"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prof. univ. dr. Peter Pohl, coordonatorul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Rețelei doctorale</w:t>
      </w:r>
      <w:r w:rsidR="00A30A43"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„</w:t>
      </w:r>
      <w:r w:rsidR="00A30A43" w:rsidRPr="005F2D8B">
        <w:rPr>
          <w:rFonts w:ascii="Times New Roman" w:eastAsia="Times New Roman" w:hAnsi="Times New Roman" w:cs="Times New Roman"/>
          <w:kern w:val="0"/>
          <w14:ligatures w14:val="none"/>
        </w:rPr>
        <w:t>WATER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”.</w:t>
      </w:r>
    </w:p>
    <w:p w14:paraId="2C1E29A8" w14:textId="77777777" w:rsidR="008863E2" w:rsidRDefault="008863E2" w:rsidP="008863E2">
      <w:pPr>
        <w:jc w:val="both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Ambele poziții sunt cu normă întreagă (40h/săptămână), pe o perioadă de 3 ani, cu un salariu anual brut de aproximativ 50.000 euro, la care se adaugă o indemnizație de mobilitate de 7.200 euro pe an. Venitul net estimat este de aproximativ 2.800 euro/lună (plătit în 14 tranșe).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Data de începere pentru ambele poziții este </w:t>
      </w:r>
      <w:r w:rsidRPr="005F2D8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 septembrie 2025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CB69646" w14:textId="0205DE46" w:rsidR="008863E2" w:rsidRDefault="008863E2" w:rsidP="008863E2">
      <w:pPr>
        <w:jc w:val="both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Aplicațiile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, care vor fi transmise la adresa de e-mail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hyperlink r:id="rId5" w:history="1">
        <w:r w:rsidRPr="005F2D8B">
          <w:rPr>
            <w:rFonts w:ascii="Times New Roman" w:eastAsia="Times New Roman" w:hAnsi="Times New Roman" w:cs="Times New Roman"/>
            <w:b/>
            <w:bCs/>
            <w:color w:val="0000FF"/>
            <w:kern w:val="0"/>
            <w:u w:val="single"/>
            <w14:ligatures w14:val="none"/>
          </w:rPr>
          <w:t>water@jku.at</w:t>
        </w:r>
      </w:hyperlink>
      <w:r>
        <w:rPr>
          <w:rFonts w:ascii="Times New Roman" w:hAnsi="Times New Roman" w:cs="Times New Roman"/>
          <w:lang w:val="ro-RO"/>
        </w:rPr>
        <w:t xml:space="preserve">,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trebuie să includă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o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 scrisoare de motivație, 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un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CV, scrisori de recomandare, diplome de licență și master, eventuale publicații.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În subiectul e-mailului, doctoranzii vor menționa dacă aplică pentru 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>„Project #1” sau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pentru</w:t>
      </w:r>
      <w:r w:rsidRPr="005F2D8B">
        <w:rPr>
          <w:rFonts w:ascii="Times New Roman" w:eastAsia="Times New Roman" w:hAnsi="Times New Roman" w:cs="Times New Roman"/>
          <w:kern w:val="0"/>
          <w14:ligatures w14:val="none"/>
        </w:rPr>
        <w:t xml:space="preserve"> „Project #2”, în funcție de poziția dorită.</w:t>
      </w:r>
    </w:p>
    <w:p w14:paraId="23562332" w14:textId="56B7C12F" w:rsidR="0022491E" w:rsidRPr="008863E2" w:rsidRDefault="008863E2" w:rsidP="008863E2">
      <w:pPr>
        <w:jc w:val="both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Detalii cu privire la cele două poziții sunt disponibile </w:t>
      </w:r>
      <w:r w:rsidRPr="008863E2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aici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și </w:t>
      </w:r>
      <w:r w:rsidRPr="008863E2">
        <w:rPr>
          <w:rFonts w:ascii="Times New Roman" w:eastAsia="Times New Roman" w:hAnsi="Times New Roman" w:cs="Times New Roman"/>
          <w:b/>
          <w:bCs/>
          <w:kern w:val="0"/>
          <w:lang w:val="ro-RO"/>
          <w14:ligatures w14:val="none"/>
        </w:rPr>
        <w:t>aici</w:t>
      </w:r>
      <w:r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.</w:t>
      </w:r>
    </w:p>
    <w:sectPr w:rsidR="0022491E" w:rsidRPr="008863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B116F"/>
    <w:multiLevelType w:val="multilevel"/>
    <w:tmpl w:val="2AD6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358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A43"/>
    <w:rsid w:val="0022491E"/>
    <w:rsid w:val="003210BC"/>
    <w:rsid w:val="00436D90"/>
    <w:rsid w:val="005701EB"/>
    <w:rsid w:val="005F2D8B"/>
    <w:rsid w:val="007A4C82"/>
    <w:rsid w:val="008863E2"/>
    <w:rsid w:val="00A30A43"/>
    <w:rsid w:val="00E832D2"/>
    <w:rsid w:val="00EF3F2B"/>
    <w:rsid w:val="00F2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391C5"/>
  <w15:chartTrackingRefBased/>
  <w15:docId w15:val="{0AABA45A-0C67-DB4E-92A6-C242B09E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A30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30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A30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30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30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30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30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30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30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30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30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rsid w:val="00A30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30A43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30A43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30A4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30A4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30A4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30A4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30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30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30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30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30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30A4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30A4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30A43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30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30A43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30A4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3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Accentuat">
    <w:name w:val="Emphasis"/>
    <w:basedOn w:val="Fontdeparagrafimplicit"/>
    <w:uiPriority w:val="20"/>
    <w:qFormat/>
    <w:rsid w:val="00A30A43"/>
    <w:rPr>
      <w:i/>
      <w:iCs/>
    </w:rPr>
  </w:style>
  <w:style w:type="character" w:styleId="Robust">
    <w:name w:val="Strong"/>
    <w:basedOn w:val="Fontdeparagrafimplicit"/>
    <w:uiPriority w:val="22"/>
    <w:qFormat/>
    <w:rsid w:val="00A30A43"/>
    <w:rPr>
      <w:b/>
      <w:bCs/>
    </w:rPr>
  </w:style>
  <w:style w:type="character" w:styleId="Hyperlink">
    <w:name w:val="Hyperlink"/>
    <w:basedOn w:val="Fontdeparagrafimplicit"/>
    <w:uiPriority w:val="99"/>
    <w:semiHidden/>
    <w:unhideWhenUsed/>
    <w:rsid w:val="00A30A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3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ater@jku.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IOAN MICLEA</cp:lastModifiedBy>
  <cp:revision>3</cp:revision>
  <dcterms:created xsi:type="dcterms:W3CDTF">2025-06-24T11:02:00Z</dcterms:created>
  <dcterms:modified xsi:type="dcterms:W3CDTF">2025-06-24T11:55:00Z</dcterms:modified>
</cp:coreProperties>
</file>