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FC18" w14:textId="74BB40BB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 xml:space="preserve">„Călătorie prin </w:t>
      </w:r>
      <w:proofErr w:type="spellStart"/>
      <w:r w:rsidRPr="00CC26A1">
        <w:rPr>
          <w:rFonts w:ascii="Times New Roman" w:hAnsi="Times New Roman" w:cs="Times New Roman"/>
        </w:rPr>
        <w:t>Geoparcuri</w:t>
      </w:r>
      <w:proofErr w:type="spellEnd"/>
      <w:r w:rsidRPr="00CC26A1">
        <w:rPr>
          <w:rFonts w:ascii="Times New Roman" w:hAnsi="Times New Roman" w:cs="Times New Roman"/>
        </w:rPr>
        <w:t xml:space="preserve"> din Europa” îi ajută pe</w:t>
      </w:r>
      <w:r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elevi să descopere diversitatea continentului</w:t>
      </w:r>
      <w:r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european</w:t>
      </w:r>
    </w:p>
    <w:p w14:paraId="65D8FF9B" w14:textId="77777777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</w:p>
    <w:p w14:paraId="3B18C64B" w14:textId="77777777" w:rsidR="00B52CA5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>Peste 50 de elevi din șapte unități de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învățământ de pe teritoriul </w:t>
      </w:r>
      <w:proofErr w:type="spellStart"/>
      <w:r w:rsidRPr="00CC26A1">
        <w:rPr>
          <w:rFonts w:ascii="Times New Roman" w:hAnsi="Times New Roman" w:cs="Times New Roman"/>
        </w:rPr>
        <w:t>Geoparcului</w:t>
      </w:r>
      <w:proofErr w:type="spellEnd"/>
      <w:r w:rsidRPr="00CC26A1">
        <w:rPr>
          <w:rFonts w:ascii="Times New Roman" w:hAnsi="Times New Roman" w:cs="Times New Roman"/>
        </w:rPr>
        <w:t xml:space="preserve"> Internațional UNESCO Țara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Hațegului au participat la evenimentul final al proiectului educațional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„Călătorie prin </w:t>
      </w:r>
      <w:proofErr w:type="spellStart"/>
      <w:r w:rsidRPr="00CC26A1">
        <w:rPr>
          <w:rFonts w:ascii="Times New Roman" w:hAnsi="Times New Roman" w:cs="Times New Roman"/>
        </w:rPr>
        <w:t>Geoparcuri</w:t>
      </w:r>
      <w:proofErr w:type="spellEnd"/>
      <w:r w:rsidRPr="00CC26A1">
        <w:rPr>
          <w:rFonts w:ascii="Times New Roman" w:hAnsi="Times New Roman" w:cs="Times New Roman"/>
        </w:rPr>
        <w:t xml:space="preserve"> din Europa”. Evenimentul s-a desfășurat în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cadrul Săptămânii Europene a </w:t>
      </w:r>
      <w:proofErr w:type="spellStart"/>
      <w:r w:rsidRPr="00CC26A1">
        <w:rPr>
          <w:rFonts w:ascii="Times New Roman" w:hAnsi="Times New Roman" w:cs="Times New Roman"/>
        </w:rPr>
        <w:t>Geoparcurilor</w:t>
      </w:r>
      <w:proofErr w:type="spellEnd"/>
      <w:r w:rsidRPr="00CC26A1">
        <w:rPr>
          <w:rFonts w:ascii="Times New Roman" w:hAnsi="Times New Roman" w:cs="Times New Roman"/>
        </w:rPr>
        <w:t>, contribuind la promovarea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valorilor UNESCO și la apropierea tinerilor de patrimoniul geologic, natural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și cultural al Europei. </w:t>
      </w:r>
    </w:p>
    <w:p w14:paraId="3EA5A75A" w14:textId="11992478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>Proiectul a creat un context inedit de învățare, în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care elevii au fost încurajați să descopere țările europene cercetând</w:t>
      </w:r>
      <w:r w:rsidR="00B52CA5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geoparcurile</w:t>
      </w:r>
      <w:proofErr w:type="spellEnd"/>
      <w:r w:rsidRPr="00CC26A1">
        <w:rPr>
          <w:rFonts w:ascii="Times New Roman" w:hAnsi="Times New Roman" w:cs="Times New Roman"/>
        </w:rPr>
        <w:t xml:space="preserve"> UNESCO de pe continent, cărora le-au analizat specificul și pe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care le-au prezentat prin mijloace creative, dezvoltându-și astfel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curiozitatea, gândirea critică și spiritul de echipă.</w:t>
      </w:r>
    </w:p>
    <w:p w14:paraId="5234BD87" w14:textId="0610F2F0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 xml:space="preserve">Activitățile s-au desfășurat în parteneriat cu </w:t>
      </w:r>
      <w:proofErr w:type="spellStart"/>
      <w:r w:rsidRPr="00CC26A1">
        <w:rPr>
          <w:rFonts w:ascii="Times New Roman" w:hAnsi="Times New Roman" w:cs="Times New Roman"/>
        </w:rPr>
        <w:t>Geoparcul</w:t>
      </w:r>
      <w:proofErr w:type="spellEnd"/>
      <w:r w:rsidRPr="00CC26A1">
        <w:rPr>
          <w:rFonts w:ascii="Times New Roman" w:hAnsi="Times New Roman" w:cs="Times New Roman"/>
        </w:rPr>
        <w:t xml:space="preserve"> Internațional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UNESCO Țara Hațegului administrat de Universitatea din București și au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reunit elevi și profesori de la Școala Gimnazială Râu de Mori, Școala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Gimnazială Sarmizegetusa, Școala Gimnazială Pui, Școala Gimnazială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Sălașu de Sus, Liceul „I.C. Brătianu” Hațeg, Școala Gimnazială</w:t>
      </w:r>
      <w:r w:rsidR="00B52CA5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Sîntămăria</w:t>
      </w:r>
      <w:proofErr w:type="spellEnd"/>
      <w:r w:rsidRPr="00CC26A1">
        <w:rPr>
          <w:rFonts w:ascii="Times New Roman" w:hAnsi="Times New Roman" w:cs="Times New Roman"/>
        </w:rPr>
        <w:t>-Orlea și Școala Gimnazială Densuș. Ultimele trei școli sunt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membre ale Rețelei Școlilor Asociate UNESCO (</w:t>
      </w:r>
      <w:proofErr w:type="spellStart"/>
      <w:r w:rsidRPr="00CC26A1">
        <w:rPr>
          <w:rFonts w:ascii="Times New Roman" w:hAnsi="Times New Roman" w:cs="Times New Roman"/>
        </w:rPr>
        <w:t>ASPnet</w:t>
      </w:r>
      <w:proofErr w:type="spellEnd"/>
      <w:r w:rsidRPr="00CC26A1">
        <w:rPr>
          <w:rFonts w:ascii="Times New Roman" w:hAnsi="Times New Roman" w:cs="Times New Roman"/>
        </w:rPr>
        <w:t>), contribuind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constant la promovarea valorilor educaționale și culturale ale prestigioasei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organizații internaționale.</w:t>
      </w:r>
    </w:p>
    <w:p w14:paraId="39906B16" w14:textId="37EEA1AA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>Coordonați de cadrele didactice, elevii au ales să exploreze și să aducă în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fața colegilor și comunității informații despre </w:t>
      </w:r>
      <w:proofErr w:type="spellStart"/>
      <w:r w:rsidRPr="00CC26A1">
        <w:rPr>
          <w:rFonts w:ascii="Times New Roman" w:hAnsi="Times New Roman" w:cs="Times New Roman"/>
        </w:rPr>
        <w:t>geoparcurile</w:t>
      </w:r>
      <w:proofErr w:type="spellEnd"/>
      <w:r w:rsidRPr="00CC26A1">
        <w:rPr>
          <w:rFonts w:ascii="Times New Roman" w:hAnsi="Times New Roman" w:cs="Times New Roman"/>
        </w:rPr>
        <w:t xml:space="preserve"> internaționale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UNESCO </w:t>
      </w:r>
      <w:proofErr w:type="spellStart"/>
      <w:r w:rsidRPr="00CC26A1">
        <w:rPr>
          <w:rFonts w:ascii="Times New Roman" w:hAnsi="Times New Roman" w:cs="Times New Roman"/>
        </w:rPr>
        <w:t>Adamello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Brenta</w:t>
      </w:r>
      <w:proofErr w:type="spellEnd"/>
      <w:r w:rsidRPr="00CC26A1">
        <w:rPr>
          <w:rFonts w:ascii="Times New Roman" w:hAnsi="Times New Roman" w:cs="Times New Roman"/>
        </w:rPr>
        <w:t xml:space="preserve"> (Italia), </w:t>
      </w:r>
      <w:proofErr w:type="spellStart"/>
      <w:r w:rsidRPr="00CC26A1">
        <w:rPr>
          <w:rFonts w:ascii="Times New Roman" w:hAnsi="Times New Roman" w:cs="Times New Roman"/>
        </w:rPr>
        <w:t>Arouca</w:t>
      </w:r>
      <w:proofErr w:type="spellEnd"/>
      <w:r w:rsidRPr="00CC26A1">
        <w:rPr>
          <w:rFonts w:ascii="Times New Roman" w:hAnsi="Times New Roman" w:cs="Times New Roman"/>
        </w:rPr>
        <w:t xml:space="preserve"> (Portugalia), </w:t>
      </w:r>
      <w:proofErr w:type="spellStart"/>
      <w:r w:rsidRPr="00CC26A1">
        <w:rPr>
          <w:rFonts w:ascii="Times New Roman" w:hAnsi="Times New Roman" w:cs="Times New Roman"/>
        </w:rPr>
        <w:t>Kefalonia</w:t>
      </w:r>
      <w:proofErr w:type="spellEnd"/>
      <w:r w:rsidRPr="00CC26A1">
        <w:rPr>
          <w:rFonts w:ascii="Times New Roman" w:hAnsi="Times New Roman" w:cs="Times New Roman"/>
        </w:rPr>
        <w:t>–</w:t>
      </w:r>
      <w:proofErr w:type="spellStart"/>
      <w:r w:rsidRPr="00CC26A1">
        <w:rPr>
          <w:rFonts w:ascii="Times New Roman" w:hAnsi="Times New Roman" w:cs="Times New Roman"/>
        </w:rPr>
        <w:t>Ithaca</w:t>
      </w:r>
      <w:proofErr w:type="spellEnd"/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(Grecia), </w:t>
      </w:r>
      <w:proofErr w:type="spellStart"/>
      <w:r w:rsidRPr="00CC26A1">
        <w:rPr>
          <w:rFonts w:ascii="Times New Roman" w:hAnsi="Times New Roman" w:cs="Times New Roman"/>
        </w:rPr>
        <w:t>Muskau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Arch</w:t>
      </w:r>
      <w:proofErr w:type="spellEnd"/>
      <w:r w:rsidRPr="00CC26A1">
        <w:rPr>
          <w:rFonts w:ascii="Times New Roman" w:hAnsi="Times New Roman" w:cs="Times New Roman"/>
        </w:rPr>
        <w:t xml:space="preserve"> (</w:t>
      </w:r>
      <w:proofErr w:type="spellStart"/>
      <w:r w:rsidRPr="00CC26A1">
        <w:rPr>
          <w:rFonts w:ascii="Times New Roman" w:hAnsi="Times New Roman" w:cs="Times New Roman"/>
        </w:rPr>
        <w:t>geoparc</w:t>
      </w:r>
      <w:proofErr w:type="spellEnd"/>
      <w:r w:rsidRPr="00CC26A1">
        <w:rPr>
          <w:rFonts w:ascii="Times New Roman" w:hAnsi="Times New Roman" w:cs="Times New Roman"/>
        </w:rPr>
        <w:t xml:space="preserve"> transfrontalier între Polonia și Germania),</w:t>
      </w:r>
      <w:r w:rsidR="00B52CA5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Normandie</w:t>
      </w:r>
      <w:proofErr w:type="spellEnd"/>
      <w:r w:rsidRPr="00CC26A1">
        <w:rPr>
          <w:rFonts w:ascii="Times New Roman" w:hAnsi="Times New Roman" w:cs="Times New Roman"/>
        </w:rPr>
        <w:t xml:space="preserve">-Maine (Franța), </w:t>
      </w:r>
      <w:proofErr w:type="spellStart"/>
      <w:r w:rsidRPr="00CC26A1">
        <w:rPr>
          <w:rFonts w:ascii="Times New Roman" w:hAnsi="Times New Roman" w:cs="Times New Roman"/>
        </w:rPr>
        <w:t>Oeste</w:t>
      </w:r>
      <w:proofErr w:type="spellEnd"/>
      <w:r w:rsidRPr="00CC26A1">
        <w:rPr>
          <w:rFonts w:ascii="Times New Roman" w:hAnsi="Times New Roman" w:cs="Times New Roman"/>
        </w:rPr>
        <w:t xml:space="preserve"> (Portugalia) și Ore of </w:t>
      </w:r>
      <w:proofErr w:type="spellStart"/>
      <w:r w:rsidRPr="00CC26A1">
        <w:rPr>
          <w:rFonts w:ascii="Times New Roman" w:hAnsi="Times New Roman" w:cs="Times New Roman"/>
        </w:rPr>
        <w:t>the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Alps</w:t>
      </w:r>
      <w:proofErr w:type="spellEnd"/>
      <w:r w:rsidRPr="00CC26A1">
        <w:rPr>
          <w:rFonts w:ascii="Times New Roman" w:hAnsi="Times New Roman" w:cs="Times New Roman"/>
        </w:rPr>
        <w:t xml:space="preserve"> (Austria).</w:t>
      </w:r>
    </w:p>
    <w:p w14:paraId="66B36A3A" w14:textId="14F5ABC5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 xml:space="preserve">Proiectul a fost inițiat de Școala Gimnazială </w:t>
      </w:r>
      <w:proofErr w:type="spellStart"/>
      <w:r w:rsidRPr="00CC26A1">
        <w:rPr>
          <w:rFonts w:ascii="Times New Roman" w:hAnsi="Times New Roman" w:cs="Times New Roman"/>
        </w:rPr>
        <w:t>Rîu</w:t>
      </w:r>
      <w:proofErr w:type="spellEnd"/>
      <w:r w:rsidRPr="00CC26A1">
        <w:rPr>
          <w:rFonts w:ascii="Times New Roman" w:hAnsi="Times New Roman" w:cs="Times New Roman"/>
        </w:rPr>
        <w:t xml:space="preserve"> de Mori, Școala Gimnazială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Sarmizegetusa și </w:t>
      </w:r>
      <w:proofErr w:type="spellStart"/>
      <w:r w:rsidRPr="00CC26A1">
        <w:rPr>
          <w:rFonts w:ascii="Times New Roman" w:hAnsi="Times New Roman" w:cs="Times New Roman"/>
        </w:rPr>
        <w:t>Geoparcul</w:t>
      </w:r>
      <w:proofErr w:type="spellEnd"/>
      <w:r w:rsidRPr="00CC26A1">
        <w:rPr>
          <w:rFonts w:ascii="Times New Roman" w:hAnsi="Times New Roman" w:cs="Times New Roman"/>
        </w:rPr>
        <w:t xml:space="preserve"> Internațional UNESCO Țara Hațegului, pornind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de la o idee propusă de doamna profesoară Loredana </w:t>
      </w:r>
      <w:proofErr w:type="spellStart"/>
      <w:r w:rsidRPr="00CC26A1">
        <w:rPr>
          <w:rFonts w:ascii="Times New Roman" w:hAnsi="Times New Roman" w:cs="Times New Roman"/>
        </w:rPr>
        <w:t>Leleșan</w:t>
      </w:r>
      <w:proofErr w:type="spellEnd"/>
      <w:r w:rsidRPr="00CC26A1">
        <w:rPr>
          <w:rFonts w:ascii="Times New Roman" w:hAnsi="Times New Roman" w:cs="Times New Roman"/>
        </w:rPr>
        <w:t>. Valoarea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acestui proiect a fost recunoscută și figurează în Calendarul activităților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educaționale extrașcolare 2025 al Inspectoratului Școlar Județean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Hunedoara.</w:t>
      </w:r>
    </w:p>
    <w:p w14:paraId="0B34D7BA" w14:textId="568F055D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C26A1">
        <w:rPr>
          <w:rFonts w:ascii="Times New Roman" w:hAnsi="Times New Roman" w:cs="Times New Roman"/>
        </w:rPr>
        <w:t>Geoparcul</w:t>
      </w:r>
      <w:proofErr w:type="spellEnd"/>
      <w:r w:rsidRPr="00CC26A1">
        <w:rPr>
          <w:rFonts w:ascii="Times New Roman" w:hAnsi="Times New Roman" w:cs="Times New Roman"/>
        </w:rPr>
        <w:t xml:space="preserve"> Internațional UNESCO Țara Hațegului cuprinde întreaga Țară a Hațegului și are statut de sit UNESCO, parte a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Programului </w:t>
      </w:r>
      <w:proofErr w:type="spellStart"/>
      <w:r w:rsidRPr="00CC26A1">
        <w:rPr>
          <w:rFonts w:ascii="Times New Roman" w:hAnsi="Times New Roman" w:cs="Times New Roman"/>
        </w:rPr>
        <w:t>Internaţional</w:t>
      </w:r>
      <w:proofErr w:type="spellEnd"/>
      <w:r w:rsidRPr="00CC26A1">
        <w:rPr>
          <w:rFonts w:ascii="Times New Roman" w:hAnsi="Times New Roman" w:cs="Times New Roman"/>
        </w:rPr>
        <w:t xml:space="preserve"> pentru </w:t>
      </w:r>
      <w:proofErr w:type="spellStart"/>
      <w:r w:rsidRPr="00CC26A1">
        <w:rPr>
          <w:rFonts w:ascii="Times New Roman" w:hAnsi="Times New Roman" w:cs="Times New Roman"/>
        </w:rPr>
        <w:t>Geoştiinţe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şi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Geoparcuri</w:t>
      </w:r>
      <w:proofErr w:type="spellEnd"/>
      <w:r w:rsidRPr="00CC26A1">
        <w:rPr>
          <w:rFonts w:ascii="Times New Roman" w:hAnsi="Times New Roman" w:cs="Times New Roman"/>
        </w:rPr>
        <w:t xml:space="preserve">, care </w:t>
      </w:r>
      <w:proofErr w:type="spellStart"/>
      <w:r w:rsidRPr="00CC26A1">
        <w:rPr>
          <w:rFonts w:ascii="Times New Roman" w:hAnsi="Times New Roman" w:cs="Times New Roman"/>
        </w:rPr>
        <w:lastRenderedPageBreak/>
        <w:t>reuneşte</w:t>
      </w:r>
      <w:proofErr w:type="spellEnd"/>
      <w:r w:rsidRPr="00CC26A1">
        <w:rPr>
          <w:rFonts w:ascii="Times New Roman" w:hAnsi="Times New Roman" w:cs="Times New Roman"/>
        </w:rPr>
        <w:t xml:space="preserve"> 229 de teritorii din 50 de </w:t>
      </w:r>
      <w:proofErr w:type="spellStart"/>
      <w:r w:rsidRPr="00CC26A1">
        <w:rPr>
          <w:rFonts w:ascii="Times New Roman" w:hAnsi="Times New Roman" w:cs="Times New Roman"/>
        </w:rPr>
        <w:t>ţări</w:t>
      </w:r>
      <w:proofErr w:type="spellEnd"/>
      <w:r w:rsidRPr="00CC26A1">
        <w:rPr>
          <w:rFonts w:ascii="Times New Roman" w:hAnsi="Times New Roman" w:cs="Times New Roman"/>
        </w:rPr>
        <w:t xml:space="preserve"> incluse în </w:t>
      </w:r>
      <w:proofErr w:type="spellStart"/>
      <w:r w:rsidRPr="00CC26A1">
        <w:rPr>
          <w:rFonts w:ascii="Times New Roman" w:hAnsi="Times New Roman" w:cs="Times New Roman"/>
        </w:rPr>
        <w:t>Reţeaua</w:t>
      </w:r>
      <w:proofErr w:type="spellEnd"/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Globală a </w:t>
      </w:r>
      <w:proofErr w:type="spellStart"/>
      <w:r w:rsidRPr="00CC26A1">
        <w:rPr>
          <w:rFonts w:ascii="Times New Roman" w:hAnsi="Times New Roman" w:cs="Times New Roman"/>
        </w:rPr>
        <w:t>Geoparcurilor</w:t>
      </w:r>
      <w:proofErr w:type="spellEnd"/>
      <w:r w:rsidRPr="00CC26A1">
        <w:rPr>
          <w:rFonts w:ascii="Times New Roman" w:hAnsi="Times New Roman" w:cs="Times New Roman"/>
        </w:rPr>
        <w:t xml:space="preserve">, stabilite în urma unui proces de </w:t>
      </w:r>
      <w:proofErr w:type="spellStart"/>
      <w:r w:rsidRPr="00CC26A1">
        <w:rPr>
          <w:rFonts w:ascii="Times New Roman" w:hAnsi="Times New Roman" w:cs="Times New Roman"/>
        </w:rPr>
        <w:t>selecţie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şi</w:t>
      </w:r>
      <w:proofErr w:type="spellEnd"/>
      <w:r w:rsidRPr="00CC26A1">
        <w:rPr>
          <w:rFonts w:ascii="Times New Roman" w:hAnsi="Times New Roman" w:cs="Times New Roman"/>
        </w:rPr>
        <w:t xml:space="preserve"> validare. Administrarea statutului de </w:t>
      </w:r>
      <w:proofErr w:type="spellStart"/>
      <w:r w:rsidRPr="00CC26A1">
        <w:rPr>
          <w:rFonts w:ascii="Times New Roman" w:hAnsi="Times New Roman" w:cs="Times New Roman"/>
        </w:rPr>
        <w:t>Geoparc</w:t>
      </w:r>
      <w:proofErr w:type="spellEnd"/>
      <w:r w:rsidRPr="00CC26A1">
        <w:rPr>
          <w:rFonts w:ascii="Times New Roman" w:hAnsi="Times New Roman" w:cs="Times New Roman"/>
        </w:rPr>
        <w:t xml:space="preserve"> Internațional</w:t>
      </w:r>
    </w:p>
    <w:p w14:paraId="6E8BC94D" w14:textId="77777777" w:rsidR="00B52CA5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r w:rsidRPr="00CC26A1">
        <w:rPr>
          <w:rFonts w:ascii="Times New Roman" w:hAnsi="Times New Roman" w:cs="Times New Roman"/>
        </w:rPr>
        <w:t xml:space="preserve">UNESCO este realizată de Universitatea din </w:t>
      </w:r>
      <w:proofErr w:type="spellStart"/>
      <w:r w:rsidRPr="00CC26A1">
        <w:rPr>
          <w:rFonts w:ascii="Times New Roman" w:hAnsi="Times New Roman" w:cs="Times New Roman"/>
        </w:rPr>
        <w:t>Bucureşti</w:t>
      </w:r>
      <w:proofErr w:type="spellEnd"/>
      <w:r w:rsidRPr="00CC26A1">
        <w:rPr>
          <w:rFonts w:ascii="Times New Roman" w:hAnsi="Times New Roman" w:cs="Times New Roman"/>
        </w:rPr>
        <w:t xml:space="preserve">. </w:t>
      </w:r>
      <w:proofErr w:type="spellStart"/>
      <w:r w:rsidRPr="00CC26A1">
        <w:rPr>
          <w:rFonts w:ascii="Times New Roman" w:hAnsi="Times New Roman" w:cs="Times New Roman"/>
        </w:rPr>
        <w:t>Geoparcul</w:t>
      </w:r>
      <w:proofErr w:type="spellEnd"/>
      <w:r w:rsidRPr="00CC26A1">
        <w:rPr>
          <w:rFonts w:ascii="Times New Roman" w:hAnsi="Times New Roman" w:cs="Times New Roman"/>
        </w:rPr>
        <w:t xml:space="preserve"> este un teritoriu cu valori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naturale </w:t>
      </w:r>
      <w:proofErr w:type="spellStart"/>
      <w:r w:rsidRPr="00CC26A1">
        <w:rPr>
          <w:rFonts w:ascii="Times New Roman" w:hAnsi="Times New Roman" w:cs="Times New Roman"/>
        </w:rPr>
        <w:t>şi</w:t>
      </w:r>
      <w:proofErr w:type="spellEnd"/>
      <w:r w:rsidRPr="00CC26A1">
        <w:rPr>
          <w:rFonts w:ascii="Times New Roman" w:hAnsi="Times New Roman" w:cs="Times New Roman"/>
        </w:rPr>
        <w:t xml:space="preserve"> culturale, un program de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dezvoltare durabilă, un brand care propune o călătorie în timp, în istoria de 4,6 miliarde de ani a Pământului, o stare de spirit a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tuturor celor ce doresc să participe la </w:t>
      </w:r>
      <w:proofErr w:type="spellStart"/>
      <w:r w:rsidRPr="00CC26A1">
        <w:rPr>
          <w:rFonts w:ascii="Times New Roman" w:hAnsi="Times New Roman" w:cs="Times New Roman"/>
        </w:rPr>
        <w:t>renaşterea</w:t>
      </w:r>
      <w:proofErr w:type="spellEnd"/>
      <w:r w:rsidRPr="00CC26A1">
        <w:rPr>
          <w:rFonts w:ascii="Times New Roman" w:hAnsi="Times New Roman" w:cs="Times New Roman"/>
        </w:rPr>
        <w:t xml:space="preserve"> unor </w:t>
      </w:r>
      <w:proofErr w:type="spellStart"/>
      <w:r w:rsidRPr="00CC26A1">
        <w:rPr>
          <w:rFonts w:ascii="Times New Roman" w:hAnsi="Times New Roman" w:cs="Times New Roman"/>
        </w:rPr>
        <w:t>comunităţi</w:t>
      </w:r>
      <w:proofErr w:type="spellEnd"/>
      <w:r w:rsidRPr="00CC26A1">
        <w:rPr>
          <w:rFonts w:ascii="Times New Roman" w:hAnsi="Times New Roman" w:cs="Times New Roman"/>
        </w:rPr>
        <w:t xml:space="preserve"> </w:t>
      </w:r>
      <w:proofErr w:type="spellStart"/>
      <w:r w:rsidRPr="00CC26A1">
        <w:rPr>
          <w:rFonts w:ascii="Times New Roman" w:hAnsi="Times New Roman" w:cs="Times New Roman"/>
        </w:rPr>
        <w:t>şi</w:t>
      </w:r>
      <w:proofErr w:type="spellEnd"/>
      <w:r w:rsidRPr="00CC26A1">
        <w:rPr>
          <w:rFonts w:ascii="Times New Roman" w:hAnsi="Times New Roman" w:cs="Times New Roman"/>
        </w:rPr>
        <w:t xml:space="preserve"> este tărâmul de întâlnire ce îi </w:t>
      </w:r>
      <w:proofErr w:type="spellStart"/>
      <w:r w:rsidRPr="00CC26A1">
        <w:rPr>
          <w:rFonts w:ascii="Times New Roman" w:hAnsi="Times New Roman" w:cs="Times New Roman"/>
        </w:rPr>
        <w:t>reuneşte</w:t>
      </w:r>
      <w:proofErr w:type="spellEnd"/>
      <w:r w:rsidRPr="00CC26A1">
        <w:rPr>
          <w:rFonts w:ascii="Times New Roman" w:hAnsi="Times New Roman" w:cs="Times New Roman"/>
        </w:rPr>
        <w:t xml:space="preserve"> pe </w:t>
      </w:r>
      <w:proofErr w:type="spellStart"/>
      <w:r w:rsidRPr="00CC26A1">
        <w:rPr>
          <w:rFonts w:ascii="Times New Roman" w:hAnsi="Times New Roman" w:cs="Times New Roman"/>
        </w:rPr>
        <w:t>toţi</w:t>
      </w:r>
      <w:proofErr w:type="spellEnd"/>
      <w:r w:rsidRPr="00CC26A1">
        <w:rPr>
          <w:rFonts w:ascii="Times New Roman" w:hAnsi="Times New Roman" w:cs="Times New Roman"/>
        </w:rPr>
        <w:t xml:space="preserve"> cei care se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simt </w:t>
      </w:r>
      <w:proofErr w:type="spellStart"/>
      <w:r w:rsidRPr="00CC26A1">
        <w:rPr>
          <w:rFonts w:ascii="Times New Roman" w:hAnsi="Times New Roman" w:cs="Times New Roman"/>
        </w:rPr>
        <w:t>ataşaţi</w:t>
      </w:r>
      <w:proofErr w:type="spellEnd"/>
      <w:r w:rsidRPr="00CC26A1">
        <w:rPr>
          <w:rFonts w:ascii="Times New Roman" w:hAnsi="Times New Roman" w:cs="Times New Roman"/>
        </w:rPr>
        <w:t xml:space="preserve"> de valorile </w:t>
      </w:r>
      <w:proofErr w:type="spellStart"/>
      <w:r w:rsidRPr="00CC26A1">
        <w:rPr>
          <w:rFonts w:ascii="Times New Roman" w:hAnsi="Times New Roman" w:cs="Times New Roman"/>
        </w:rPr>
        <w:t>tradiţionale</w:t>
      </w:r>
      <w:proofErr w:type="spellEnd"/>
      <w:r w:rsidRPr="00CC26A1">
        <w:rPr>
          <w:rFonts w:ascii="Times New Roman" w:hAnsi="Times New Roman" w:cs="Times New Roman"/>
        </w:rPr>
        <w:t xml:space="preserve">, fie că sunt locuitori reali sau virtuali. </w:t>
      </w:r>
    </w:p>
    <w:p w14:paraId="2665EBCC" w14:textId="407BF5A6" w:rsidR="00CC26A1" w:rsidRPr="00CC26A1" w:rsidRDefault="00CC26A1" w:rsidP="00CC26A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C26A1">
        <w:rPr>
          <w:rFonts w:ascii="Times New Roman" w:hAnsi="Times New Roman" w:cs="Times New Roman"/>
        </w:rPr>
        <w:t>Geoparcul</w:t>
      </w:r>
      <w:proofErr w:type="spellEnd"/>
      <w:r w:rsidRPr="00CC26A1">
        <w:rPr>
          <w:rFonts w:ascii="Times New Roman" w:hAnsi="Times New Roman" w:cs="Times New Roman"/>
        </w:rPr>
        <w:t xml:space="preserve"> cuprinde elemente de interes geologic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 xml:space="preserve">deosebit alături de elemente de interes ecologic, arheologic, istoric și cultural. Dinozaurii </w:t>
      </w:r>
      <w:proofErr w:type="spellStart"/>
      <w:r w:rsidRPr="00CC26A1">
        <w:rPr>
          <w:rFonts w:ascii="Times New Roman" w:hAnsi="Times New Roman" w:cs="Times New Roman"/>
        </w:rPr>
        <w:t>descoperiţi</w:t>
      </w:r>
      <w:proofErr w:type="spellEnd"/>
      <w:r w:rsidRPr="00CC26A1">
        <w:rPr>
          <w:rFonts w:ascii="Times New Roman" w:hAnsi="Times New Roman" w:cs="Times New Roman"/>
        </w:rPr>
        <w:t xml:space="preserve"> în </w:t>
      </w:r>
      <w:proofErr w:type="spellStart"/>
      <w:r w:rsidRPr="00CC26A1">
        <w:rPr>
          <w:rFonts w:ascii="Times New Roman" w:hAnsi="Times New Roman" w:cs="Times New Roman"/>
        </w:rPr>
        <w:t>Ţara</w:t>
      </w:r>
      <w:proofErr w:type="spellEnd"/>
      <w:r w:rsidRPr="00CC26A1">
        <w:rPr>
          <w:rFonts w:ascii="Times New Roman" w:hAnsi="Times New Roman" w:cs="Times New Roman"/>
        </w:rPr>
        <w:t xml:space="preserve"> Hațegului sunt unici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în lume, importanța științifică și atractivitatea lor fiind sporită prin descoperirile de cuiburi cu ouă și pui de dinozauri, ale unor</w:t>
      </w:r>
      <w:r w:rsidR="00B52CA5">
        <w:rPr>
          <w:rFonts w:ascii="Times New Roman" w:hAnsi="Times New Roman" w:cs="Times New Roman"/>
        </w:rPr>
        <w:t xml:space="preserve"> </w:t>
      </w:r>
      <w:r w:rsidRPr="00CC26A1">
        <w:rPr>
          <w:rFonts w:ascii="Times New Roman" w:hAnsi="Times New Roman" w:cs="Times New Roman"/>
        </w:rPr>
        <w:t>mamifere contemporane dinozaurilor și a unei reptile zburătoare  gigantice (</w:t>
      </w:r>
      <w:proofErr w:type="spellStart"/>
      <w:r w:rsidRPr="00CC26A1">
        <w:rPr>
          <w:rFonts w:ascii="Times New Roman" w:hAnsi="Times New Roman" w:cs="Times New Roman"/>
        </w:rPr>
        <w:t>Hatzegopteryx</w:t>
      </w:r>
      <w:proofErr w:type="spellEnd"/>
      <w:r w:rsidRPr="00CC26A1">
        <w:rPr>
          <w:rFonts w:ascii="Times New Roman" w:hAnsi="Times New Roman" w:cs="Times New Roman"/>
        </w:rPr>
        <w:t xml:space="preserve">), din grupul </w:t>
      </w:r>
      <w:proofErr w:type="spellStart"/>
      <w:r w:rsidRPr="00CC26A1">
        <w:rPr>
          <w:rFonts w:ascii="Times New Roman" w:hAnsi="Times New Roman" w:cs="Times New Roman"/>
        </w:rPr>
        <w:t>pterosaurilor</w:t>
      </w:r>
      <w:proofErr w:type="spellEnd"/>
      <w:r w:rsidRPr="00CC26A1">
        <w:rPr>
          <w:rFonts w:ascii="Times New Roman" w:hAnsi="Times New Roman" w:cs="Times New Roman"/>
        </w:rPr>
        <w:t>.</w:t>
      </w:r>
    </w:p>
    <w:p w14:paraId="4996D48B" w14:textId="77777777" w:rsidR="00CC26A1" w:rsidRPr="00CC26A1" w:rsidRDefault="00CC26A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C26A1" w:rsidRPr="00CC2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1"/>
    <w:rsid w:val="00180A9D"/>
    <w:rsid w:val="00B52CA5"/>
    <w:rsid w:val="00C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8B91"/>
  <w15:chartTrackingRefBased/>
  <w15:docId w15:val="{F0F07F4B-DBAB-45B0-91EC-5795FFE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C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26A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26A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26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26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26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26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26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26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26A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26A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1</cp:revision>
  <dcterms:created xsi:type="dcterms:W3CDTF">2025-06-13T08:41:00Z</dcterms:created>
  <dcterms:modified xsi:type="dcterms:W3CDTF">2025-06-13T09:30:00Z</dcterms:modified>
</cp:coreProperties>
</file>