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384F2" w14:textId="00B02CB8" w:rsidR="00894696" w:rsidRPr="00097227" w:rsidRDefault="00894696" w:rsidP="000972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lang w:val="ro-RO"/>
        </w:rPr>
      </w:pPr>
      <w:r w:rsidRPr="00894696">
        <w:rPr>
          <w:rFonts w:ascii="Times New Roman" w:eastAsia="Times New Roman" w:hAnsi="Times New Roman" w:cs="Times New Roman"/>
          <w:bCs/>
        </w:rPr>
        <w:t xml:space="preserve">Participare activă a cadrelor didactice ale Universității din </w:t>
      </w:r>
      <w:proofErr w:type="spellStart"/>
      <w:r w:rsidRPr="00894696">
        <w:rPr>
          <w:rFonts w:ascii="Times New Roman" w:eastAsia="Times New Roman" w:hAnsi="Times New Roman" w:cs="Times New Roman"/>
          <w:bCs/>
        </w:rPr>
        <w:t>București</w:t>
      </w:r>
      <w:proofErr w:type="spellEnd"/>
      <w:r w:rsidRPr="00894696">
        <w:rPr>
          <w:rFonts w:ascii="Times New Roman" w:eastAsia="Times New Roman" w:hAnsi="Times New Roman" w:cs="Times New Roman"/>
          <w:bCs/>
        </w:rPr>
        <w:t xml:space="preserve"> ca </w:t>
      </w:r>
      <w:proofErr w:type="spellStart"/>
      <w:r w:rsidRPr="00894696">
        <w:rPr>
          <w:rFonts w:ascii="Times New Roman" w:eastAsia="Times New Roman" w:hAnsi="Times New Roman" w:cs="Times New Roman"/>
          <w:bCs/>
        </w:rPr>
        <w:t>parteneri</w:t>
      </w:r>
      <w:proofErr w:type="spellEnd"/>
      <w:r w:rsidRPr="0089469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</w:rPr>
        <w:t>Consorțiul</w:t>
      </w:r>
      <w:proofErr w:type="spellEnd"/>
      <w:r w:rsidRPr="00894696">
        <w:rPr>
          <w:rFonts w:ascii="Times New Roman" w:eastAsia="Times New Roman" w:hAnsi="Times New Roman" w:cs="Times New Roman"/>
          <w:bCs/>
        </w:rPr>
        <w:t xml:space="preserve"> European </w:t>
      </w:r>
      <w:r w:rsidRPr="00097227">
        <w:rPr>
          <w:rFonts w:ascii="Times New Roman" w:eastAsia="Times New Roman" w:hAnsi="Times New Roman" w:cs="Times New Roman"/>
          <w:bCs/>
          <w:iCs/>
        </w:rPr>
        <w:t>DUKENET</w:t>
      </w:r>
    </w:p>
    <w:p w14:paraId="50AFFB33" w14:textId="77777777" w:rsidR="00894696" w:rsidRPr="00894696" w:rsidRDefault="00894696" w:rsidP="00894696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627953" w14:textId="01F3BD3A" w:rsidR="00894696" w:rsidRPr="00894696" w:rsidRDefault="00D26F4F" w:rsidP="00894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 perioada 26-27 iunie</w:t>
      </w:r>
      <w:r w:rsidR="00894696" w:rsidRP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2025, University of Economics Varna, Bulgaria, a găzduit </w:t>
      </w:r>
      <w:r w:rsidR="00894696" w:rsidRPr="0070771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Adunarea Generală a Consorțiului European </w:t>
      </w:r>
      <w:r w:rsidR="00894696" w:rsidRPr="007077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DUKENET</w:t>
      </w:r>
      <w:r w:rsidR="00894696" w:rsidRP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la care Facultatea de Administrație și Afaceri și Facultatea de Limbi și Literaturi Străine</w:t>
      </w:r>
      <w:r w:rsid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din cadrul Universității din București</w:t>
      </w:r>
      <w:r w:rsidR="00894696" w:rsidRP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sunt afiliate din anul 2008.</w:t>
      </w:r>
    </w:p>
    <w:p w14:paraId="3CBA3A32" w14:textId="1DFB354F" w:rsidR="00894696" w:rsidRPr="00894696" w:rsidRDefault="00894696" w:rsidP="00894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Evenimentul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reuni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profesori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universitățile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membre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Polonia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Spania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Italia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Germania,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Bulgaria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România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Franța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Elveția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Ungaria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Țările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Jos,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Slovacia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Finlanda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  <w:bookmarkStart w:id="0" w:name="_GoBack"/>
      <w:bookmarkEnd w:id="0"/>
    </w:p>
    <w:p w14:paraId="6950A599" w14:textId="53836ECD" w:rsidR="00894696" w:rsidRPr="00894696" w:rsidRDefault="00894696" w:rsidP="00894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Delegația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Universității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București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fost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reprezentată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 la Varna de </w:t>
      </w:r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conf.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univ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dr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Marius Nicolae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Jula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decanul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Facult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ății</w:t>
      </w:r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Administrație și Afaceri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</w:t>
      </w:r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alături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conf</w:t>
      </w:r>
      <w:proofErr w:type="spell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univ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dr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Cătălin</w:t>
      </w:r>
      <w:proofErr w:type="spell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Grădinaru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prof.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univ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dr</w:t>
      </w:r>
      <w:proofErr w:type="spellEnd"/>
      <w:proofErr w:type="gram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emerit</w:t>
      </w:r>
      <w:proofErr w:type="spellEnd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Diana </w:t>
      </w:r>
      <w:proofErr w:type="spellStart"/>
      <w:r w:rsidRPr="00D26F4F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Ioniță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ambasador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al UB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consorțiul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Dukenet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219F95A9" w14:textId="7EAF1689" w:rsidR="00894696" w:rsidRPr="00894696" w:rsidRDefault="00894696" w:rsidP="00894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Evenimentul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fost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un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excelent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prilej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analiza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activitățile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organizate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2025 (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competiția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internațională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26F4F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Markstrat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Competiția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europeană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26F4F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Brandy</w:t>
      </w:r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proiectul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european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26F4F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Prominence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),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evidențiind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impactul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acestora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asupra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participanților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care au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beneficiat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lângă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intensă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experiență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internațională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profesională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medalii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/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diplome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care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sunt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un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pașaport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angajarea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lor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viitor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7FED1F25" w14:textId="1C0D7B95" w:rsidR="00894696" w:rsidRPr="00894696" w:rsidRDefault="00894696" w:rsidP="008946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Adunarea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general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Dukenet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calendarul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acțiunilor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2025/2026. 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Participanții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Universității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București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propus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găzduiasca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competiția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i/>
          <w:sz w:val="24"/>
          <w:szCs w:val="24"/>
        </w:rPr>
        <w:t>Markstrat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februarie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, 2026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sperând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ca,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edițiile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anterioare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reunească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peste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100 de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participanți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universitățile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prestigiu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>Consorțiului</w:t>
      </w:r>
      <w:proofErr w:type="spellEnd"/>
      <w:r w:rsidRPr="00894696">
        <w:rPr>
          <w:rFonts w:ascii="Times New Roman" w:eastAsia="Times New Roman" w:hAnsi="Times New Roman" w:cs="Times New Roman"/>
          <w:bCs/>
          <w:sz w:val="24"/>
          <w:szCs w:val="24"/>
        </w:rPr>
        <w:t xml:space="preserve">.    </w:t>
      </w:r>
    </w:p>
    <w:p w14:paraId="201BF889" w14:textId="12BC459B" w:rsidR="00894696" w:rsidRPr="00920520" w:rsidRDefault="00894696" w:rsidP="009F6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Markstrat nu este doar o competiție de marketing, este acel cadru propice lucrului în echipe</w:t>
      </w:r>
      <w:r w:rsidR="00D26F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, schimburilor interculturale, </w:t>
      </w:r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oferind lecții de viață în care să știi cum să câștigi sau să pierzi, să iei decizii, să lucrezi într-un mediu international și să faci față unor situații limită.  </w:t>
      </w:r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Este un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proces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care nu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doar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înveți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dar, mai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presus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toate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te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maturizezi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să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te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poți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adapta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cerințelor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piețelor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europene</w:t>
      </w:r>
      <w:proofErr w:type="spellEnd"/>
      <w:r w:rsidRPr="00920520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 </w:t>
      </w:r>
    </w:p>
    <w:p w14:paraId="592C4D15" w14:textId="7EC138D0" w:rsidR="008B2943" w:rsidRPr="008B2943" w:rsidRDefault="008B2943" w:rsidP="009F6E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</w:pPr>
      <w:r w:rsidRPr="008B29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Rețeaua universitară Dukenet implică partenerii să participe la proiecte europene (până în anul 2021, UB a fost implicată în două proiecte IP So</w:t>
      </w:r>
      <w:r w:rsidR="00D26F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crates și două proiecte Erasmus</w:t>
      </w:r>
      <w:r w:rsidRPr="008B294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+). Totodată, asigură multiple acorduri bilaterale Erasmus între universitățile membre ale Consorțiului și oferă oportunitatea profesorilor să publice articole în publicații internaționale.</w:t>
      </w:r>
    </w:p>
    <w:p w14:paraId="168A2024" w14:textId="2636EE6D" w:rsidR="009F6EA8" w:rsidRPr="00D26F4F" w:rsidRDefault="00707714" w:rsidP="00894696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fr-FR"/>
        </w:rPr>
      </w:pPr>
      <w:hyperlink r:id="rId5" w:history="1">
        <w:proofErr w:type="spellStart"/>
        <w:r w:rsidR="009F6EA8" w:rsidRPr="00D26F4F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fr-FR"/>
          </w:rPr>
          <w:t>Consorțiul</w:t>
        </w:r>
        <w:proofErr w:type="spellEnd"/>
        <w:r w:rsidR="009F6EA8" w:rsidRPr="00D26F4F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fr-FR"/>
          </w:rPr>
          <w:t xml:space="preserve"> </w:t>
        </w:r>
        <w:proofErr w:type="spellStart"/>
        <w:r w:rsidR="009F6EA8" w:rsidRPr="00D26F4F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fr-FR"/>
          </w:rPr>
          <w:t>Dukenet</w:t>
        </w:r>
        <w:proofErr w:type="spellEnd"/>
      </w:hyperlink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 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oferă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un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cadru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internațional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perfect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pentru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schimburi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experiență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și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stabilirea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de contacte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benefice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>universităților</w:t>
      </w:r>
      <w:proofErr w:type="spellEnd"/>
      <w:r w:rsidR="009F6EA8" w:rsidRPr="00D26F4F">
        <w:rPr>
          <w:rFonts w:ascii="Times New Roman" w:hAnsi="Times New Roman" w:cs="Times New Roman"/>
          <w:bCs/>
          <w:i/>
          <w:sz w:val="24"/>
          <w:szCs w:val="24"/>
          <w:lang w:val="fr-FR"/>
        </w:rPr>
        <w:t xml:space="preserve"> membre.</w:t>
      </w:r>
    </w:p>
    <w:sectPr w:rsidR="009F6EA8" w:rsidRPr="00D2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96"/>
    <w:rsid w:val="00097227"/>
    <w:rsid w:val="0014021A"/>
    <w:rsid w:val="00707714"/>
    <w:rsid w:val="0086191E"/>
    <w:rsid w:val="00875CEC"/>
    <w:rsid w:val="00894696"/>
    <w:rsid w:val="008B2943"/>
    <w:rsid w:val="00920520"/>
    <w:rsid w:val="00932EE8"/>
    <w:rsid w:val="009F6EA8"/>
    <w:rsid w:val="00D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4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9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EA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E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9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EA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kene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pr</cp:lastModifiedBy>
  <cp:revision>8</cp:revision>
  <dcterms:created xsi:type="dcterms:W3CDTF">2025-06-30T06:56:00Z</dcterms:created>
  <dcterms:modified xsi:type="dcterms:W3CDTF">2025-06-30T09:56:00Z</dcterms:modified>
</cp:coreProperties>
</file>