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26FDD" w14:textId="695BAC58" w:rsidR="009B1D57" w:rsidRPr="009B1D57" w:rsidRDefault="009B1D57" w:rsidP="009B1D57">
      <w:pPr>
        <w:rPr>
          <w:lang w:val="en-GB"/>
        </w:rPr>
      </w:pPr>
      <w:r w:rsidRPr="009B1D57">
        <w:rPr>
          <w:b/>
          <w:bCs/>
          <w:lang w:val="en-GB"/>
        </w:rPr>
        <w:t xml:space="preserve">The University of Bucharest </w:t>
      </w:r>
      <w:r w:rsidR="00E6660F">
        <w:rPr>
          <w:b/>
          <w:bCs/>
          <w:lang w:val="en-GB"/>
        </w:rPr>
        <w:t>l</w:t>
      </w:r>
      <w:r w:rsidRPr="009B1D57">
        <w:rPr>
          <w:b/>
          <w:bCs/>
          <w:lang w:val="en-GB"/>
        </w:rPr>
        <w:t xml:space="preserve">aunches a </w:t>
      </w:r>
      <w:r w:rsidR="00E6660F">
        <w:rPr>
          <w:b/>
          <w:bCs/>
          <w:lang w:val="en-GB"/>
        </w:rPr>
        <w:t>n</w:t>
      </w:r>
      <w:r w:rsidRPr="009B1D57">
        <w:rPr>
          <w:b/>
          <w:bCs/>
          <w:lang w:val="en-GB"/>
        </w:rPr>
        <w:t xml:space="preserve">ew </w:t>
      </w:r>
      <w:r w:rsidR="00E6660F">
        <w:rPr>
          <w:b/>
          <w:bCs/>
          <w:lang w:val="en-GB"/>
        </w:rPr>
        <w:t>e</w:t>
      </w:r>
      <w:r w:rsidRPr="009B1D57">
        <w:rPr>
          <w:b/>
          <w:bCs/>
          <w:lang w:val="en-GB"/>
        </w:rPr>
        <w:t>dition of the UB SEED Program – Educational Support for Disadvantaged Students, through the “Virtute et Sapientia” Foundation</w:t>
      </w:r>
    </w:p>
    <w:p w14:paraId="1E91B698" w14:textId="6054DA3A" w:rsidR="009F27CA" w:rsidRPr="009F27CA" w:rsidRDefault="009F27CA" w:rsidP="009F27CA">
      <w:pPr>
        <w:jc w:val="both"/>
        <w:rPr>
          <w:lang w:val="en-GB"/>
        </w:rPr>
      </w:pPr>
      <w:r w:rsidRPr="009F27CA">
        <w:rPr>
          <w:lang w:val="en-GB"/>
        </w:rPr>
        <w:t xml:space="preserve">The University of Bucharest, through the “Virtute et Sapientia” Foundation, is launching the </w:t>
      </w:r>
      <w:r w:rsidRPr="009F27CA">
        <w:rPr>
          <w:b/>
          <w:bCs/>
          <w:lang w:val="en-GB"/>
        </w:rPr>
        <w:t>2025 edition</w:t>
      </w:r>
      <w:r w:rsidRPr="009F27CA">
        <w:rPr>
          <w:lang w:val="en-GB"/>
        </w:rPr>
        <w:t xml:space="preserve"> of the </w:t>
      </w:r>
      <w:r w:rsidRPr="009F27CA">
        <w:rPr>
          <w:b/>
          <w:bCs/>
          <w:lang w:val="en-GB"/>
        </w:rPr>
        <w:t>UB SEED Program – Educational Support for Disadvantaged Students</w:t>
      </w:r>
      <w:r w:rsidRPr="009F27CA">
        <w:rPr>
          <w:lang w:val="en-GB"/>
        </w:rPr>
        <w:t>. This initiative aims to assist pupils from low-income families whose socio-economic conditions limit their academic potential, by offering support to help them pass the first major exam of their school journey</w:t>
      </w:r>
      <w:r w:rsidR="00D81873">
        <w:rPr>
          <w:lang w:val="en-GB"/>
        </w:rPr>
        <w:t xml:space="preserve"> – </w:t>
      </w:r>
      <w:r w:rsidRPr="009F27CA">
        <w:rPr>
          <w:lang w:val="en-GB"/>
        </w:rPr>
        <w:t xml:space="preserve">the </w:t>
      </w:r>
      <w:r w:rsidRPr="009F27CA">
        <w:rPr>
          <w:b/>
          <w:bCs/>
          <w:lang w:val="en-GB"/>
        </w:rPr>
        <w:t>National Evaluation</w:t>
      </w:r>
      <w:r w:rsidR="00D81873">
        <w:rPr>
          <w:lang w:val="en-GB"/>
        </w:rPr>
        <w:t xml:space="preserve"> (Evaluarea Națională). </w:t>
      </w:r>
    </w:p>
    <w:p w14:paraId="571694A6" w14:textId="289D62C3" w:rsidR="009F27CA" w:rsidRPr="009F27CA" w:rsidRDefault="009F27CA" w:rsidP="009F27CA">
      <w:pPr>
        <w:jc w:val="both"/>
        <w:rPr>
          <w:lang w:val="en-GB"/>
        </w:rPr>
      </w:pPr>
      <w:r w:rsidRPr="009F27CA">
        <w:rPr>
          <w:lang w:val="en-GB"/>
        </w:rPr>
        <w:t xml:space="preserve">The program targets </w:t>
      </w:r>
      <w:r w:rsidRPr="009F27CA">
        <w:rPr>
          <w:b/>
          <w:bCs/>
          <w:lang w:val="en-GB"/>
        </w:rPr>
        <w:t>7th grade students</w:t>
      </w:r>
      <w:r w:rsidRPr="009F27CA">
        <w:rPr>
          <w:lang w:val="en-GB"/>
        </w:rPr>
        <w:t>, who</w:t>
      </w:r>
      <w:r w:rsidR="00D81873">
        <w:rPr>
          <w:lang w:val="en-GB"/>
        </w:rPr>
        <w:t xml:space="preserve"> – </w:t>
      </w:r>
      <w:r w:rsidRPr="009F27CA">
        <w:rPr>
          <w:lang w:val="en-GB"/>
        </w:rPr>
        <w:t>once selected</w:t>
      </w:r>
      <w:r w:rsidR="00D81873">
        <w:rPr>
          <w:lang w:val="en-GB"/>
        </w:rPr>
        <w:t xml:space="preserve"> – </w:t>
      </w:r>
      <w:r w:rsidRPr="009F27CA">
        <w:rPr>
          <w:lang w:val="en-GB"/>
        </w:rPr>
        <w:t xml:space="preserve">will receive support over five school years, starting in 8th grade and continuing through to the end of high school, to pursue their education and advance academically. Throughout 8th grade, teachers and students from the University of Bucharest, along with professionals from various fields, will offer online tutoring in </w:t>
      </w:r>
      <w:r w:rsidR="00D81873">
        <w:rPr>
          <w:lang w:val="en-GB"/>
        </w:rPr>
        <w:t>M</w:t>
      </w:r>
      <w:r w:rsidRPr="009F27CA">
        <w:rPr>
          <w:lang w:val="en-GB"/>
        </w:rPr>
        <w:t>athematics and Romanian language, as well as individual mentoring, personal development activities, training and social events, and material or financial assistance tailored to each student's specific needs.</w:t>
      </w:r>
    </w:p>
    <w:p w14:paraId="0941848A" w14:textId="2D06A79A" w:rsidR="009F27CA" w:rsidRPr="009F27CA" w:rsidRDefault="009F27CA" w:rsidP="009F27CA">
      <w:pPr>
        <w:jc w:val="both"/>
        <w:rPr>
          <w:lang w:val="en-GB"/>
        </w:rPr>
      </w:pPr>
      <w:r w:rsidRPr="009F27CA">
        <w:rPr>
          <w:lang w:val="en-GB"/>
        </w:rPr>
        <w:t xml:space="preserve">Through </w:t>
      </w:r>
      <w:r w:rsidRPr="009F27CA">
        <w:rPr>
          <w:b/>
          <w:bCs/>
          <w:lang w:val="en-GB"/>
        </w:rPr>
        <w:t>UB SEED</w:t>
      </w:r>
      <w:r w:rsidRPr="009F27CA">
        <w:rPr>
          <w:lang w:val="en-GB"/>
        </w:rPr>
        <w:t>, the University of Bucharest reinforces its commitment to community engagement</w:t>
      </w:r>
      <w:r w:rsidR="00F578BB">
        <w:rPr>
          <w:lang w:val="en-GB"/>
        </w:rPr>
        <w:t xml:space="preserve">, </w:t>
      </w:r>
      <w:r w:rsidRPr="009F27CA">
        <w:rPr>
          <w:lang w:val="en-GB"/>
        </w:rPr>
        <w:t>particularly in addressing educational inequities in underprivileged areas</w:t>
      </w:r>
      <w:r w:rsidR="00F578BB">
        <w:rPr>
          <w:lang w:val="en-GB"/>
        </w:rPr>
        <w:t xml:space="preserve">, </w:t>
      </w:r>
      <w:r w:rsidRPr="009F27CA">
        <w:rPr>
          <w:lang w:val="en-GB"/>
        </w:rPr>
        <w:t xml:space="preserve">by supporting students from disadvantaged backgrounds. Now in its fourth year, the program is welcoming its fourth cohort of beneficiaries in 2025, having already supported over </w:t>
      </w:r>
      <w:r w:rsidRPr="009F27CA">
        <w:rPr>
          <w:b/>
          <w:bCs/>
          <w:lang w:val="en-GB"/>
        </w:rPr>
        <w:t>100 students from 20 counties</w:t>
      </w:r>
      <w:r w:rsidRPr="009F27CA">
        <w:rPr>
          <w:lang w:val="en-GB"/>
        </w:rPr>
        <w:t>. Participants have taken part in online preparatory courses for the National Evaluation, career orientation and self-awareness workshops, and have been mentored by trained specialists from the University’s Learning Center. They have also received school supplies, laptops, and books.</w:t>
      </w:r>
      <w:r w:rsidR="00663310">
        <w:rPr>
          <w:lang w:val="en-GB"/>
        </w:rPr>
        <w:t xml:space="preserve"> </w:t>
      </w:r>
      <w:r w:rsidRPr="009F27CA">
        <w:rPr>
          <w:lang w:val="en-GB"/>
        </w:rPr>
        <w:t>The program has proven successful: in the 2024 National Evaluation, 35% of SEED 7th grade students achieved grades above 8</w:t>
      </w:r>
      <w:r w:rsidR="00663310">
        <w:rPr>
          <w:lang w:val="en-GB"/>
        </w:rPr>
        <w:t>.</w:t>
      </w:r>
    </w:p>
    <w:p w14:paraId="3F32094A" w14:textId="5965B902" w:rsidR="009F27CA" w:rsidRPr="009F27CA" w:rsidRDefault="009F27CA" w:rsidP="009F27CA">
      <w:pPr>
        <w:jc w:val="both"/>
        <w:rPr>
          <w:lang w:val="en-GB"/>
        </w:rPr>
      </w:pPr>
      <w:r w:rsidRPr="009F27CA">
        <w:rPr>
          <w:lang w:val="en-GB"/>
        </w:rPr>
        <w:t>To be eligible for the program, students must meet the following criteria:</w:t>
      </w:r>
      <w:r w:rsidR="00663310">
        <w:rPr>
          <w:lang w:val="en-GB"/>
        </w:rPr>
        <w:t xml:space="preserve"> t</w:t>
      </w:r>
      <w:r w:rsidRPr="009F27CA">
        <w:rPr>
          <w:lang w:val="en-GB"/>
        </w:rPr>
        <w:t>hey must come from families with a monthly net income per family member of no more than 50% of the national net minimum wage (1,287 RON per family member)</w:t>
      </w:r>
      <w:r w:rsidR="00663310">
        <w:rPr>
          <w:lang w:val="en-GB"/>
        </w:rPr>
        <w:t>, t</w:t>
      </w:r>
      <w:r w:rsidRPr="009F27CA">
        <w:rPr>
          <w:lang w:val="en-GB"/>
        </w:rPr>
        <w:t>hey must have achieved a minimum general average of 7 at the end of 7th grade, as well as a minimum grade of 8 in both “Mathematics” and “Romanian Language and Literature.”</w:t>
      </w:r>
      <w:r w:rsidR="00663310">
        <w:rPr>
          <w:lang w:val="en-GB"/>
        </w:rPr>
        <w:t xml:space="preserve"> </w:t>
      </w:r>
      <w:r w:rsidRPr="009F27CA">
        <w:rPr>
          <w:lang w:val="en-GB"/>
        </w:rPr>
        <w:t>For this new edition, the SEED program is open to students residing in the counties of: Tulcea, Constanța, Brăila, Ialomița, Călărași, Giurgiu, Ilfov, Prahova, Dâmbovița, Teleorman, Argeș, Olt, Vâlcea, Gorj, Dolj, and Mehedinți.</w:t>
      </w:r>
    </w:p>
    <w:p w14:paraId="7D9B2828" w14:textId="77777777" w:rsidR="009F27CA" w:rsidRPr="009F27CA" w:rsidRDefault="009F27CA" w:rsidP="009F27CA">
      <w:pPr>
        <w:jc w:val="both"/>
        <w:rPr>
          <w:lang w:val="en-GB"/>
        </w:rPr>
      </w:pPr>
      <w:r w:rsidRPr="009F27CA">
        <w:rPr>
          <w:lang w:val="en-GB"/>
        </w:rPr>
        <w:t xml:space="preserve">Applications for the </w:t>
      </w:r>
      <w:r w:rsidRPr="009F27CA">
        <w:rPr>
          <w:b/>
          <w:bCs/>
          <w:lang w:val="en-GB"/>
        </w:rPr>
        <w:t>UB SEED</w:t>
      </w:r>
      <w:r w:rsidRPr="009F27CA">
        <w:rPr>
          <w:lang w:val="en-GB"/>
        </w:rPr>
        <w:t xml:space="preserve"> program are submitted online between June 9 and July 15, 2025. The process includes application review and interviews, and final results will be announced on August 14, 2025.</w:t>
      </w:r>
    </w:p>
    <w:p w14:paraId="44608349" w14:textId="72260EAE" w:rsidR="009F27CA" w:rsidRPr="009F27CA" w:rsidRDefault="009F27CA" w:rsidP="009F27CA">
      <w:pPr>
        <w:jc w:val="both"/>
        <w:rPr>
          <w:lang w:val="en-GB"/>
        </w:rPr>
      </w:pPr>
      <w:r w:rsidRPr="009F27CA">
        <w:rPr>
          <w:lang w:val="en-GB"/>
        </w:rPr>
        <w:t>Further details about the UB SEED program, launched by the “Virtute et Sapientia” Foundation of the University of Bucharest, are available</w:t>
      </w:r>
      <w:r w:rsidR="00E23F2B">
        <w:rPr>
          <w:lang w:val="en-GB"/>
        </w:rPr>
        <w:t xml:space="preserve"> </w:t>
      </w:r>
      <w:hyperlink r:id="rId5" w:history="1">
        <w:r w:rsidR="00E23F2B" w:rsidRPr="00E23F2B">
          <w:rPr>
            <w:rStyle w:val="Hyperlink"/>
            <w:lang w:val="en-GB"/>
          </w:rPr>
          <w:t>here.</w:t>
        </w:r>
      </w:hyperlink>
    </w:p>
    <w:p w14:paraId="4B61F446" w14:textId="77777777" w:rsidR="00C2154D" w:rsidRPr="009B1D57" w:rsidRDefault="00C2154D" w:rsidP="009B1D57">
      <w:pPr>
        <w:jc w:val="both"/>
        <w:rPr>
          <w:lang w:val="en-GB"/>
        </w:rPr>
      </w:pPr>
    </w:p>
    <w:sectPr w:rsidR="00C2154D" w:rsidRPr="009B1D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66718C"/>
    <w:multiLevelType w:val="multilevel"/>
    <w:tmpl w:val="B5AAE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12099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53C"/>
    <w:rsid w:val="00435059"/>
    <w:rsid w:val="004F6F41"/>
    <w:rsid w:val="00622837"/>
    <w:rsid w:val="00663310"/>
    <w:rsid w:val="009A7F4E"/>
    <w:rsid w:val="009B1D57"/>
    <w:rsid w:val="009F27CA"/>
    <w:rsid w:val="00A52D16"/>
    <w:rsid w:val="00BC2B11"/>
    <w:rsid w:val="00C2154D"/>
    <w:rsid w:val="00CB22E9"/>
    <w:rsid w:val="00D81873"/>
    <w:rsid w:val="00E23F2B"/>
    <w:rsid w:val="00E4753C"/>
    <w:rsid w:val="00E6660F"/>
    <w:rsid w:val="00F578BB"/>
    <w:rsid w:val="00F83C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33556"/>
  <w15:chartTrackingRefBased/>
  <w15:docId w15:val="{CC82745B-ECAA-4CDE-8A93-21B79319B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rsid w:val="00E475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75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75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75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75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75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75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75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75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753C"/>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E4753C"/>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E4753C"/>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E4753C"/>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E4753C"/>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E4753C"/>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E4753C"/>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E4753C"/>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E4753C"/>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E475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753C"/>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E475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753C"/>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E4753C"/>
    <w:pPr>
      <w:spacing w:before="160"/>
      <w:jc w:val="center"/>
    </w:pPr>
    <w:rPr>
      <w:i/>
      <w:iCs/>
      <w:color w:val="404040" w:themeColor="text1" w:themeTint="BF"/>
    </w:rPr>
  </w:style>
  <w:style w:type="character" w:customStyle="1" w:styleId="QuoteChar">
    <w:name w:val="Quote Char"/>
    <w:basedOn w:val="DefaultParagraphFont"/>
    <w:link w:val="Quote"/>
    <w:uiPriority w:val="29"/>
    <w:rsid w:val="00E4753C"/>
    <w:rPr>
      <w:i/>
      <w:iCs/>
      <w:color w:val="404040" w:themeColor="text1" w:themeTint="BF"/>
      <w:lang w:val="ro-RO"/>
    </w:rPr>
  </w:style>
  <w:style w:type="paragraph" w:styleId="ListParagraph">
    <w:name w:val="List Paragraph"/>
    <w:basedOn w:val="Normal"/>
    <w:uiPriority w:val="34"/>
    <w:qFormat/>
    <w:rsid w:val="00E4753C"/>
    <w:pPr>
      <w:ind w:left="720"/>
      <w:contextualSpacing/>
    </w:pPr>
  </w:style>
  <w:style w:type="character" w:styleId="IntenseEmphasis">
    <w:name w:val="Intense Emphasis"/>
    <w:basedOn w:val="DefaultParagraphFont"/>
    <w:uiPriority w:val="21"/>
    <w:qFormat/>
    <w:rsid w:val="00E4753C"/>
    <w:rPr>
      <w:i/>
      <w:iCs/>
      <w:color w:val="0F4761" w:themeColor="accent1" w:themeShade="BF"/>
    </w:rPr>
  </w:style>
  <w:style w:type="paragraph" w:styleId="IntenseQuote">
    <w:name w:val="Intense Quote"/>
    <w:basedOn w:val="Normal"/>
    <w:next w:val="Normal"/>
    <w:link w:val="IntenseQuoteChar"/>
    <w:uiPriority w:val="30"/>
    <w:qFormat/>
    <w:rsid w:val="00E475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753C"/>
    <w:rPr>
      <w:i/>
      <w:iCs/>
      <w:color w:val="0F4761" w:themeColor="accent1" w:themeShade="BF"/>
      <w:lang w:val="ro-RO"/>
    </w:rPr>
  </w:style>
  <w:style w:type="character" w:styleId="IntenseReference">
    <w:name w:val="Intense Reference"/>
    <w:basedOn w:val="DefaultParagraphFont"/>
    <w:uiPriority w:val="32"/>
    <w:qFormat/>
    <w:rsid w:val="00E4753C"/>
    <w:rPr>
      <w:b/>
      <w:bCs/>
      <w:smallCaps/>
      <w:color w:val="0F4761" w:themeColor="accent1" w:themeShade="BF"/>
      <w:spacing w:val="5"/>
    </w:rPr>
  </w:style>
  <w:style w:type="character" w:styleId="Hyperlink">
    <w:name w:val="Hyperlink"/>
    <w:basedOn w:val="DefaultParagraphFont"/>
    <w:uiPriority w:val="99"/>
    <w:unhideWhenUsed/>
    <w:rsid w:val="00E23F2B"/>
    <w:rPr>
      <w:color w:val="467886" w:themeColor="hyperlink"/>
      <w:u w:val="single"/>
    </w:rPr>
  </w:style>
  <w:style w:type="character" w:styleId="UnresolvedMention">
    <w:name w:val="Unresolved Mention"/>
    <w:basedOn w:val="DefaultParagraphFont"/>
    <w:uiPriority w:val="99"/>
    <w:semiHidden/>
    <w:unhideWhenUsed/>
    <w:rsid w:val="00E23F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269119">
      <w:bodyDiv w:val="1"/>
      <w:marLeft w:val="0"/>
      <w:marRight w:val="0"/>
      <w:marTop w:val="0"/>
      <w:marBottom w:val="0"/>
      <w:divBdr>
        <w:top w:val="none" w:sz="0" w:space="0" w:color="auto"/>
        <w:left w:val="none" w:sz="0" w:space="0" w:color="auto"/>
        <w:bottom w:val="none" w:sz="0" w:space="0" w:color="auto"/>
        <w:right w:val="none" w:sz="0" w:space="0" w:color="auto"/>
      </w:divBdr>
    </w:div>
    <w:div w:id="626813516">
      <w:bodyDiv w:val="1"/>
      <w:marLeft w:val="0"/>
      <w:marRight w:val="0"/>
      <w:marTop w:val="0"/>
      <w:marBottom w:val="0"/>
      <w:divBdr>
        <w:top w:val="none" w:sz="0" w:space="0" w:color="auto"/>
        <w:left w:val="none" w:sz="0" w:space="0" w:color="auto"/>
        <w:bottom w:val="none" w:sz="0" w:space="0" w:color="auto"/>
        <w:right w:val="none" w:sz="0" w:space="0" w:color="auto"/>
      </w:divBdr>
    </w:div>
    <w:div w:id="868376367">
      <w:bodyDiv w:val="1"/>
      <w:marLeft w:val="0"/>
      <w:marRight w:val="0"/>
      <w:marTop w:val="0"/>
      <w:marBottom w:val="0"/>
      <w:divBdr>
        <w:top w:val="none" w:sz="0" w:space="0" w:color="auto"/>
        <w:left w:val="none" w:sz="0" w:space="0" w:color="auto"/>
        <w:bottom w:val="none" w:sz="0" w:space="0" w:color="auto"/>
        <w:right w:val="none" w:sz="0" w:space="0" w:color="auto"/>
      </w:divBdr>
    </w:div>
    <w:div w:id="983658507">
      <w:bodyDiv w:val="1"/>
      <w:marLeft w:val="0"/>
      <w:marRight w:val="0"/>
      <w:marTop w:val="0"/>
      <w:marBottom w:val="0"/>
      <w:divBdr>
        <w:top w:val="none" w:sz="0" w:space="0" w:color="auto"/>
        <w:left w:val="none" w:sz="0" w:space="0" w:color="auto"/>
        <w:bottom w:val="none" w:sz="0" w:space="0" w:color="auto"/>
        <w:right w:val="none" w:sz="0" w:space="0" w:color="auto"/>
      </w:divBdr>
    </w:div>
    <w:div w:id="1624073959">
      <w:bodyDiv w:val="1"/>
      <w:marLeft w:val="0"/>
      <w:marRight w:val="0"/>
      <w:marTop w:val="0"/>
      <w:marBottom w:val="0"/>
      <w:divBdr>
        <w:top w:val="none" w:sz="0" w:space="0" w:color="auto"/>
        <w:left w:val="none" w:sz="0" w:space="0" w:color="auto"/>
        <w:bottom w:val="none" w:sz="0" w:space="0" w:color="auto"/>
        <w:right w:val="none" w:sz="0" w:space="0" w:color="auto"/>
      </w:divBdr>
    </w:div>
    <w:div w:id="1946230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fundatia.unibuc.ro/see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451</Words>
  <Characters>2573</Characters>
  <Application>Microsoft Office Word</Application>
  <DocSecurity>0</DocSecurity>
  <Lines>21</Lines>
  <Paragraphs>6</Paragraphs>
  <ScaleCrop>false</ScaleCrop>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Cojocaru</dc:creator>
  <cp:keywords/>
  <dc:description/>
  <cp:lastModifiedBy>Daria Cojocaru</cp:lastModifiedBy>
  <cp:revision>9</cp:revision>
  <dcterms:created xsi:type="dcterms:W3CDTF">2025-06-17T09:18:00Z</dcterms:created>
  <dcterms:modified xsi:type="dcterms:W3CDTF">2025-06-18T05:30:00Z</dcterms:modified>
</cp:coreProperties>
</file>