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720DD" w:rsidRPr="002E5415" w:rsidRDefault="00147640" w:rsidP="00147640">
      <w:pPr>
        <w:jc w:val="both"/>
        <w:rPr>
          <w:rFonts w:ascii="Times New Roman" w:hAnsi="Times New Roman" w:cs="Times New Roman"/>
          <w:b/>
          <w:iCs/>
          <w:sz w:val="24"/>
          <w:szCs w:val="24"/>
          <w:lang w:val="ro-RO"/>
        </w:rPr>
      </w:pPr>
      <w:r w:rsidRPr="002E5415">
        <w:rPr>
          <w:rFonts w:ascii="Times New Roman" w:hAnsi="Times New Roman" w:cs="Times New Roman"/>
          <w:b/>
          <w:iCs/>
          <w:sz w:val="24"/>
          <w:szCs w:val="24"/>
          <w:lang w:val="ro-RO"/>
        </w:rPr>
        <w:t xml:space="preserve">Alin Olteanu, profesor invitat la ICUB, </w:t>
      </w:r>
      <w:proofErr w:type="spellStart"/>
      <w:r w:rsidRPr="002E5415">
        <w:rPr>
          <w:rFonts w:ascii="Times New Roman" w:hAnsi="Times New Roman" w:cs="Times New Roman"/>
          <w:b/>
          <w:iCs/>
          <w:sz w:val="24"/>
          <w:szCs w:val="24"/>
          <w:lang w:val="ro-RO"/>
        </w:rPr>
        <w:t>co</w:t>
      </w:r>
      <w:proofErr w:type="spellEnd"/>
      <w:r w:rsidRPr="002E5415">
        <w:rPr>
          <w:rFonts w:ascii="Times New Roman" w:hAnsi="Times New Roman" w:cs="Times New Roman"/>
          <w:b/>
          <w:iCs/>
          <w:sz w:val="24"/>
          <w:szCs w:val="24"/>
          <w:lang w:val="ro-RO"/>
        </w:rPr>
        <w:t xml:space="preserve">-editor al unui volum despre semiotica educației dedicat lui Andrew </w:t>
      </w:r>
      <w:proofErr w:type="spellStart"/>
      <w:r w:rsidRPr="002E5415">
        <w:rPr>
          <w:rFonts w:ascii="Times New Roman" w:hAnsi="Times New Roman" w:cs="Times New Roman"/>
          <w:b/>
          <w:iCs/>
          <w:sz w:val="24"/>
          <w:szCs w:val="24"/>
          <w:lang w:val="ro-RO"/>
        </w:rPr>
        <w:t>Stables</w:t>
      </w:r>
      <w:proofErr w:type="spellEnd"/>
      <w:r w:rsidRPr="002E5415">
        <w:rPr>
          <w:rFonts w:ascii="Times New Roman" w:hAnsi="Times New Roman" w:cs="Times New Roman"/>
          <w:b/>
          <w:iCs/>
          <w:sz w:val="24"/>
          <w:szCs w:val="24"/>
          <w:lang w:val="ro-RO"/>
        </w:rPr>
        <w:t>, publicat la prestigioasa editură Springer</w:t>
      </w:r>
    </w:p>
    <w:p w:rsidR="00C720DD" w:rsidRPr="002E5415" w:rsidRDefault="00147640" w:rsidP="00147640">
      <w:pPr>
        <w:jc w:val="both"/>
        <w:rPr>
          <w:rFonts w:ascii="Times New Roman" w:hAnsi="Times New Roman" w:cs="Times New Roman"/>
          <w:iCs/>
          <w:sz w:val="24"/>
          <w:szCs w:val="24"/>
          <w:lang w:val="ro-RO"/>
        </w:rPr>
      </w:pPr>
      <w:r w:rsidRPr="00E048EE">
        <w:rPr>
          <w:rFonts w:ascii="Times New Roman" w:hAnsi="Times New Roman" w:cs="Times New Roman"/>
          <w:b/>
          <w:iCs/>
          <w:sz w:val="24"/>
          <w:szCs w:val="24"/>
          <w:lang w:val="ro-RO"/>
        </w:rPr>
        <w:t>Institutul de Cercetare al Universității din București</w:t>
      </w:r>
      <w:r w:rsidRPr="002E5415">
        <w:rPr>
          <w:rFonts w:ascii="Times New Roman" w:hAnsi="Times New Roman" w:cs="Times New Roman"/>
          <w:iCs/>
          <w:sz w:val="24"/>
          <w:szCs w:val="24"/>
          <w:lang w:val="ro-RO"/>
        </w:rPr>
        <w:t xml:space="preserve"> (</w:t>
      </w:r>
      <w:r w:rsidRPr="00E048EE">
        <w:rPr>
          <w:rFonts w:ascii="Times New Roman" w:hAnsi="Times New Roman" w:cs="Times New Roman"/>
          <w:b/>
          <w:iCs/>
          <w:sz w:val="24"/>
          <w:szCs w:val="24"/>
          <w:lang w:val="ro-RO"/>
        </w:rPr>
        <w:t>ICUB</w:t>
      </w:r>
      <w:r w:rsidRPr="002E5415">
        <w:rPr>
          <w:rFonts w:ascii="Times New Roman" w:hAnsi="Times New Roman" w:cs="Times New Roman"/>
          <w:iCs/>
          <w:sz w:val="24"/>
          <w:szCs w:val="24"/>
          <w:lang w:val="ro-RO"/>
        </w:rPr>
        <w:t xml:space="preserve">) anunță publicarea volumului </w:t>
      </w:r>
      <w:r w:rsidR="00AD2012" w:rsidRPr="002E5415">
        <w:rPr>
          <w:rFonts w:ascii="Times New Roman" w:hAnsi="Times New Roman" w:cs="Times New Roman"/>
          <w:iCs/>
          <w:sz w:val="24"/>
          <w:szCs w:val="24"/>
          <w:lang w:val="ro-RO"/>
        </w:rPr>
        <w:t>“</w:t>
      </w:r>
      <w:r w:rsidRPr="002E5415">
        <w:rPr>
          <w:rFonts w:ascii="Times New Roman" w:hAnsi="Times New Roman" w:cs="Times New Roman"/>
          <w:b/>
          <w:iCs/>
          <w:sz w:val="24"/>
          <w:szCs w:val="24"/>
          <w:lang w:val="ro-RO"/>
        </w:rPr>
        <w:t xml:space="preserve">Semiotic, </w:t>
      </w:r>
      <w:proofErr w:type="spellStart"/>
      <w:r w:rsidRPr="002E5415">
        <w:rPr>
          <w:rFonts w:ascii="Times New Roman" w:hAnsi="Times New Roman" w:cs="Times New Roman"/>
          <w:b/>
          <w:iCs/>
          <w:sz w:val="24"/>
          <w:szCs w:val="24"/>
          <w:lang w:val="ro-RO"/>
        </w:rPr>
        <w:t>Philosophical</w:t>
      </w:r>
      <w:proofErr w:type="spellEnd"/>
      <w:r w:rsidRPr="002E5415">
        <w:rPr>
          <w:rFonts w:ascii="Times New Roman" w:hAnsi="Times New Roman" w:cs="Times New Roman"/>
          <w:b/>
          <w:iCs/>
          <w:sz w:val="24"/>
          <w:szCs w:val="24"/>
          <w:lang w:val="ro-RO"/>
        </w:rPr>
        <w:t xml:space="preserve">, </w:t>
      </w:r>
      <w:proofErr w:type="spellStart"/>
      <w:r w:rsidRPr="002E5415">
        <w:rPr>
          <w:rFonts w:ascii="Times New Roman" w:hAnsi="Times New Roman" w:cs="Times New Roman"/>
          <w:b/>
          <w:iCs/>
          <w:sz w:val="24"/>
          <w:szCs w:val="24"/>
          <w:lang w:val="ro-RO"/>
        </w:rPr>
        <w:t>and</w:t>
      </w:r>
      <w:proofErr w:type="spellEnd"/>
      <w:r w:rsidRPr="002E5415">
        <w:rPr>
          <w:rFonts w:ascii="Times New Roman" w:hAnsi="Times New Roman" w:cs="Times New Roman"/>
          <w:b/>
          <w:iCs/>
          <w:sz w:val="24"/>
          <w:szCs w:val="24"/>
          <w:lang w:val="ro-RO"/>
        </w:rPr>
        <w:t xml:space="preserve"> </w:t>
      </w:r>
      <w:proofErr w:type="spellStart"/>
      <w:r w:rsidRPr="002E5415">
        <w:rPr>
          <w:rFonts w:ascii="Times New Roman" w:hAnsi="Times New Roman" w:cs="Times New Roman"/>
          <w:b/>
          <w:iCs/>
          <w:sz w:val="24"/>
          <w:szCs w:val="24"/>
          <w:lang w:val="ro-RO"/>
        </w:rPr>
        <w:t>Environmental</w:t>
      </w:r>
      <w:proofErr w:type="spellEnd"/>
      <w:r w:rsidRPr="002E5415">
        <w:rPr>
          <w:rFonts w:ascii="Times New Roman" w:hAnsi="Times New Roman" w:cs="Times New Roman"/>
          <w:b/>
          <w:iCs/>
          <w:sz w:val="24"/>
          <w:szCs w:val="24"/>
          <w:lang w:val="ro-RO"/>
        </w:rPr>
        <w:t xml:space="preserve"> </w:t>
      </w:r>
      <w:proofErr w:type="spellStart"/>
      <w:r w:rsidRPr="002E5415">
        <w:rPr>
          <w:rFonts w:ascii="Times New Roman" w:hAnsi="Times New Roman" w:cs="Times New Roman"/>
          <w:b/>
          <w:iCs/>
          <w:sz w:val="24"/>
          <w:szCs w:val="24"/>
          <w:lang w:val="ro-RO"/>
        </w:rPr>
        <w:t>Questions</w:t>
      </w:r>
      <w:proofErr w:type="spellEnd"/>
      <w:r w:rsidRPr="002E5415">
        <w:rPr>
          <w:rFonts w:ascii="Times New Roman" w:hAnsi="Times New Roman" w:cs="Times New Roman"/>
          <w:b/>
          <w:iCs/>
          <w:sz w:val="24"/>
          <w:szCs w:val="24"/>
          <w:lang w:val="ro-RO"/>
        </w:rPr>
        <w:t xml:space="preserve"> for </w:t>
      </w:r>
      <w:proofErr w:type="spellStart"/>
      <w:r w:rsidRPr="002E5415">
        <w:rPr>
          <w:rFonts w:ascii="Times New Roman" w:hAnsi="Times New Roman" w:cs="Times New Roman"/>
          <w:b/>
          <w:iCs/>
          <w:sz w:val="24"/>
          <w:szCs w:val="24"/>
          <w:lang w:val="ro-RO"/>
        </w:rPr>
        <w:t>Education</w:t>
      </w:r>
      <w:proofErr w:type="spellEnd"/>
      <w:r w:rsidRPr="002E5415">
        <w:rPr>
          <w:rFonts w:ascii="Times New Roman" w:hAnsi="Times New Roman" w:cs="Times New Roman"/>
          <w:b/>
          <w:iCs/>
          <w:sz w:val="24"/>
          <w:szCs w:val="24"/>
          <w:lang w:val="ro-RO"/>
        </w:rPr>
        <w:t xml:space="preserve">: The </w:t>
      </w:r>
      <w:proofErr w:type="spellStart"/>
      <w:r w:rsidRPr="002E5415">
        <w:rPr>
          <w:rFonts w:ascii="Times New Roman" w:hAnsi="Times New Roman" w:cs="Times New Roman"/>
          <w:b/>
          <w:iCs/>
          <w:sz w:val="24"/>
          <w:szCs w:val="24"/>
          <w:lang w:val="ro-RO"/>
        </w:rPr>
        <w:t>Work</w:t>
      </w:r>
      <w:proofErr w:type="spellEnd"/>
      <w:r w:rsidRPr="002E5415">
        <w:rPr>
          <w:rFonts w:ascii="Times New Roman" w:hAnsi="Times New Roman" w:cs="Times New Roman"/>
          <w:b/>
          <w:iCs/>
          <w:sz w:val="24"/>
          <w:szCs w:val="24"/>
          <w:lang w:val="ro-RO"/>
        </w:rPr>
        <w:t xml:space="preserve"> </w:t>
      </w:r>
      <w:proofErr w:type="spellStart"/>
      <w:r w:rsidRPr="002E5415">
        <w:rPr>
          <w:rFonts w:ascii="Times New Roman" w:hAnsi="Times New Roman" w:cs="Times New Roman"/>
          <w:b/>
          <w:iCs/>
          <w:sz w:val="24"/>
          <w:szCs w:val="24"/>
          <w:lang w:val="ro-RO"/>
        </w:rPr>
        <w:t>and</w:t>
      </w:r>
      <w:proofErr w:type="spellEnd"/>
      <w:r w:rsidRPr="002E5415">
        <w:rPr>
          <w:rFonts w:ascii="Times New Roman" w:hAnsi="Times New Roman" w:cs="Times New Roman"/>
          <w:b/>
          <w:iCs/>
          <w:sz w:val="24"/>
          <w:szCs w:val="24"/>
          <w:lang w:val="ro-RO"/>
        </w:rPr>
        <w:t xml:space="preserve"> </w:t>
      </w:r>
      <w:proofErr w:type="spellStart"/>
      <w:r w:rsidRPr="002E5415">
        <w:rPr>
          <w:rFonts w:ascii="Times New Roman" w:hAnsi="Times New Roman" w:cs="Times New Roman"/>
          <w:b/>
          <w:iCs/>
          <w:sz w:val="24"/>
          <w:szCs w:val="24"/>
          <w:lang w:val="ro-RO"/>
        </w:rPr>
        <w:t>Scientific</w:t>
      </w:r>
      <w:proofErr w:type="spellEnd"/>
      <w:r w:rsidRPr="002E5415">
        <w:rPr>
          <w:rFonts w:ascii="Times New Roman" w:hAnsi="Times New Roman" w:cs="Times New Roman"/>
          <w:b/>
          <w:iCs/>
          <w:sz w:val="24"/>
          <w:szCs w:val="24"/>
          <w:lang w:val="ro-RO"/>
        </w:rPr>
        <w:t xml:space="preserve"> </w:t>
      </w:r>
      <w:proofErr w:type="spellStart"/>
      <w:r w:rsidRPr="002E5415">
        <w:rPr>
          <w:rFonts w:ascii="Times New Roman" w:hAnsi="Times New Roman" w:cs="Times New Roman"/>
          <w:b/>
          <w:iCs/>
          <w:sz w:val="24"/>
          <w:szCs w:val="24"/>
          <w:lang w:val="ro-RO"/>
        </w:rPr>
        <w:t>Heritage</w:t>
      </w:r>
      <w:proofErr w:type="spellEnd"/>
      <w:r w:rsidRPr="002E5415">
        <w:rPr>
          <w:rFonts w:ascii="Times New Roman" w:hAnsi="Times New Roman" w:cs="Times New Roman"/>
          <w:b/>
          <w:iCs/>
          <w:sz w:val="24"/>
          <w:szCs w:val="24"/>
          <w:lang w:val="ro-RO"/>
        </w:rPr>
        <w:t xml:space="preserve"> of A</w:t>
      </w:r>
      <w:r w:rsidR="000C18DD" w:rsidRPr="002E5415">
        <w:rPr>
          <w:rFonts w:ascii="Times New Roman" w:hAnsi="Times New Roman" w:cs="Times New Roman"/>
          <w:b/>
          <w:iCs/>
          <w:sz w:val="24"/>
          <w:szCs w:val="24"/>
          <w:lang w:val="ro-RO"/>
        </w:rPr>
        <w:t xml:space="preserve">ndrew </w:t>
      </w:r>
      <w:proofErr w:type="spellStart"/>
      <w:r w:rsidR="000C18DD" w:rsidRPr="002E5415">
        <w:rPr>
          <w:rFonts w:ascii="Times New Roman" w:hAnsi="Times New Roman" w:cs="Times New Roman"/>
          <w:b/>
          <w:iCs/>
          <w:sz w:val="24"/>
          <w:szCs w:val="24"/>
          <w:lang w:val="ro-RO"/>
        </w:rPr>
        <w:t>Stables</w:t>
      </w:r>
      <w:proofErr w:type="spellEnd"/>
      <w:r w:rsidR="00AD2012" w:rsidRPr="002E5415">
        <w:rPr>
          <w:rFonts w:ascii="Times New Roman" w:hAnsi="Times New Roman" w:cs="Times New Roman"/>
          <w:iCs/>
          <w:sz w:val="24"/>
          <w:szCs w:val="24"/>
          <w:lang w:val="ro-RO"/>
        </w:rPr>
        <w:t>”</w:t>
      </w:r>
      <w:r w:rsidR="000C18DD" w:rsidRPr="002E5415">
        <w:rPr>
          <w:rFonts w:ascii="Times New Roman" w:hAnsi="Times New Roman" w:cs="Times New Roman"/>
          <w:i/>
          <w:iCs/>
          <w:sz w:val="24"/>
          <w:szCs w:val="24"/>
          <w:lang w:val="ro-RO"/>
        </w:rPr>
        <w:t xml:space="preserve"> </w:t>
      </w:r>
      <w:r w:rsidR="000C18DD" w:rsidRPr="002E5415">
        <w:rPr>
          <w:rFonts w:ascii="Times New Roman" w:hAnsi="Times New Roman" w:cs="Times New Roman"/>
          <w:iCs/>
          <w:sz w:val="24"/>
          <w:szCs w:val="24"/>
          <w:lang w:val="ro-RO"/>
        </w:rPr>
        <w:t>(Springer, 2025)</w:t>
      </w:r>
      <w:r w:rsidRPr="002E5415">
        <w:rPr>
          <w:rFonts w:ascii="Times New Roman" w:hAnsi="Times New Roman" w:cs="Times New Roman"/>
          <w:iCs/>
          <w:sz w:val="24"/>
          <w:szCs w:val="24"/>
          <w:lang w:val="ro-RO"/>
        </w:rPr>
        <w:t xml:space="preserve">, editat de </w:t>
      </w:r>
      <w:r w:rsidR="00E048EE">
        <w:rPr>
          <w:rFonts w:ascii="Times New Roman" w:hAnsi="Times New Roman" w:cs="Times New Roman"/>
          <w:iCs/>
          <w:sz w:val="24"/>
          <w:szCs w:val="24"/>
          <w:lang w:val="ro-RO"/>
        </w:rPr>
        <w:t xml:space="preserve">cercetătorii </w:t>
      </w:r>
      <w:r w:rsidRPr="002E5415">
        <w:rPr>
          <w:rFonts w:ascii="Times New Roman" w:hAnsi="Times New Roman" w:cs="Times New Roman"/>
          <w:iCs/>
          <w:sz w:val="24"/>
          <w:szCs w:val="24"/>
          <w:lang w:val="ro-RO"/>
        </w:rPr>
        <w:t xml:space="preserve">Alin Olteanu, </w:t>
      </w:r>
      <w:proofErr w:type="spellStart"/>
      <w:r w:rsidRPr="002E5415">
        <w:rPr>
          <w:rFonts w:ascii="Times New Roman" w:hAnsi="Times New Roman" w:cs="Times New Roman"/>
          <w:iCs/>
          <w:sz w:val="24"/>
          <w:szCs w:val="24"/>
          <w:lang w:val="ro-RO"/>
        </w:rPr>
        <w:t>Sébastien</w:t>
      </w:r>
      <w:proofErr w:type="spellEnd"/>
      <w:r w:rsidRPr="002E5415">
        <w:rPr>
          <w:rFonts w:ascii="Times New Roman" w:hAnsi="Times New Roman" w:cs="Times New Roman"/>
          <w:iCs/>
          <w:sz w:val="24"/>
          <w:szCs w:val="24"/>
          <w:lang w:val="ro-RO"/>
        </w:rPr>
        <w:t xml:space="preserve"> </w:t>
      </w:r>
      <w:proofErr w:type="spellStart"/>
      <w:r w:rsidRPr="002E5415">
        <w:rPr>
          <w:rFonts w:ascii="Times New Roman" w:hAnsi="Times New Roman" w:cs="Times New Roman"/>
          <w:iCs/>
          <w:sz w:val="24"/>
          <w:szCs w:val="24"/>
          <w:lang w:val="ro-RO"/>
        </w:rPr>
        <w:t>Pesce</w:t>
      </w:r>
      <w:proofErr w:type="spellEnd"/>
      <w:r w:rsidRPr="002E5415">
        <w:rPr>
          <w:rFonts w:ascii="Times New Roman" w:hAnsi="Times New Roman" w:cs="Times New Roman"/>
          <w:iCs/>
          <w:sz w:val="24"/>
          <w:szCs w:val="24"/>
          <w:lang w:val="ro-RO"/>
        </w:rPr>
        <w:t xml:space="preserve"> și </w:t>
      </w:r>
      <w:proofErr w:type="spellStart"/>
      <w:r w:rsidRPr="002E5415">
        <w:rPr>
          <w:rFonts w:ascii="Times New Roman" w:hAnsi="Times New Roman" w:cs="Times New Roman"/>
          <w:iCs/>
          <w:sz w:val="24"/>
          <w:szCs w:val="24"/>
          <w:lang w:val="ro-RO"/>
        </w:rPr>
        <w:t>Eetu</w:t>
      </w:r>
      <w:proofErr w:type="spellEnd"/>
      <w:r w:rsidRPr="002E5415">
        <w:rPr>
          <w:rFonts w:ascii="Times New Roman" w:hAnsi="Times New Roman" w:cs="Times New Roman"/>
          <w:iCs/>
          <w:sz w:val="24"/>
          <w:szCs w:val="24"/>
          <w:lang w:val="ro-RO"/>
        </w:rPr>
        <w:t xml:space="preserve"> </w:t>
      </w:r>
      <w:proofErr w:type="spellStart"/>
      <w:r w:rsidRPr="002E5415">
        <w:rPr>
          <w:rFonts w:ascii="Times New Roman" w:hAnsi="Times New Roman" w:cs="Times New Roman"/>
          <w:iCs/>
          <w:sz w:val="24"/>
          <w:szCs w:val="24"/>
          <w:lang w:val="ro-RO"/>
        </w:rPr>
        <w:t>Pikkarainen</w:t>
      </w:r>
      <w:proofErr w:type="spellEnd"/>
      <w:r w:rsidRPr="002E5415">
        <w:rPr>
          <w:rFonts w:ascii="Times New Roman" w:hAnsi="Times New Roman" w:cs="Times New Roman"/>
          <w:iCs/>
          <w:sz w:val="24"/>
          <w:szCs w:val="24"/>
          <w:lang w:val="ro-RO"/>
        </w:rPr>
        <w:t>.</w:t>
      </w:r>
    </w:p>
    <w:p w:rsidR="00147640" w:rsidRPr="002E5415" w:rsidRDefault="000C18DD" w:rsidP="00147640">
      <w:pPr>
        <w:jc w:val="both"/>
        <w:rPr>
          <w:rFonts w:ascii="Times New Roman" w:hAnsi="Times New Roman" w:cs="Times New Roman"/>
          <w:iCs/>
          <w:sz w:val="24"/>
          <w:szCs w:val="24"/>
          <w:lang w:val="ro-RO"/>
        </w:rPr>
      </w:pPr>
      <w:r w:rsidRPr="002E5415">
        <w:rPr>
          <w:rFonts w:ascii="Times New Roman" w:hAnsi="Times New Roman" w:cs="Times New Roman"/>
          <w:iCs/>
          <w:sz w:val="24"/>
          <w:szCs w:val="24"/>
          <w:lang w:val="ro-RO"/>
        </w:rPr>
        <w:t xml:space="preserve">Așa cum arată editorii, recent publicatul volum </w:t>
      </w:r>
      <w:r w:rsidR="00147640" w:rsidRPr="002E5415">
        <w:rPr>
          <w:rFonts w:ascii="Times New Roman" w:hAnsi="Times New Roman" w:cs="Times New Roman"/>
          <w:iCs/>
          <w:sz w:val="24"/>
          <w:szCs w:val="24"/>
          <w:lang w:val="ro-RO"/>
        </w:rPr>
        <w:t xml:space="preserve">a fost realizat cu un profund sentiment de recunoștință față de un mentor a cărui lipsă este profund resimțită. Astfel, cartea celebrează viața și opera regretatului Andrew </w:t>
      </w:r>
      <w:proofErr w:type="spellStart"/>
      <w:r w:rsidR="00147640" w:rsidRPr="002E5415">
        <w:rPr>
          <w:rFonts w:ascii="Times New Roman" w:hAnsi="Times New Roman" w:cs="Times New Roman"/>
          <w:iCs/>
          <w:sz w:val="24"/>
          <w:szCs w:val="24"/>
          <w:lang w:val="ro-RO"/>
        </w:rPr>
        <w:t>Stables</w:t>
      </w:r>
      <w:proofErr w:type="spellEnd"/>
      <w:r w:rsidR="00147640" w:rsidRPr="002E5415">
        <w:rPr>
          <w:rFonts w:ascii="Times New Roman" w:hAnsi="Times New Roman" w:cs="Times New Roman"/>
          <w:iCs/>
          <w:sz w:val="24"/>
          <w:szCs w:val="24"/>
          <w:lang w:val="ro-RO"/>
        </w:rPr>
        <w:t xml:space="preserve">, care a inspirat mulți cercetători și a lăsat o bogată moștenire intelectuală. </w:t>
      </w:r>
      <w:r w:rsidR="002E5415">
        <w:rPr>
          <w:rFonts w:ascii="Times New Roman" w:hAnsi="Times New Roman" w:cs="Times New Roman"/>
          <w:iCs/>
          <w:sz w:val="24"/>
          <w:szCs w:val="24"/>
          <w:lang w:val="ro-RO"/>
        </w:rPr>
        <w:t>G</w:t>
      </w:r>
      <w:r w:rsidR="00147640" w:rsidRPr="002E5415">
        <w:rPr>
          <w:rFonts w:ascii="Times New Roman" w:hAnsi="Times New Roman" w:cs="Times New Roman"/>
          <w:iCs/>
          <w:sz w:val="24"/>
          <w:szCs w:val="24"/>
          <w:lang w:val="ro-RO"/>
        </w:rPr>
        <w:t xml:space="preserve">ânditor eclectic, care a contribuit în numeroase domenii academice, el este cunoscut în special </w:t>
      </w:r>
      <w:r w:rsidR="00E048EE">
        <w:rPr>
          <w:rFonts w:ascii="Times New Roman" w:hAnsi="Times New Roman" w:cs="Times New Roman"/>
          <w:iCs/>
          <w:sz w:val="24"/>
          <w:szCs w:val="24"/>
          <w:lang w:val="ro-RO"/>
        </w:rPr>
        <w:t>drept</w:t>
      </w:r>
      <w:r w:rsidR="00147640" w:rsidRPr="002E5415">
        <w:rPr>
          <w:rFonts w:ascii="Times New Roman" w:hAnsi="Times New Roman" w:cs="Times New Roman"/>
          <w:iCs/>
          <w:sz w:val="24"/>
          <w:szCs w:val="24"/>
          <w:lang w:val="ro-RO"/>
        </w:rPr>
        <w:t xml:space="preserve"> un pionier al a</w:t>
      </w:r>
      <w:r w:rsidR="00E048EE">
        <w:rPr>
          <w:rFonts w:ascii="Times New Roman" w:hAnsi="Times New Roman" w:cs="Times New Roman"/>
          <w:iCs/>
          <w:sz w:val="24"/>
          <w:szCs w:val="24"/>
          <w:lang w:val="ro-RO"/>
        </w:rPr>
        <w:t>bordării semiotice în educație.</w:t>
      </w:r>
    </w:p>
    <w:p w:rsidR="00C720DD" w:rsidRPr="002E5415" w:rsidRDefault="00147640" w:rsidP="00147640">
      <w:pPr>
        <w:jc w:val="both"/>
        <w:rPr>
          <w:rFonts w:ascii="Times New Roman" w:hAnsi="Times New Roman" w:cs="Times New Roman"/>
          <w:iCs/>
          <w:sz w:val="24"/>
          <w:szCs w:val="24"/>
          <w:lang w:val="ro-RO"/>
        </w:rPr>
      </w:pPr>
      <w:r w:rsidRPr="002E5415">
        <w:rPr>
          <w:rFonts w:ascii="Times New Roman" w:hAnsi="Times New Roman" w:cs="Times New Roman"/>
          <w:iCs/>
          <w:sz w:val="24"/>
          <w:szCs w:val="24"/>
          <w:lang w:val="ro-RO"/>
        </w:rPr>
        <w:t>Cartea</w:t>
      </w:r>
      <w:r w:rsidR="00AD2012" w:rsidRPr="002E5415">
        <w:rPr>
          <w:rFonts w:ascii="Times New Roman" w:hAnsi="Times New Roman" w:cs="Times New Roman"/>
          <w:iCs/>
          <w:sz w:val="24"/>
          <w:szCs w:val="24"/>
          <w:lang w:val="ro-RO"/>
        </w:rPr>
        <w:t xml:space="preserve">, publicată în cadrul seriei </w:t>
      </w:r>
      <w:hyperlink r:id="rId4" w:history="1">
        <w:proofErr w:type="spellStart"/>
        <w:r w:rsidR="00AD2012" w:rsidRPr="002E5415">
          <w:rPr>
            <w:rStyle w:val="Hyperlink"/>
            <w:rFonts w:ascii="Times New Roman" w:hAnsi="Times New Roman" w:cs="Times New Roman"/>
            <w:iCs/>
            <w:sz w:val="24"/>
            <w:szCs w:val="24"/>
            <w:lang w:val="ro-RO"/>
          </w:rPr>
          <w:t>Numanities</w:t>
        </w:r>
        <w:proofErr w:type="spellEnd"/>
        <w:r w:rsidR="00AD2012" w:rsidRPr="002E5415">
          <w:rPr>
            <w:rStyle w:val="Hyperlink"/>
            <w:rFonts w:ascii="Times New Roman" w:hAnsi="Times New Roman" w:cs="Times New Roman"/>
            <w:iCs/>
            <w:sz w:val="24"/>
            <w:szCs w:val="24"/>
            <w:lang w:val="ro-RO"/>
          </w:rPr>
          <w:t xml:space="preserve"> - </w:t>
        </w:r>
        <w:proofErr w:type="spellStart"/>
        <w:r w:rsidR="00AD2012" w:rsidRPr="002E5415">
          <w:rPr>
            <w:rStyle w:val="Hyperlink"/>
            <w:rFonts w:ascii="Times New Roman" w:hAnsi="Times New Roman" w:cs="Times New Roman"/>
            <w:iCs/>
            <w:sz w:val="24"/>
            <w:szCs w:val="24"/>
            <w:lang w:val="ro-RO"/>
          </w:rPr>
          <w:t>Arts</w:t>
        </w:r>
        <w:proofErr w:type="spellEnd"/>
        <w:r w:rsidR="00AD2012" w:rsidRPr="002E5415">
          <w:rPr>
            <w:rStyle w:val="Hyperlink"/>
            <w:rFonts w:ascii="Times New Roman" w:hAnsi="Times New Roman" w:cs="Times New Roman"/>
            <w:iCs/>
            <w:sz w:val="24"/>
            <w:szCs w:val="24"/>
            <w:lang w:val="ro-RO"/>
          </w:rPr>
          <w:t xml:space="preserve"> </w:t>
        </w:r>
        <w:proofErr w:type="spellStart"/>
        <w:r w:rsidR="00AD2012" w:rsidRPr="002E5415">
          <w:rPr>
            <w:rStyle w:val="Hyperlink"/>
            <w:rFonts w:ascii="Times New Roman" w:hAnsi="Times New Roman" w:cs="Times New Roman"/>
            <w:iCs/>
            <w:sz w:val="24"/>
            <w:szCs w:val="24"/>
            <w:lang w:val="ro-RO"/>
          </w:rPr>
          <w:t>and</w:t>
        </w:r>
        <w:proofErr w:type="spellEnd"/>
        <w:r w:rsidR="00AD2012" w:rsidRPr="002E5415">
          <w:rPr>
            <w:rStyle w:val="Hyperlink"/>
            <w:rFonts w:ascii="Times New Roman" w:hAnsi="Times New Roman" w:cs="Times New Roman"/>
            <w:iCs/>
            <w:sz w:val="24"/>
            <w:szCs w:val="24"/>
            <w:lang w:val="ro-RO"/>
          </w:rPr>
          <w:t xml:space="preserve"> </w:t>
        </w:r>
        <w:proofErr w:type="spellStart"/>
        <w:r w:rsidR="00AD2012" w:rsidRPr="002E5415">
          <w:rPr>
            <w:rStyle w:val="Hyperlink"/>
            <w:rFonts w:ascii="Times New Roman" w:hAnsi="Times New Roman" w:cs="Times New Roman"/>
            <w:iCs/>
            <w:sz w:val="24"/>
            <w:szCs w:val="24"/>
            <w:lang w:val="ro-RO"/>
          </w:rPr>
          <w:t>Humanities</w:t>
        </w:r>
        <w:proofErr w:type="spellEnd"/>
        <w:r w:rsidR="00AD2012" w:rsidRPr="002E5415">
          <w:rPr>
            <w:rStyle w:val="Hyperlink"/>
            <w:rFonts w:ascii="Times New Roman" w:hAnsi="Times New Roman" w:cs="Times New Roman"/>
            <w:iCs/>
            <w:sz w:val="24"/>
            <w:szCs w:val="24"/>
            <w:lang w:val="ro-RO"/>
          </w:rPr>
          <w:t xml:space="preserve"> in </w:t>
        </w:r>
        <w:proofErr w:type="spellStart"/>
        <w:r w:rsidR="00AD2012" w:rsidRPr="002E5415">
          <w:rPr>
            <w:rStyle w:val="Hyperlink"/>
            <w:rFonts w:ascii="Times New Roman" w:hAnsi="Times New Roman" w:cs="Times New Roman"/>
            <w:iCs/>
            <w:sz w:val="24"/>
            <w:szCs w:val="24"/>
            <w:lang w:val="ro-RO"/>
          </w:rPr>
          <w:t>Progress</w:t>
        </w:r>
        <w:proofErr w:type="spellEnd"/>
      </w:hyperlink>
      <w:r w:rsidR="00443D9C" w:rsidRPr="002E5415">
        <w:rPr>
          <w:rFonts w:ascii="Times New Roman" w:hAnsi="Times New Roman" w:cs="Times New Roman"/>
          <w:iCs/>
          <w:sz w:val="24"/>
          <w:szCs w:val="24"/>
          <w:lang w:val="ro-RO"/>
        </w:rPr>
        <w:t xml:space="preserve"> (NAHP, volum 30)</w:t>
      </w:r>
      <w:r w:rsidR="00AD2012" w:rsidRPr="002E5415">
        <w:rPr>
          <w:rFonts w:ascii="Times New Roman" w:hAnsi="Times New Roman" w:cs="Times New Roman"/>
          <w:iCs/>
          <w:sz w:val="24"/>
          <w:szCs w:val="24"/>
          <w:lang w:val="ro-RO"/>
        </w:rPr>
        <w:t xml:space="preserve">, </w:t>
      </w:r>
      <w:r w:rsidRPr="002E5415">
        <w:rPr>
          <w:rFonts w:ascii="Times New Roman" w:hAnsi="Times New Roman" w:cs="Times New Roman"/>
          <w:iCs/>
          <w:sz w:val="24"/>
          <w:szCs w:val="24"/>
          <w:lang w:val="ro-RO"/>
        </w:rPr>
        <w:t xml:space="preserve">reunește contribuții academice ale unor importanți cercetători care l-au cunoscut personal pe Andrew </w:t>
      </w:r>
      <w:proofErr w:type="spellStart"/>
      <w:r w:rsidRPr="002E5415">
        <w:rPr>
          <w:rFonts w:ascii="Times New Roman" w:hAnsi="Times New Roman" w:cs="Times New Roman"/>
          <w:iCs/>
          <w:sz w:val="24"/>
          <w:szCs w:val="24"/>
          <w:lang w:val="ro-RO"/>
        </w:rPr>
        <w:t>Stables</w:t>
      </w:r>
      <w:proofErr w:type="spellEnd"/>
      <w:r w:rsidR="00E048EE">
        <w:rPr>
          <w:rFonts w:ascii="Times New Roman" w:hAnsi="Times New Roman" w:cs="Times New Roman"/>
          <w:iCs/>
          <w:sz w:val="24"/>
          <w:szCs w:val="24"/>
          <w:lang w:val="ro-RO"/>
        </w:rPr>
        <w:t xml:space="preserve"> și care au analizat</w:t>
      </w:r>
      <w:r w:rsidRPr="002E5415">
        <w:rPr>
          <w:rFonts w:ascii="Times New Roman" w:hAnsi="Times New Roman" w:cs="Times New Roman"/>
          <w:iCs/>
          <w:sz w:val="24"/>
          <w:szCs w:val="24"/>
          <w:lang w:val="ro-RO"/>
        </w:rPr>
        <w:t xml:space="preserve"> modul</w:t>
      </w:r>
      <w:r w:rsidR="00E048EE">
        <w:rPr>
          <w:rFonts w:ascii="Times New Roman" w:hAnsi="Times New Roman" w:cs="Times New Roman"/>
          <w:iCs/>
          <w:sz w:val="24"/>
          <w:szCs w:val="24"/>
          <w:lang w:val="ro-RO"/>
        </w:rPr>
        <w:t xml:space="preserve"> </w:t>
      </w:r>
      <w:r w:rsidRPr="002E5415">
        <w:rPr>
          <w:rFonts w:ascii="Times New Roman" w:hAnsi="Times New Roman" w:cs="Times New Roman"/>
          <w:iCs/>
          <w:sz w:val="24"/>
          <w:szCs w:val="24"/>
          <w:lang w:val="ro-RO"/>
        </w:rPr>
        <w:t xml:space="preserve">în care munca sa </w:t>
      </w:r>
      <w:r w:rsidR="00E048EE">
        <w:rPr>
          <w:rFonts w:ascii="Times New Roman" w:hAnsi="Times New Roman" w:cs="Times New Roman"/>
          <w:iCs/>
          <w:sz w:val="24"/>
          <w:szCs w:val="24"/>
          <w:lang w:val="ro-RO"/>
        </w:rPr>
        <w:t>le-a influențat propria</w:t>
      </w:r>
      <w:r w:rsidRPr="002E5415">
        <w:rPr>
          <w:rFonts w:ascii="Times New Roman" w:hAnsi="Times New Roman" w:cs="Times New Roman"/>
          <w:iCs/>
          <w:sz w:val="24"/>
          <w:szCs w:val="24"/>
          <w:lang w:val="ro-RO"/>
        </w:rPr>
        <w:t xml:space="preserve"> lor</w:t>
      </w:r>
      <w:r w:rsidR="00E048EE">
        <w:rPr>
          <w:rFonts w:ascii="Times New Roman" w:hAnsi="Times New Roman" w:cs="Times New Roman"/>
          <w:iCs/>
          <w:sz w:val="24"/>
          <w:szCs w:val="24"/>
          <w:lang w:val="ro-RO"/>
        </w:rPr>
        <w:t xml:space="preserve"> formare și</w:t>
      </w:r>
      <w:r w:rsidRPr="002E5415">
        <w:rPr>
          <w:rFonts w:ascii="Times New Roman" w:hAnsi="Times New Roman" w:cs="Times New Roman"/>
          <w:iCs/>
          <w:sz w:val="24"/>
          <w:szCs w:val="24"/>
          <w:lang w:val="ro-RO"/>
        </w:rPr>
        <w:t xml:space="preserve"> activit</w:t>
      </w:r>
      <w:r w:rsidR="00E048EE">
        <w:rPr>
          <w:rFonts w:ascii="Times New Roman" w:hAnsi="Times New Roman" w:cs="Times New Roman"/>
          <w:iCs/>
          <w:sz w:val="24"/>
          <w:szCs w:val="24"/>
          <w:lang w:val="ro-RO"/>
        </w:rPr>
        <w:t>ate</w:t>
      </w:r>
      <w:r w:rsidRPr="002E5415">
        <w:rPr>
          <w:rFonts w:ascii="Times New Roman" w:hAnsi="Times New Roman" w:cs="Times New Roman"/>
          <w:iCs/>
          <w:sz w:val="24"/>
          <w:szCs w:val="24"/>
          <w:lang w:val="ro-RO"/>
        </w:rPr>
        <w:t>. Contribuțiile sunt interdisciplinare, ceea ce reflectă</w:t>
      </w:r>
      <w:r w:rsidR="00E048EE">
        <w:rPr>
          <w:rFonts w:ascii="Times New Roman" w:hAnsi="Times New Roman" w:cs="Times New Roman"/>
          <w:iCs/>
          <w:sz w:val="24"/>
          <w:szCs w:val="24"/>
          <w:lang w:val="ro-RO"/>
        </w:rPr>
        <w:t xml:space="preserve"> o dată în plus</w:t>
      </w:r>
      <w:r w:rsidRPr="002E5415">
        <w:rPr>
          <w:rFonts w:ascii="Times New Roman" w:hAnsi="Times New Roman" w:cs="Times New Roman"/>
          <w:iCs/>
          <w:sz w:val="24"/>
          <w:szCs w:val="24"/>
          <w:lang w:val="ro-RO"/>
        </w:rPr>
        <w:t xml:space="preserve"> diversitatea operei lui </w:t>
      </w:r>
      <w:proofErr w:type="spellStart"/>
      <w:r w:rsidRPr="002E5415">
        <w:rPr>
          <w:rFonts w:ascii="Times New Roman" w:hAnsi="Times New Roman" w:cs="Times New Roman"/>
          <w:iCs/>
          <w:sz w:val="24"/>
          <w:szCs w:val="24"/>
          <w:lang w:val="ro-RO"/>
        </w:rPr>
        <w:t>Stables</w:t>
      </w:r>
      <w:proofErr w:type="spellEnd"/>
      <w:r w:rsidRPr="002E5415">
        <w:rPr>
          <w:rFonts w:ascii="Times New Roman" w:hAnsi="Times New Roman" w:cs="Times New Roman"/>
          <w:iCs/>
          <w:sz w:val="24"/>
          <w:szCs w:val="24"/>
          <w:lang w:val="ro-RO"/>
        </w:rPr>
        <w:t xml:space="preserve">. De asemenea, volumul include și texte </w:t>
      </w:r>
      <w:r w:rsidR="0058277F" w:rsidRPr="002E5415">
        <w:rPr>
          <w:rFonts w:ascii="Times New Roman" w:hAnsi="Times New Roman" w:cs="Times New Roman"/>
          <w:iCs/>
          <w:sz w:val="24"/>
          <w:szCs w:val="24"/>
          <w:lang w:val="ro-RO"/>
        </w:rPr>
        <w:t xml:space="preserve">ale lui Andrew </w:t>
      </w:r>
      <w:proofErr w:type="spellStart"/>
      <w:r w:rsidR="0058277F" w:rsidRPr="002E5415">
        <w:rPr>
          <w:rFonts w:ascii="Times New Roman" w:hAnsi="Times New Roman" w:cs="Times New Roman"/>
          <w:iCs/>
          <w:sz w:val="24"/>
          <w:szCs w:val="24"/>
          <w:lang w:val="ro-RO"/>
        </w:rPr>
        <w:t>Stables</w:t>
      </w:r>
      <w:proofErr w:type="spellEnd"/>
      <w:r w:rsidR="0058277F" w:rsidRPr="002E5415">
        <w:rPr>
          <w:rFonts w:ascii="Times New Roman" w:hAnsi="Times New Roman" w:cs="Times New Roman"/>
          <w:iCs/>
          <w:sz w:val="24"/>
          <w:szCs w:val="24"/>
          <w:lang w:val="ro-RO"/>
        </w:rPr>
        <w:t xml:space="preserve"> </w:t>
      </w:r>
      <w:r w:rsidRPr="002E5415">
        <w:rPr>
          <w:rFonts w:ascii="Times New Roman" w:hAnsi="Times New Roman" w:cs="Times New Roman"/>
          <w:iCs/>
          <w:sz w:val="24"/>
          <w:szCs w:val="24"/>
          <w:lang w:val="ro-RO"/>
        </w:rPr>
        <w:t xml:space="preserve">rămase </w:t>
      </w:r>
      <w:r w:rsidR="0087000C">
        <w:rPr>
          <w:rFonts w:ascii="Times New Roman" w:hAnsi="Times New Roman" w:cs="Times New Roman"/>
          <w:iCs/>
          <w:sz w:val="24"/>
          <w:szCs w:val="24"/>
          <w:lang w:val="ro-RO"/>
        </w:rPr>
        <w:t xml:space="preserve">până acum </w:t>
      </w:r>
      <w:r w:rsidRPr="002E5415">
        <w:rPr>
          <w:rFonts w:ascii="Times New Roman" w:hAnsi="Times New Roman" w:cs="Times New Roman"/>
          <w:iCs/>
          <w:sz w:val="24"/>
          <w:szCs w:val="24"/>
          <w:lang w:val="ro-RO"/>
        </w:rPr>
        <w:t>nepublicate.</w:t>
      </w:r>
      <w:r w:rsidR="005D10E6">
        <w:rPr>
          <w:rFonts w:ascii="Times New Roman" w:hAnsi="Times New Roman" w:cs="Times New Roman"/>
          <w:iCs/>
          <w:sz w:val="24"/>
          <w:szCs w:val="24"/>
          <w:lang w:val="ro-RO"/>
        </w:rPr>
        <w:t xml:space="preserve"> </w:t>
      </w:r>
      <w:bookmarkStart w:id="0" w:name="_GoBack"/>
      <w:bookmarkEnd w:id="0"/>
    </w:p>
    <w:p w:rsidR="00AD2012" w:rsidRPr="002E5415" w:rsidRDefault="00AD2012" w:rsidP="00147640">
      <w:pPr>
        <w:jc w:val="both"/>
        <w:rPr>
          <w:rFonts w:ascii="Times New Roman" w:hAnsi="Times New Roman" w:cs="Times New Roman"/>
          <w:iCs/>
          <w:sz w:val="24"/>
          <w:szCs w:val="24"/>
          <w:lang w:val="ro-RO"/>
        </w:rPr>
      </w:pPr>
      <w:r w:rsidRPr="002E5415">
        <w:rPr>
          <w:rFonts w:ascii="Times New Roman" w:hAnsi="Times New Roman" w:cs="Times New Roman"/>
          <w:iCs/>
          <w:sz w:val="24"/>
          <w:szCs w:val="24"/>
          <w:lang w:val="ro-RO"/>
        </w:rPr>
        <w:t>Mai multe detalii despre volum sunt disponibi</w:t>
      </w:r>
      <w:r w:rsidR="00443D9C" w:rsidRPr="002E5415">
        <w:rPr>
          <w:rFonts w:ascii="Times New Roman" w:hAnsi="Times New Roman" w:cs="Times New Roman"/>
          <w:iCs/>
          <w:sz w:val="24"/>
          <w:szCs w:val="24"/>
          <w:lang w:val="ro-RO"/>
        </w:rPr>
        <w:t xml:space="preserve">le pe site-ul editurii Springer, </w:t>
      </w:r>
      <w:hyperlink r:id="rId5" w:history="1">
        <w:r w:rsidR="00443D9C" w:rsidRPr="002E5415">
          <w:rPr>
            <w:rStyle w:val="Hyperlink"/>
            <w:rFonts w:ascii="Times New Roman" w:hAnsi="Times New Roman" w:cs="Times New Roman"/>
            <w:b/>
            <w:iCs/>
            <w:sz w:val="24"/>
            <w:szCs w:val="24"/>
            <w:lang w:val="ro-RO"/>
          </w:rPr>
          <w:t>aici</w:t>
        </w:r>
      </w:hyperlink>
      <w:r w:rsidR="00443D9C" w:rsidRPr="002E5415">
        <w:rPr>
          <w:rFonts w:ascii="Times New Roman" w:hAnsi="Times New Roman" w:cs="Times New Roman"/>
          <w:iCs/>
          <w:sz w:val="24"/>
          <w:szCs w:val="24"/>
          <w:lang w:val="ro-RO"/>
        </w:rPr>
        <w:t>.</w:t>
      </w:r>
    </w:p>
    <w:p w:rsidR="00147640" w:rsidRPr="002E5415" w:rsidRDefault="00147640" w:rsidP="00147640">
      <w:pPr>
        <w:jc w:val="both"/>
        <w:rPr>
          <w:rFonts w:ascii="Times New Roman" w:hAnsi="Times New Roman" w:cs="Times New Roman"/>
          <w:sz w:val="24"/>
          <w:szCs w:val="24"/>
          <w:lang w:val="ro-RO"/>
        </w:rPr>
      </w:pPr>
      <w:r w:rsidRPr="002E5415">
        <w:rPr>
          <w:rFonts w:ascii="Times New Roman" w:hAnsi="Times New Roman" w:cs="Times New Roman"/>
          <w:b/>
          <w:bCs/>
          <w:sz w:val="24"/>
          <w:szCs w:val="24"/>
          <w:lang w:val="ro-RO"/>
        </w:rPr>
        <w:t>Alin Olteanu</w:t>
      </w:r>
      <w:r w:rsidRPr="002E5415">
        <w:rPr>
          <w:rFonts w:ascii="Times New Roman" w:hAnsi="Times New Roman" w:cs="Times New Roman"/>
          <w:sz w:val="24"/>
          <w:szCs w:val="24"/>
          <w:lang w:val="ro-RO"/>
        </w:rPr>
        <w:t xml:space="preserve"> este conferențiar universitar la Institutul de Științe ale Limbii din cadrul Universității de Studii Internaționale din Shanghai. Este cercetător de top în abordările semiotice ale educației și </w:t>
      </w:r>
      <w:proofErr w:type="spellStart"/>
      <w:r w:rsidRPr="002E5415">
        <w:rPr>
          <w:rFonts w:ascii="Times New Roman" w:hAnsi="Times New Roman" w:cs="Times New Roman"/>
          <w:sz w:val="24"/>
          <w:szCs w:val="24"/>
          <w:lang w:val="ro-RO"/>
        </w:rPr>
        <w:t>literației</w:t>
      </w:r>
      <w:proofErr w:type="spellEnd"/>
      <w:r w:rsidRPr="002E5415">
        <w:rPr>
          <w:rFonts w:ascii="Times New Roman" w:hAnsi="Times New Roman" w:cs="Times New Roman"/>
          <w:sz w:val="24"/>
          <w:szCs w:val="24"/>
          <w:lang w:val="ro-RO"/>
        </w:rPr>
        <w:t>.</w:t>
      </w:r>
    </w:p>
    <w:p w:rsidR="00147640" w:rsidRPr="002E5415" w:rsidRDefault="00147640" w:rsidP="00147640">
      <w:pPr>
        <w:jc w:val="both"/>
        <w:rPr>
          <w:rFonts w:ascii="Times New Roman" w:hAnsi="Times New Roman" w:cs="Times New Roman"/>
          <w:sz w:val="24"/>
          <w:szCs w:val="24"/>
          <w:lang w:val="ro-RO"/>
        </w:rPr>
      </w:pPr>
      <w:r w:rsidRPr="002E5415">
        <w:rPr>
          <w:rFonts w:ascii="Times New Roman" w:hAnsi="Times New Roman" w:cs="Times New Roman"/>
          <w:sz w:val="24"/>
          <w:szCs w:val="24"/>
          <w:lang w:val="ro-RO"/>
        </w:rPr>
        <w:t>În prezent, este profesor invitat la Secția de Științe Sociale a Institutului de Cercetare al Universității din București (ICUB).</w:t>
      </w:r>
    </w:p>
    <w:p w:rsidR="00147640" w:rsidRPr="002E5415" w:rsidRDefault="00147640" w:rsidP="00147640">
      <w:pPr>
        <w:jc w:val="both"/>
        <w:rPr>
          <w:rFonts w:ascii="Times New Roman" w:hAnsi="Times New Roman" w:cs="Times New Roman"/>
          <w:sz w:val="24"/>
          <w:szCs w:val="24"/>
          <w:lang w:val="ro-RO"/>
        </w:rPr>
      </w:pPr>
      <w:r w:rsidRPr="002E5415">
        <w:rPr>
          <w:rFonts w:ascii="Times New Roman" w:hAnsi="Times New Roman" w:cs="Times New Roman"/>
          <w:sz w:val="24"/>
          <w:szCs w:val="24"/>
          <w:lang w:val="ro-RO"/>
        </w:rPr>
        <w:t>Proiectul său în cadrul ICUB, “</w:t>
      </w:r>
      <w:proofErr w:type="spellStart"/>
      <w:r w:rsidRPr="002E5415">
        <w:rPr>
          <w:rFonts w:ascii="Times New Roman" w:hAnsi="Times New Roman" w:cs="Times New Roman"/>
          <w:sz w:val="24"/>
          <w:szCs w:val="24"/>
          <w:lang w:val="ro-RO"/>
        </w:rPr>
        <w:t>Putting</w:t>
      </w:r>
      <w:proofErr w:type="spellEnd"/>
      <w:r w:rsidRPr="002E5415">
        <w:rPr>
          <w:rFonts w:ascii="Times New Roman" w:hAnsi="Times New Roman" w:cs="Times New Roman"/>
          <w:sz w:val="24"/>
          <w:szCs w:val="24"/>
          <w:lang w:val="ro-RO"/>
        </w:rPr>
        <w:t xml:space="preserve"> </w:t>
      </w:r>
      <w:proofErr w:type="spellStart"/>
      <w:r w:rsidRPr="002E5415">
        <w:rPr>
          <w:rFonts w:ascii="Times New Roman" w:hAnsi="Times New Roman" w:cs="Times New Roman"/>
          <w:sz w:val="24"/>
          <w:szCs w:val="24"/>
          <w:lang w:val="ro-RO"/>
        </w:rPr>
        <w:t>imagination</w:t>
      </w:r>
      <w:proofErr w:type="spellEnd"/>
      <w:r w:rsidRPr="002E5415">
        <w:rPr>
          <w:rFonts w:ascii="Times New Roman" w:hAnsi="Times New Roman" w:cs="Times New Roman"/>
          <w:sz w:val="24"/>
          <w:szCs w:val="24"/>
          <w:lang w:val="ro-RO"/>
        </w:rPr>
        <w:t xml:space="preserve"> back in </w:t>
      </w:r>
      <w:proofErr w:type="spellStart"/>
      <w:r w:rsidRPr="002E5415">
        <w:rPr>
          <w:rFonts w:ascii="Times New Roman" w:hAnsi="Times New Roman" w:cs="Times New Roman"/>
          <w:sz w:val="24"/>
          <w:szCs w:val="24"/>
          <w:lang w:val="ro-RO"/>
        </w:rPr>
        <w:t>imaginary</w:t>
      </w:r>
      <w:proofErr w:type="spellEnd"/>
      <w:r w:rsidRPr="002E5415">
        <w:rPr>
          <w:rFonts w:ascii="Times New Roman" w:hAnsi="Times New Roman" w:cs="Times New Roman"/>
          <w:sz w:val="24"/>
          <w:szCs w:val="24"/>
          <w:lang w:val="ro-RO"/>
        </w:rPr>
        <w:t xml:space="preserve">: a cognitive </w:t>
      </w:r>
      <w:proofErr w:type="spellStart"/>
      <w:r w:rsidRPr="002E5415">
        <w:rPr>
          <w:rFonts w:ascii="Times New Roman" w:hAnsi="Times New Roman" w:cs="Times New Roman"/>
          <w:sz w:val="24"/>
          <w:szCs w:val="24"/>
          <w:lang w:val="ro-RO"/>
        </w:rPr>
        <w:t>and</w:t>
      </w:r>
      <w:proofErr w:type="spellEnd"/>
      <w:r w:rsidRPr="002E5415">
        <w:rPr>
          <w:rFonts w:ascii="Times New Roman" w:hAnsi="Times New Roman" w:cs="Times New Roman"/>
          <w:sz w:val="24"/>
          <w:szCs w:val="24"/>
          <w:lang w:val="ro-RO"/>
        </w:rPr>
        <w:t xml:space="preserve"> </w:t>
      </w:r>
      <w:proofErr w:type="spellStart"/>
      <w:r w:rsidRPr="002E5415">
        <w:rPr>
          <w:rFonts w:ascii="Times New Roman" w:hAnsi="Times New Roman" w:cs="Times New Roman"/>
          <w:sz w:val="24"/>
          <w:szCs w:val="24"/>
          <w:lang w:val="ro-RO"/>
        </w:rPr>
        <w:t>sociotechnical</w:t>
      </w:r>
      <w:proofErr w:type="spellEnd"/>
      <w:r w:rsidRPr="002E5415">
        <w:rPr>
          <w:rFonts w:ascii="Times New Roman" w:hAnsi="Times New Roman" w:cs="Times New Roman"/>
          <w:sz w:val="24"/>
          <w:szCs w:val="24"/>
          <w:lang w:val="ro-RO"/>
        </w:rPr>
        <w:t xml:space="preserve"> </w:t>
      </w:r>
      <w:proofErr w:type="spellStart"/>
      <w:r w:rsidRPr="002E5415">
        <w:rPr>
          <w:rFonts w:ascii="Times New Roman" w:hAnsi="Times New Roman" w:cs="Times New Roman"/>
          <w:sz w:val="24"/>
          <w:szCs w:val="24"/>
          <w:lang w:val="ro-RO"/>
        </w:rPr>
        <w:t>theory</w:t>
      </w:r>
      <w:proofErr w:type="spellEnd"/>
      <w:r w:rsidRPr="002E5415">
        <w:rPr>
          <w:rFonts w:ascii="Times New Roman" w:hAnsi="Times New Roman" w:cs="Times New Roman"/>
          <w:sz w:val="24"/>
          <w:szCs w:val="24"/>
          <w:lang w:val="ro-RO"/>
        </w:rPr>
        <w:t xml:space="preserve"> of </w:t>
      </w:r>
      <w:proofErr w:type="spellStart"/>
      <w:r w:rsidRPr="002E5415">
        <w:rPr>
          <w:rFonts w:ascii="Times New Roman" w:hAnsi="Times New Roman" w:cs="Times New Roman"/>
          <w:sz w:val="24"/>
          <w:szCs w:val="24"/>
          <w:lang w:val="ro-RO"/>
        </w:rPr>
        <w:t>affordances</w:t>
      </w:r>
      <w:proofErr w:type="spellEnd"/>
      <w:r w:rsidRPr="002E5415">
        <w:rPr>
          <w:rFonts w:ascii="Times New Roman" w:hAnsi="Times New Roman" w:cs="Times New Roman"/>
          <w:sz w:val="24"/>
          <w:szCs w:val="24"/>
          <w:lang w:val="ro-RO"/>
        </w:rPr>
        <w:t>” vine ca urmare a interesului pe care Alin îl are cu privire la modul în care digitalizarea extinde cunoașterea și multiplică modalitățile de reprezentare socială, contribuind astfel la apariția unor noi imaginare sociale. Acesta este un efort teoretic de a apropia științele cognitive și sociale prin evidențierea relației dintre imaginație, ca abilitate cognitivă de a exprima virtual lumi posibile, și imaginare, în sensul de construcții sociale oferite prin intermediul infrastructurilor tehnice. Pentru a urmări acest lucru, Alin își propune să contribuie la crearea, în cadrul ICUB, a unui hub pentru studiul impactului pe care evoluțiile tehnologice îl au asupra societății.</w:t>
      </w:r>
    </w:p>
    <w:p w:rsidR="0054431F" w:rsidRPr="002E5415" w:rsidRDefault="0054431F" w:rsidP="00147640">
      <w:pPr>
        <w:jc w:val="both"/>
        <w:rPr>
          <w:rFonts w:ascii="Times New Roman" w:hAnsi="Times New Roman" w:cs="Times New Roman"/>
          <w:sz w:val="24"/>
          <w:szCs w:val="24"/>
          <w:lang w:val="ro-RO"/>
        </w:rPr>
      </w:pPr>
    </w:p>
    <w:sectPr w:rsidR="0054431F" w:rsidRPr="002E541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20DD"/>
    <w:rsid w:val="000C18DD"/>
    <w:rsid w:val="00147640"/>
    <w:rsid w:val="00265A58"/>
    <w:rsid w:val="002E5415"/>
    <w:rsid w:val="00443D9C"/>
    <w:rsid w:val="0054431F"/>
    <w:rsid w:val="0058277F"/>
    <w:rsid w:val="005D10E6"/>
    <w:rsid w:val="006E3BB4"/>
    <w:rsid w:val="0087000C"/>
    <w:rsid w:val="00AD2012"/>
    <w:rsid w:val="00C461EE"/>
    <w:rsid w:val="00C720DD"/>
    <w:rsid w:val="00E048EE"/>
    <w:rsid w:val="00E219F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9B7BE7"/>
  <w15:chartTrackingRefBased/>
  <w15:docId w15:val="{A0549FA5-469C-461E-80BF-74C8D58B19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AD2012"/>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720DD"/>
    <w:rPr>
      <w:color w:val="0563C1" w:themeColor="hyperlink"/>
      <w:u w:val="single"/>
    </w:rPr>
  </w:style>
  <w:style w:type="character" w:styleId="FollowedHyperlink">
    <w:name w:val="FollowedHyperlink"/>
    <w:basedOn w:val="DefaultParagraphFont"/>
    <w:uiPriority w:val="99"/>
    <w:semiHidden/>
    <w:unhideWhenUsed/>
    <w:rsid w:val="00C720DD"/>
    <w:rPr>
      <w:color w:val="954F72" w:themeColor="followedHyperlink"/>
      <w:u w:val="single"/>
    </w:rPr>
  </w:style>
  <w:style w:type="character" w:customStyle="1" w:styleId="Heading1Char">
    <w:name w:val="Heading 1 Char"/>
    <w:basedOn w:val="DefaultParagraphFont"/>
    <w:link w:val="Heading1"/>
    <w:uiPriority w:val="9"/>
    <w:rsid w:val="00AD2012"/>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37012717">
      <w:bodyDiv w:val="1"/>
      <w:marLeft w:val="0"/>
      <w:marRight w:val="0"/>
      <w:marTop w:val="0"/>
      <w:marBottom w:val="0"/>
      <w:divBdr>
        <w:top w:val="none" w:sz="0" w:space="0" w:color="auto"/>
        <w:left w:val="none" w:sz="0" w:space="0" w:color="auto"/>
        <w:bottom w:val="none" w:sz="0" w:space="0" w:color="auto"/>
        <w:right w:val="none" w:sz="0" w:space="0" w:color="auto"/>
      </w:divBdr>
      <w:divsChild>
        <w:div w:id="1940718592">
          <w:marLeft w:val="0"/>
          <w:marRight w:val="0"/>
          <w:marTop w:val="0"/>
          <w:marBottom w:val="0"/>
          <w:divBdr>
            <w:top w:val="none" w:sz="0" w:space="0" w:color="auto"/>
            <w:left w:val="none" w:sz="0" w:space="0" w:color="auto"/>
            <w:bottom w:val="none" w:sz="0" w:space="0" w:color="auto"/>
            <w:right w:val="none" w:sz="0" w:space="0" w:color="auto"/>
          </w:divBdr>
        </w:div>
        <w:div w:id="2037609302">
          <w:marLeft w:val="0"/>
          <w:marRight w:val="0"/>
          <w:marTop w:val="0"/>
          <w:marBottom w:val="0"/>
          <w:divBdr>
            <w:top w:val="none" w:sz="0" w:space="0" w:color="auto"/>
            <w:left w:val="none" w:sz="0" w:space="0" w:color="auto"/>
            <w:bottom w:val="none" w:sz="0" w:space="0" w:color="auto"/>
            <w:right w:val="none" w:sz="0" w:space="0" w:color="auto"/>
          </w:divBdr>
        </w:div>
        <w:div w:id="1220091273">
          <w:marLeft w:val="0"/>
          <w:marRight w:val="0"/>
          <w:marTop w:val="0"/>
          <w:marBottom w:val="0"/>
          <w:divBdr>
            <w:top w:val="none" w:sz="0" w:space="0" w:color="auto"/>
            <w:left w:val="none" w:sz="0" w:space="0" w:color="auto"/>
            <w:bottom w:val="none" w:sz="0" w:space="0" w:color="auto"/>
            <w:right w:val="none" w:sz="0" w:space="0" w:color="auto"/>
          </w:divBdr>
        </w:div>
      </w:divsChild>
    </w:div>
    <w:div w:id="641934128">
      <w:bodyDiv w:val="1"/>
      <w:marLeft w:val="0"/>
      <w:marRight w:val="0"/>
      <w:marTop w:val="0"/>
      <w:marBottom w:val="0"/>
      <w:divBdr>
        <w:top w:val="none" w:sz="0" w:space="0" w:color="auto"/>
        <w:left w:val="none" w:sz="0" w:space="0" w:color="auto"/>
        <w:bottom w:val="none" w:sz="0" w:space="0" w:color="auto"/>
        <w:right w:val="none" w:sz="0" w:space="0" w:color="auto"/>
      </w:divBdr>
    </w:div>
    <w:div w:id="703167247">
      <w:bodyDiv w:val="1"/>
      <w:marLeft w:val="0"/>
      <w:marRight w:val="0"/>
      <w:marTop w:val="0"/>
      <w:marBottom w:val="0"/>
      <w:divBdr>
        <w:top w:val="none" w:sz="0" w:space="0" w:color="auto"/>
        <w:left w:val="none" w:sz="0" w:space="0" w:color="auto"/>
        <w:bottom w:val="none" w:sz="0" w:space="0" w:color="auto"/>
        <w:right w:val="none" w:sz="0" w:space="0" w:color="auto"/>
      </w:divBdr>
    </w:div>
    <w:div w:id="1851066861">
      <w:bodyDiv w:val="1"/>
      <w:marLeft w:val="0"/>
      <w:marRight w:val="0"/>
      <w:marTop w:val="0"/>
      <w:marBottom w:val="0"/>
      <w:divBdr>
        <w:top w:val="none" w:sz="0" w:space="0" w:color="auto"/>
        <w:left w:val="none" w:sz="0" w:space="0" w:color="auto"/>
        <w:bottom w:val="none" w:sz="0" w:space="0" w:color="auto"/>
        <w:right w:val="none" w:sz="0" w:space="0" w:color="auto"/>
      </w:divBdr>
    </w:div>
    <w:div w:id="1934587114">
      <w:bodyDiv w:val="1"/>
      <w:marLeft w:val="0"/>
      <w:marRight w:val="0"/>
      <w:marTop w:val="0"/>
      <w:marBottom w:val="0"/>
      <w:divBdr>
        <w:top w:val="none" w:sz="0" w:space="0" w:color="auto"/>
        <w:left w:val="none" w:sz="0" w:space="0" w:color="auto"/>
        <w:bottom w:val="none" w:sz="0" w:space="0" w:color="auto"/>
        <w:right w:val="none" w:sz="0" w:space="0" w:color="auto"/>
      </w:divBdr>
    </w:div>
    <w:div w:id="2012830022">
      <w:bodyDiv w:val="1"/>
      <w:marLeft w:val="0"/>
      <w:marRight w:val="0"/>
      <w:marTop w:val="0"/>
      <w:marBottom w:val="0"/>
      <w:divBdr>
        <w:top w:val="none" w:sz="0" w:space="0" w:color="auto"/>
        <w:left w:val="none" w:sz="0" w:space="0" w:color="auto"/>
        <w:bottom w:val="none" w:sz="0" w:space="0" w:color="auto"/>
        <w:right w:val="none" w:sz="0" w:space="0" w:color="auto"/>
      </w:divBdr>
      <w:divsChild>
        <w:div w:id="2017338973">
          <w:marLeft w:val="0"/>
          <w:marRight w:val="0"/>
          <w:marTop w:val="0"/>
          <w:marBottom w:val="0"/>
          <w:divBdr>
            <w:top w:val="none" w:sz="0" w:space="0" w:color="auto"/>
            <w:left w:val="none" w:sz="0" w:space="0" w:color="auto"/>
            <w:bottom w:val="none" w:sz="0" w:space="0" w:color="auto"/>
            <w:right w:val="none" w:sz="0" w:space="0" w:color="auto"/>
          </w:divBdr>
        </w:div>
        <w:div w:id="1072505937">
          <w:marLeft w:val="0"/>
          <w:marRight w:val="0"/>
          <w:marTop w:val="0"/>
          <w:marBottom w:val="0"/>
          <w:divBdr>
            <w:top w:val="none" w:sz="0" w:space="0" w:color="auto"/>
            <w:left w:val="none" w:sz="0" w:space="0" w:color="auto"/>
            <w:bottom w:val="none" w:sz="0" w:space="0" w:color="auto"/>
            <w:right w:val="none" w:sz="0" w:space="0" w:color="auto"/>
          </w:divBdr>
        </w:div>
        <w:div w:id="154312917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link.springer.com/book/10.1007/978-3-031-86973-0" TargetMode="External"/><Relationship Id="rId4" Type="http://schemas.openxmlformats.org/officeDocument/2006/relationships/hyperlink" Target="https://link.springer.com/series/1410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1295</TotalTime>
  <Pages>1</Pages>
  <Words>409</Words>
  <Characters>2377</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Elena Andreea Carstea</dc:creator>
  <cp:keywords/>
  <dc:description/>
  <cp:lastModifiedBy>Elena Andreea Carstea</cp:lastModifiedBy>
  <cp:revision>9</cp:revision>
  <dcterms:created xsi:type="dcterms:W3CDTF">2025-06-18T08:11:00Z</dcterms:created>
  <dcterms:modified xsi:type="dcterms:W3CDTF">2025-06-27T10:14:00Z</dcterms:modified>
</cp:coreProperties>
</file>