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C397" w14:textId="292F603C" w:rsidR="00D46A72" w:rsidRPr="00B8157A" w:rsidRDefault="00D46A72" w:rsidP="00D46A7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Participanți ai </w:t>
      </w:r>
      <w:r w:rsid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r w:rsidR="00B8157A" w:rsidRPr="00B815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UB Summer University</w:t>
      </w:r>
      <w:r w:rsidR="00B815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”</w:t>
      </w:r>
      <w:r w:rsidR="00B8157A" w:rsidRPr="00B815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(UBSU)</w:t>
      </w:r>
      <w:r w:rsid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toată țara, entuziasmați să ia parte la activități instructiv-educative la </w:t>
      </w: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Grădin</w:t>
      </w: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Botanic</w:t>
      </w: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,,Dimitrie </w:t>
      </w:r>
      <w:proofErr w:type="spellStart"/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Brandza</w:t>
      </w:r>
      <w:proofErr w:type="spellEnd"/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” a UB</w:t>
      </w:r>
    </w:p>
    <w:p w14:paraId="4B9F6DE4" w14:textId="77777777" w:rsidR="00D46A72" w:rsidRPr="00B8157A" w:rsidRDefault="00D46A72" w:rsidP="00D46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20C952" w14:textId="70EF76A4" w:rsidR="00D46A72" w:rsidRPr="00B8157A" w:rsidRDefault="00D46A72" w:rsidP="00D46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Miercuri, 16 iulie 2025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20 de elevi de la licee din toată țara, ghidați de trei colegi mai mari, studenți ai Facultății de Biologie a U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niversității din București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, au luat parte la o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serie de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activit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ăți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instructiv-educativ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despre biodiversitate susținută de specialiști ai Grădinii Botanice ,,Dimitrie </w:t>
      </w:r>
      <w:proofErr w:type="spellStart"/>
      <w:r w:rsidRPr="00B8157A">
        <w:rPr>
          <w:rFonts w:ascii="Times New Roman" w:hAnsi="Times New Roman" w:cs="Times New Roman"/>
          <w:sz w:val="24"/>
          <w:szCs w:val="24"/>
          <w:lang w:val="ro-RO"/>
        </w:rPr>
        <w:t>Brandza</w:t>
      </w:r>
      <w:proofErr w:type="spellEnd"/>
      <w:r w:rsidRPr="00B8157A">
        <w:rPr>
          <w:rFonts w:ascii="Times New Roman" w:hAnsi="Times New Roman" w:cs="Times New Roman"/>
          <w:sz w:val="24"/>
          <w:szCs w:val="24"/>
          <w:lang w:val="ro-RO"/>
        </w:rPr>
        <w:t>” a UB.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FD325BB" w14:textId="1CCAD4B9" w:rsidR="00EB52A3" w:rsidRPr="00B8157A" w:rsidRDefault="00D46A72" w:rsidP="00EB5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Adolescenții, participanți </w:t>
      </w:r>
      <w:r w:rsidR="00B8157A">
        <w:rPr>
          <w:rFonts w:ascii="Times New Roman" w:hAnsi="Times New Roman" w:cs="Times New Roman"/>
          <w:sz w:val="24"/>
          <w:szCs w:val="24"/>
          <w:lang w:val="ro-RO"/>
        </w:rPr>
        <w:t>ai</w:t>
      </w:r>
      <w:r w:rsidR="00B8157A" w:rsidRPr="00B8157A">
        <w:t xml:space="preserve"> </w:t>
      </w:r>
      <w:r w:rsidR="00B8157A" w:rsidRPr="00B8157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UB </w:t>
      </w:r>
      <w:proofErr w:type="spellStart"/>
      <w:r w:rsidR="00B8157A" w:rsidRPr="00B8157A">
        <w:rPr>
          <w:rFonts w:ascii="Times New Roman" w:hAnsi="Times New Roman" w:cs="Times New Roman"/>
          <w:i/>
          <w:iCs/>
          <w:sz w:val="24"/>
          <w:szCs w:val="24"/>
          <w:lang w:val="ro-RO"/>
        </w:rPr>
        <w:t>Summer</w:t>
      </w:r>
      <w:proofErr w:type="spellEnd"/>
      <w:r w:rsidR="00DB470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B8157A" w:rsidRPr="00B8157A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University (UBSU)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școala de vară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organizată de Asociația Studenților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Universit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din București (ASUB)</w:t>
      </w:r>
      <w:r w:rsidR="008C2FAC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în parteneriat cu UB,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s-au</w:t>
      </w:r>
      <w:r w:rsidR="00EB52A3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52A3" w:rsidRPr="00B8157A">
        <w:rPr>
          <w:rFonts w:ascii="Times New Roman" w:hAnsi="Times New Roman" w:cs="Times New Roman"/>
          <w:sz w:val="24"/>
          <w:szCs w:val="24"/>
          <w:lang w:val="ro-RO"/>
        </w:rPr>
        <w:t>arătat curioși, implicați și entuziasmați să înțeleagă mai bine impactul activităților umane asupra mediului înconjurător și asupra echilibrului natural.</w:t>
      </w:r>
    </w:p>
    <w:p w14:paraId="1D44AF39" w14:textId="5D39220B" w:rsidR="00EB52A3" w:rsidRPr="00B8157A" w:rsidRDefault="00EB52A3" w:rsidP="00EB5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sz w:val="24"/>
          <w:szCs w:val="24"/>
          <w:lang w:val="ro-RO"/>
        </w:rPr>
        <w:t>Activit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ățile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avut loc în aer liber, în Grădina Istorică, și a</w:t>
      </w:r>
      <w:r w:rsidR="00E602A2" w:rsidRPr="00B8157A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fost coordonat</w:t>
      </w:r>
      <w:r w:rsidR="00E602A2" w:rsidRPr="00B8157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dr. Petronela </w:t>
      </w:r>
      <w:proofErr w:type="spellStart"/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Camen</w:t>
      </w:r>
      <w:proofErr w:type="spellEnd"/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-Comănescu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, cadru didactic asociat la Facultatea de Biologie a UB și biolog la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Grădina Botanică ,,Dimitrie </w:t>
      </w:r>
      <w:proofErr w:type="spellStart"/>
      <w:r w:rsidRPr="00B8157A">
        <w:rPr>
          <w:rFonts w:ascii="Times New Roman" w:hAnsi="Times New Roman" w:cs="Times New Roman"/>
          <w:sz w:val="24"/>
          <w:szCs w:val="24"/>
          <w:lang w:val="ro-RO"/>
        </w:rPr>
        <w:t>Brandza</w:t>
      </w:r>
      <w:proofErr w:type="spellEnd"/>
      <w:r w:rsidRPr="00B8157A">
        <w:rPr>
          <w:rFonts w:ascii="Times New Roman" w:hAnsi="Times New Roman" w:cs="Times New Roman"/>
          <w:sz w:val="24"/>
          <w:szCs w:val="24"/>
          <w:lang w:val="ro-RO"/>
        </w:rPr>
        <w:t>” a UB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6D91C3" w14:textId="75697FC5" w:rsidR="00EB52A3" w:rsidRPr="00B8157A" w:rsidRDefault="00EB52A3" w:rsidP="00EB5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După </w:t>
      </w:r>
      <w:r w:rsidR="00E602A2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completarea unei scheme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despre factorii și cauzele care amenință biodiversitatea, participanții au fost provocați să ia parte la o simulare </w:t>
      </w:r>
      <w:r w:rsidR="00E602A2" w:rsidRPr="00B8157A">
        <w:rPr>
          <w:rFonts w:ascii="Times New Roman" w:hAnsi="Times New Roman" w:cs="Times New Roman"/>
          <w:sz w:val="24"/>
          <w:szCs w:val="24"/>
          <w:lang w:val="ro-RO"/>
        </w:rPr>
        <w:t>de proces.</w:t>
      </w:r>
    </w:p>
    <w:p w14:paraId="5B7DD88E" w14:textId="247FAC19" w:rsidR="00EB52A3" w:rsidRPr="00B8157A" w:rsidRDefault="00EB52A3" w:rsidP="00EB5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Împărțiți în cinci echipe, elevii au avut de analizat un caz fictiv legat de distrugerea biodiversității și de identificat „vinovatul principal”. 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iecare echipă a susținut o pledoarie în fața „instanței” formate din colegii lor</w:t>
      </w:r>
      <w:r w:rsidR="00E602A2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E602A2" w:rsidRPr="00B8157A">
        <w:rPr>
          <w:rFonts w:ascii="Times New Roman" w:hAnsi="Times New Roman" w:cs="Times New Roman"/>
          <w:sz w:val="24"/>
          <w:szCs w:val="24"/>
          <w:lang w:val="ro-RO"/>
        </w:rPr>
        <w:t>erijându-se</w:t>
      </w:r>
      <w:proofErr w:type="spellEnd"/>
      <w:r w:rsidR="00E602A2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în avocați ai animalelor, speciilor invazive, schimbărilor climatice.</w:t>
      </w:r>
    </w:p>
    <w:p w14:paraId="708165E5" w14:textId="370E8F38" w:rsidR="00D46A72" w:rsidRPr="00B8157A" w:rsidRDefault="00EB52A3" w:rsidP="00D46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Argumentele prezentate au fost bine documentate, creative și convingătoare, iar dezbaterea a reușit să stimuleze gândirea critică și colaborarea între participanți. </w:t>
      </w:r>
    </w:p>
    <w:p w14:paraId="414BFFEB" w14:textId="77777777" w:rsidR="008C2FAC" w:rsidRPr="00B8157A" w:rsidRDefault="00EB52A3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sz w:val="24"/>
          <w:szCs w:val="24"/>
          <w:lang w:val="ro-RO"/>
        </w:rPr>
        <w:t>Vizita s-a încheiat cu un tur ghidat în Sera de Expoziție a Grădinii Botanice</w:t>
      </w:r>
      <w:r w:rsidR="008C2FAC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C2FAC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Întreaga experiență a fost percepută de participanți ca o oportunitate unică de învățare prin descoperire și implicare activă, într-un cadru </w:t>
      </w:r>
      <w:r w:rsidR="008C2FAC" w:rsidRPr="00B8157A">
        <w:rPr>
          <w:rFonts w:ascii="Times New Roman" w:hAnsi="Times New Roman" w:cs="Times New Roman"/>
          <w:sz w:val="24"/>
          <w:szCs w:val="24"/>
          <w:lang w:val="ro-RO"/>
        </w:rPr>
        <w:t>natural</w:t>
      </w:r>
      <w:r w:rsidR="008C2FAC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="008C2FAC" w:rsidRPr="00B8157A">
        <w:rPr>
          <w:rFonts w:ascii="Times New Roman" w:hAnsi="Times New Roman" w:cs="Times New Roman"/>
          <w:sz w:val="24"/>
          <w:szCs w:val="24"/>
          <w:lang w:val="ro-RO"/>
        </w:rPr>
        <w:t>inspirațional</w:t>
      </w:r>
      <w:proofErr w:type="spellEnd"/>
      <w:r w:rsidR="008C2FAC"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9510D1C" w14:textId="44991F21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sz w:val="24"/>
          <w:szCs w:val="24"/>
          <w:lang w:val="ro-RO"/>
        </w:rPr>
        <w:t>Activitatea din cadrul Grădinii Botanice „Dimitrie Brândză” a consolidat nu doar cunoștințele elevilor, ci și dorința acestora de a se implica în proiecte de protecție a mediului și de a urma, poate, în viitor, o carieră în domeniul biologiei sau al cercetării.</w:t>
      </w:r>
    </w:p>
    <w:p w14:paraId="1570D486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95DAFE" w14:textId="0002636B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i/>
          <w:iCs/>
          <w:sz w:val="24"/>
          <w:szCs w:val="24"/>
          <w:lang w:val="ro-RO"/>
        </w:rPr>
        <w:t>„A fost o experiență care ne-a scos din tiparele obișnuite ale învățării</w:t>
      </w:r>
      <w:r w:rsidRPr="00B8157A">
        <w:rPr>
          <w:rFonts w:ascii="Times New Roman" w:hAnsi="Times New Roman" w:cs="Times New Roman"/>
          <w:i/>
          <w:iCs/>
          <w:sz w:val="24"/>
          <w:szCs w:val="24"/>
          <w:lang w:val="ro-RO"/>
        </w:rPr>
        <w:t>. A fost super!”</w:t>
      </w:r>
      <w:r w:rsidRPr="00B8157A"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 xml:space="preserve"> a declarat unul dintre participanți</w:t>
      </w:r>
      <w:r w:rsidRPr="00B8157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21A942" w14:textId="0B931EAD" w:rsidR="00B8157A" w:rsidRPr="00B8157A" w:rsidRDefault="00B8157A" w:rsidP="008C2F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8157A">
        <w:rPr>
          <w:rFonts w:ascii="Times New Roman" w:hAnsi="Times New Roman" w:cs="Times New Roman"/>
          <w:b/>
          <w:bCs/>
          <w:sz w:val="24"/>
          <w:szCs w:val="24"/>
          <w:lang w:val="ro-RO"/>
        </w:rPr>
        <w:t>Mai multe informații despre UBSU</w:t>
      </w:r>
    </w:p>
    <w:p w14:paraId="5E1F58F2" w14:textId="162B9D74" w:rsidR="008C2FAC" w:rsidRPr="00B8157A" w:rsidRDefault="008C2FAC" w:rsidP="008C2FAC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Ediția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din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anul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2025 a </w:t>
      </w:r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UB Summer University (UBSU</w:t>
      </w:r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se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desfășoară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perioada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14-27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iulie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2025</w:t>
      </w:r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</w:t>
      </w:r>
      <w:proofErr w:type="spellEnd"/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acest</w:t>
      </w:r>
      <w:proofErr w:type="spellEnd"/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an, UBSU</w:t>
      </w:r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își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propune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le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arate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elevilor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din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întreaga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țară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cum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arată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8157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14 </w:t>
      </w:r>
      <w:proofErr w:type="spellStart"/>
      <w:r w:rsidRPr="00B8157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zile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din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viața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unui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student al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Universității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din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București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Proiectul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este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destinat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elevilor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care au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încheiat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clasa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 XI-a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își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doresc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experimenteze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tot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ceea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implică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viața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studențească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de la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cursuri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seminare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specifice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fiecărei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facultăți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acțiuni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dezvoltare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personală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activități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sportive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culturale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familiarizarea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cu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activitățile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asociațiilor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studențești</w:t>
      </w:r>
      <w:proofErr w:type="spellEnd"/>
      <w:r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B8157A" w:rsidRPr="00B815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Mai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multe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informații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despre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program pot fi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consultate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atât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pagina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Facebook a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proiectului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4" w:history="1">
        <w:r w:rsidRPr="00B8157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UB Summer University</w:t>
        </w:r>
      </w:hyperlink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cât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și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 site-</w:t>
      </w:r>
      <w:proofErr w:type="spellStart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ul</w:t>
      </w:r>
      <w:proofErr w:type="spellEnd"/>
      <w:r w:rsidRPr="00B81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5" w:history="1">
        <w:r w:rsidRPr="00B8157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www.ubsu.as-ub.ro</w:t>
        </w:r>
      </w:hyperlink>
      <w:r w:rsidRPr="00B81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6978087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2AA66A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3F1583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2916BD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5A0377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43A58C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32EA58" w14:textId="77777777" w:rsidR="008C2FAC" w:rsidRPr="00B8157A" w:rsidRDefault="008C2FAC" w:rsidP="008C2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F3CABE" w14:textId="3054D676" w:rsidR="00EB52A3" w:rsidRPr="00B8157A" w:rsidRDefault="00EB52A3" w:rsidP="00D46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0F3134" w14:textId="77777777" w:rsidR="00313DB4" w:rsidRPr="00B8157A" w:rsidRDefault="00313DB4" w:rsidP="006068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13DB4" w:rsidRPr="00B81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8"/>
    <w:rsid w:val="00063EB7"/>
    <w:rsid w:val="001225B1"/>
    <w:rsid w:val="00132F99"/>
    <w:rsid w:val="001D6D2E"/>
    <w:rsid w:val="001E1151"/>
    <w:rsid w:val="00313DB4"/>
    <w:rsid w:val="00330E97"/>
    <w:rsid w:val="003B699B"/>
    <w:rsid w:val="003C1683"/>
    <w:rsid w:val="003C680B"/>
    <w:rsid w:val="00462AEA"/>
    <w:rsid w:val="004B32D0"/>
    <w:rsid w:val="004E1739"/>
    <w:rsid w:val="00500CDC"/>
    <w:rsid w:val="00537909"/>
    <w:rsid w:val="00542FD2"/>
    <w:rsid w:val="005B0F95"/>
    <w:rsid w:val="005B31D4"/>
    <w:rsid w:val="005B507C"/>
    <w:rsid w:val="005F78A5"/>
    <w:rsid w:val="0060686B"/>
    <w:rsid w:val="00616AFE"/>
    <w:rsid w:val="00633AA8"/>
    <w:rsid w:val="006903D6"/>
    <w:rsid w:val="00723A55"/>
    <w:rsid w:val="00733D6B"/>
    <w:rsid w:val="007A0954"/>
    <w:rsid w:val="00811FB4"/>
    <w:rsid w:val="0087740B"/>
    <w:rsid w:val="008C2FAC"/>
    <w:rsid w:val="00972C7C"/>
    <w:rsid w:val="009D223F"/>
    <w:rsid w:val="00AF535D"/>
    <w:rsid w:val="00B8157A"/>
    <w:rsid w:val="00C51434"/>
    <w:rsid w:val="00D46A72"/>
    <w:rsid w:val="00D9047C"/>
    <w:rsid w:val="00DB470D"/>
    <w:rsid w:val="00DF6828"/>
    <w:rsid w:val="00E602A2"/>
    <w:rsid w:val="00E71312"/>
    <w:rsid w:val="00EB52A3"/>
    <w:rsid w:val="00F30712"/>
    <w:rsid w:val="00FB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CF45"/>
  <w15:docId w15:val="{4CF36D4E-CFB3-4C41-BA82-3206B783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ura.stan\Desktop\www.ubsu.as-ub.ro" TargetMode="External"/><Relationship Id="rId4" Type="http://schemas.openxmlformats.org/officeDocument/2006/relationships/hyperlink" Target="https://www.facebook.com/UBSU.AS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ALEXANDRA MIREA</dc:creator>
  <cp:keywords/>
  <dc:description/>
  <cp:lastModifiedBy>Aura Stan</cp:lastModifiedBy>
  <cp:revision>3</cp:revision>
  <dcterms:created xsi:type="dcterms:W3CDTF">2025-07-18T09:56:00Z</dcterms:created>
  <dcterms:modified xsi:type="dcterms:W3CDTF">2025-07-18T09:56:00Z</dcterms:modified>
</cp:coreProperties>
</file>