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D2D6B" w14:textId="77777777" w:rsidR="00444CAB" w:rsidRPr="00444CAB" w:rsidRDefault="00444CAB" w:rsidP="00444CAB">
      <w:pPr>
        <w:spacing w:line="360" w:lineRule="auto"/>
        <w:jc w:val="center"/>
        <w:rPr>
          <w:rFonts w:ascii="Times New Roman" w:hAnsi="Times New Roman" w:cs="Times New Roman"/>
        </w:rPr>
      </w:pPr>
      <w:r w:rsidRPr="00444CAB">
        <w:rPr>
          <w:rFonts w:ascii="Times New Roman" w:hAnsi="Times New Roman" w:cs="Times New Roman"/>
        </w:rPr>
        <w:t>Tulcea găzduiește cel de-al XII-lea Simpozion Internațional ProGEO</w:t>
      </w:r>
    </w:p>
    <w:p w14:paraId="67842A1A" w14:textId="77777777" w:rsidR="00444CAB" w:rsidRPr="00444CAB" w:rsidRDefault="00444CAB" w:rsidP="00444CAB">
      <w:pPr>
        <w:spacing w:line="360" w:lineRule="auto"/>
        <w:jc w:val="both"/>
        <w:rPr>
          <w:rFonts w:ascii="Times New Roman" w:hAnsi="Times New Roman" w:cs="Times New Roman"/>
        </w:rPr>
      </w:pPr>
    </w:p>
    <w:p w14:paraId="4DF6D0A0" w14:textId="77777777" w:rsidR="00444CAB" w:rsidRDefault="00444CAB" w:rsidP="00444CAB">
      <w:pPr>
        <w:spacing w:line="360" w:lineRule="auto"/>
        <w:jc w:val="both"/>
        <w:rPr>
          <w:rFonts w:ascii="Times New Roman" w:hAnsi="Times New Roman" w:cs="Times New Roman"/>
        </w:rPr>
      </w:pPr>
      <w:r w:rsidRPr="00444CAB">
        <w:rPr>
          <w:rFonts w:ascii="Times New Roman" w:hAnsi="Times New Roman" w:cs="Times New Roman"/>
        </w:rPr>
        <w:t xml:space="preserve">România devine în aceste zile punct de întâlnire pentru comunitatea internațională a specialiștilor în patrimoniu geologic și geoparcuri. În perioada </w:t>
      </w:r>
      <w:r w:rsidRPr="00444CAB">
        <w:rPr>
          <w:rFonts w:ascii="Times New Roman" w:hAnsi="Times New Roman" w:cs="Times New Roman"/>
          <w:b/>
          <w:bCs/>
        </w:rPr>
        <w:t>3 septembrie – 2 octombrie 2025</w:t>
      </w:r>
      <w:r w:rsidRPr="00444CAB">
        <w:rPr>
          <w:rFonts w:ascii="Times New Roman" w:hAnsi="Times New Roman" w:cs="Times New Roman"/>
        </w:rPr>
        <w:t xml:space="preserve">, orașul Tulcea și teritoriul Geoparcului Dobrogea Chimerică vor găzdui </w:t>
      </w:r>
      <w:r w:rsidRPr="00444CAB">
        <w:rPr>
          <w:rFonts w:ascii="Times New Roman" w:hAnsi="Times New Roman" w:cs="Times New Roman"/>
          <w:b/>
          <w:bCs/>
        </w:rPr>
        <w:t>cel de-al XII-lea Simpozion Internațional ProGEO</w:t>
      </w:r>
      <w:r w:rsidRPr="00444CAB">
        <w:rPr>
          <w:rFonts w:ascii="Times New Roman" w:hAnsi="Times New Roman" w:cs="Times New Roman"/>
        </w:rPr>
        <w:t xml:space="preserve">. </w:t>
      </w:r>
    </w:p>
    <w:p w14:paraId="5450052E" w14:textId="535A658E" w:rsidR="00444CAB" w:rsidRPr="00444CAB" w:rsidRDefault="00444CAB" w:rsidP="00444CAB">
      <w:pPr>
        <w:spacing w:line="360" w:lineRule="auto"/>
        <w:jc w:val="both"/>
        <w:rPr>
          <w:rFonts w:ascii="Times New Roman" w:hAnsi="Times New Roman" w:cs="Times New Roman"/>
        </w:rPr>
      </w:pPr>
      <w:r w:rsidRPr="00444CAB">
        <w:rPr>
          <w:rFonts w:ascii="Times New Roman" w:hAnsi="Times New Roman" w:cs="Times New Roman"/>
        </w:rPr>
        <w:t>Evenimentul este organizat de International Association for the Conservation of Geological Heritage - ProGEO, în parteneriat cu Institutul Național de Geologie și Geoecologie Marină – GeoEcoMar, Universitatea din București, Institutul de Cercetări Eco-Muzeale „Gavrilă Simion” Tulcea și Geoparcul Dobrogea Chimerică.</w:t>
      </w:r>
    </w:p>
    <w:p w14:paraId="1CE39878" w14:textId="77777777" w:rsidR="00444CAB" w:rsidRPr="00444CAB" w:rsidRDefault="00444CAB" w:rsidP="00444CAB">
      <w:pPr>
        <w:spacing w:line="360" w:lineRule="auto"/>
        <w:jc w:val="both"/>
        <w:rPr>
          <w:rFonts w:ascii="Times New Roman" w:hAnsi="Times New Roman" w:cs="Times New Roman"/>
        </w:rPr>
      </w:pPr>
      <w:r w:rsidRPr="00444CAB">
        <w:rPr>
          <w:rFonts w:ascii="Times New Roman" w:hAnsi="Times New Roman" w:cs="Times New Roman"/>
        </w:rPr>
        <w:t xml:space="preserve">Simpozionul, desfășurat sub tema </w:t>
      </w:r>
      <w:r w:rsidRPr="00A61DD2">
        <w:rPr>
          <w:rFonts w:ascii="Times New Roman" w:hAnsi="Times New Roman" w:cs="Times New Roman"/>
          <w:b/>
        </w:rPr>
        <w:t>„Celebrating Geological Heritage and Geoparks”</w:t>
      </w:r>
      <w:r w:rsidRPr="00444CAB">
        <w:rPr>
          <w:rFonts w:ascii="Times New Roman" w:hAnsi="Times New Roman" w:cs="Times New Roman"/>
        </w:rPr>
        <w:t xml:space="preserve"> (trad. Celebrăm patrimoniul geologic și geoparcurile), reunește cercetători, profesori universitari, experți UNESCO și profesioniști din domeniul geoconservării, interpretării patrimoniului și managementului ariilor protejate. Programul include prezentări științifice, sesiuni de postere, prezentări susținute de personalități de renume și excursii de teren care pun în valoare geodiversitatea Geoparcului Dobrogea Chimerică și unicitatea Deltei Dunării. </w:t>
      </w:r>
    </w:p>
    <w:p w14:paraId="625CF681" w14:textId="2C122BD9" w:rsidR="00444CAB" w:rsidRPr="00444CAB" w:rsidRDefault="00444CAB" w:rsidP="00444CAB">
      <w:pPr>
        <w:spacing w:line="360" w:lineRule="auto"/>
        <w:jc w:val="both"/>
        <w:rPr>
          <w:rFonts w:ascii="Times New Roman" w:hAnsi="Times New Roman" w:cs="Times New Roman"/>
        </w:rPr>
      </w:pPr>
      <w:r w:rsidRPr="00444CAB">
        <w:rPr>
          <w:rFonts w:ascii="Times New Roman" w:hAnsi="Times New Roman" w:cs="Times New Roman"/>
        </w:rPr>
        <w:t xml:space="preserve">Invitații de onoare sunt </w:t>
      </w:r>
      <w:r>
        <w:rPr>
          <w:rFonts w:ascii="Times New Roman" w:hAnsi="Times New Roman" w:cs="Times New Roman"/>
        </w:rPr>
        <w:t>p</w:t>
      </w:r>
      <w:r w:rsidRPr="00444CAB">
        <w:rPr>
          <w:rFonts w:ascii="Times New Roman" w:hAnsi="Times New Roman" w:cs="Times New Roman"/>
        </w:rPr>
        <w:t xml:space="preserve">rof. </w:t>
      </w:r>
      <w:r>
        <w:rPr>
          <w:rFonts w:ascii="Times New Roman" w:hAnsi="Times New Roman" w:cs="Times New Roman"/>
        </w:rPr>
        <w:t xml:space="preserve">univ. </w:t>
      </w:r>
      <w:r w:rsidRPr="00444CAB">
        <w:rPr>
          <w:rFonts w:ascii="Times New Roman" w:hAnsi="Times New Roman" w:cs="Times New Roman"/>
        </w:rPr>
        <w:t>dr. habil. Iuliana Lazăr (Universitatea din București), specialist în paleontologia nevertebratelor, paleoecologie, tafonomie, geobiologie, geomicrobiologie și biosedimentologie și dr</w:t>
      </w:r>
      <w:bookmarkStart w:id="0" w:name="_GoBack"/>
      <w:bookmarkEnd w:id="0"/>
      <w:r w:rsidRPr="00444CAB">
        <w:rPr>
          <w:rFonts w:ascii="Times New Roman" w:hAnsi="Times New Roman" w:cs="Times New Roman"/>
        </w:rPr>
        <w:t>. Alexandru Andrășanu (Universitatea din București), expert UNESCO în geoparcuri și geoconservare, unul dintre fondatorii și directorii Geoparcului Internațional UNESCO Țara Hațegului, președintele Forumului Național al Geoparcurilor din România, fondator al Rețelei Naționale a Geoparcurilor și coordonator al Grupului ProGEO România.</w:t>
      </w:r>
    </w:p>
    <w:p w14:paraId="23699492" w14:textId="77777777" w:rsidR="00444CAB" w:rsidRPr="00444CAB" w:rsidRDefault="00444CAB" w:rsidP="00444CAB">
      <w:pPr>
        <w:spacing w:line="360" w:lineRule="auto"/>
        <w:jc w:val="both"/>
        <w:rPr>
          <w:rFonts w:ascii="Times New Roman" w:hAnsi="Times New Roman" w:cs="Times New Roman"/>
        </w:rPr>
      </w:pPr>
      <w:r w:rsidRPr="00444CAB">
        <w:rPr>
          <w:rFonts w:ascii="Times New Roman" w:hAnsi="Times New Roman" w:cs="Times New Roman"/>
        </w:rPr>
        <w:t>În cadrul simpozionului vor fi oferite premii pentru studenți care vor susține cele mai bune prezentări.</w:t>
      </w:r>
    </w:p>
    <w:p w14:paraId="2475797C" w14:textId="77777777" w:rsidR="00444CAB" w:rsidRPr="00444CAB" w:rsidRDefault="00444CAB" w:rsidP="00444CAB">
      <w:pPr>
        <w:spacing w:line="360" w:lineRule="auto"/>
        <w:jc w:val="both"/>
        <w:rPr>
          <w:rFonts w:ascii="Times New Roman" w:hAnsi="Times New Roman" w:cs="Times New Roman"/>
        </w:rPr>
      </w:pPr>
      <w:r w:rsidRPr="00444CAB">
        <w:rPr>
          <w:rFonts w:ascii="Times New Roman" w:hAnsi="Times New Roman" w:cs="Times New Roman"/>
        </w:rPr>
        <w:t>Pe lângă programul științific, participanții vor avea ocazia să descopere patrimoniul geologic, cultural și natural al Dobrogei prin excursii tematice în Delta Dunării, la rezervația geologică Agighiol și pe trasee care includ geosituri, rezervații naturale și monumente arheologice.</w:t>
      </w:r>
    </w:p>
    <w:p w14:paraId="49C258B9" w14:textId="77777777" w:rsidR="00444CAB" w:rsidRPr="00444CAB" w:rsidRDefault="00444CAB" w:rsidP="00444CAB">
      <w:pPr>
        <w:spacing w:line="360" w:lineRule="auto"/>
        <w:jc w:val="both"/>
        <w:rPr>
          <w:rFonts w:ascii="Times New Roman" w:hAnsi="Times New Roman" w:cs="Times New Roman"/>
        </w:rPr>
      </w:pPr>
      <w:r w:rsidRPr="00444CAB">
        <w:rPr>
          <w:rFonts w:ascii="Times New Roman" w:hAnsi="Times New Roman" w:cs="Times New Roman"/>
        </w:rPr>
        <w:t>Evenimentul desfășurat la Tulcea marchează o etapă importantă în consolidarea rolului României în rețeaua europeană și internațională dedicată conservării patrimoniului geologic și dezvoltării geoparcurilor.</w:t>
      </w:r>
    </w:p>
    <w:p w14:paraId="189B15C0" w14:textId="687AD60A" w:rsidR="00444CAB" w:rsidRDefault="00444CAB" w:rsidP="00444CAB">
      <w:pPr>
        <w:spacing w:line="360" w:lineRule="auto"/>
        <w:jc w:val="both"/>
        <w:rPr>
          <w:rFonts w:ascii="Times New Roman" w:hAnsi="Times New Roman" w:cs="Times New Roman"/>
          <w:i/>
          <w:iCs/>
        </w:rPr>
      </w:pPr>
      <w:r w:rsidRPr="00444CAB">
        <w:rPr>
          <w:rFonts w:ascii="Times New Roman" w:hAnsi="Times New Roman" w:cs="Times New Roman"/>
          <w:i/>
          <w:iCs/>
        </w:rPr>
        <w:lastRenderedPageBreak/>
        <w:t>ProGEO – International Association for the Conservation of Geological Heritage este o organizație internațională ce reunește specialiști în geoconservare, geologi, manageri și interpreți de patrimoniu geologic, cercetători, muzeografi și educatori dedicați protejării diversității geologice. Misiunea ProGEO este promovarea identificării, conservării și valorizării siturilor geologice (roci, fosile, procese geologice, forme de relief) prin coordonarea de proiecte științifice, crearea de bune practici, formare și schimb de experiență la nivel internațional. ProGEO este o organizație afiliată IUGS (International Union of Geological Sciences) și membră a IUCN (International Union for Conservation of Nature).</w:t>
      </w:r>
    </w:p>
    <w:p w14:paraId="3FA4ABE8" w14:textId="77777777" w:rsidR="00444CAB" w:rsidRPr="00444CAB" w:rsidRDefault="00444CAB" w:rsidP="00444CAB">
      <w:pPr>
        <w:spacing w:line="360" w:lineRule="auto"/>
        <w:jc w:val="both"/>
        <w:rPr>
          <w:rFonts w:ascii="Times New Roman" w:hAnsi="Times New Roman" w:cs="Times New Roman"/>
        </w:rPr>
      </w:pPr>
      <w:r w:rsidRPr="00444CAB">
        <w:rPr>
          <w:rFonts w:ascii="Times New Roman" w:hAnsi="Times New Roman" w:cs="Times New Roman"/>
        </w:rPr>
        <w:t xml:space="preserve">Mai multe informații sunt disponibile pe </w:t>
      </w:r>
      <w:hyperlink r:id="rId5" w:history="1">
        <w:r w:rsidRPr="00444CAB">
          <w:rPr>
            <w:rStyle w:val="Hyperlink"/>
            <w:rFonts w:ascii="Times New Roman" w:hAnsi="Times New Roman" w:cs="Times New Roman"/>
          </w:rPr>
          <w:t>site-ul oficial al simpozionului</w:t>
        </w:r>
      </w:hyperlink>
      <w:r>
        <w:rPr>
          <w:rFonts w:ascii="Times New Roman" w:hAnsi="Times New Roman" w:cs="Times New Roman"/>
        </w:rPr>
        <w:t>.</w:t>
      </w:r>
    </w:p>
    <w:p w14:paraId="7B63D30E" w14:textId="77777777" w:rsidR="00444CAB" w:rsidRPr="00444CAB" w:rsidRDefault="00444CAB" w:rsidP="00444CAB">
      <w:pPr>
        <w:spacing w:line="360" w:lineRule="auto"/>
        <w:jc w:val="both"/>
        <w:rPr>
          <w:rFonts w:ascii="Times New Roman" w:hAnsi="Times New Roman" w:cs="Times New Roman"/>
          <w:i/>
          <w:iCs/>
        </w:rPr>
      </w:pPr>
    </w:p>
    <w:sectPr w:rsidR="00444CAB" w:rsidRPr="00444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AB"/>
    <w:rsid w:val="00444CAB"/>
    <w:rsid w:val="005764EF"/>
    <w:rsid w:val="00A61D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4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CAB"/>
    <w:rPr>
      <w:rFonts w:eastAsiaTheme="majorEastAsia" w:cstheme="majorBidi"/>
      <w:color w:val="272727" w:themeColor="text1" w:themeTint="D8"/>
    </w:rPr>
  </w:style>
  <w:style w:type="paragraph" w:styleId="Title">
    <w:name w:val="Title"/>
    <w:basedOn w:val="Normal"/>
    <w:next w:val="Normal"/>
    <w:link w:val="TitleChar"/>
    <w:uiPriority w:val="10"/>
    <w:qFormat/>
    <w:rsid w:val="00444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CAB"/>
    <w:pPr>
      <w:spacing w:before="160"/>
      <w:jc w:val="center"/>
    </w:pPr>
    <w:rPr>
      <w:i/>
      <w:iCs/>
      <w:color w:val="404040" w:themeColor="text1" w:themeTint="BF"/>
    </w:rPr>
  </w:style>
  <w:style w:type="character" w:customStyle="1" w:styleId="QuoteChar">
    <w:name w:val="Quote Char"/>
    <w:basedOn w:val="DefaultParagraphFont"/>
    <w:link w:val="Quote"/>
    <w:uiPriority w:val="29"/>
    <w:rsid w:val="00444CAB"/>
    <w:rPr>
      <w:i/>
      <w:iCs/>
      <w:color w:val="404040" w:themeColor="text1" w:themeTint="BF"/>
    </w:rPr>
  </w:style>
  <w:style w:type="paragraph" w:styleId="ListParagraph">
    <w:name w:val="List Paragraph"/>
    <w:basedOn w:val="Normal"/>
    <w:uiPriority w:val="34"/>
    <w:qFormat/>
    <w:rsid w:val="00444CAB"/>
    <w:pPr>
      <w:ind w:left="720"/>
      <w:contextualSpacing/>
    </w:pPr>
  </w:style>
  <w:style w:type="character" w:styleId="IntenseEmphasis">
    <w:name w:val="Intense Emphasis"/>
    <w:basedOn w:val="DefaultParagraphFont"/>
    <w:uiPriority w:val="21"/>
    <w:qFormat/>
    <w:rsid w:val="00444CAB"/>
    <w:rPr>
      <w:i/>
      <w:iCs/>
      <w:color w:val="0F4761" w:themeColor="accent1" w:themeShade="BF"/>
    </w:rPr>
  </w:style>
  <w:style w:type="paragraph" w:styleId="IntenseQuote">
    <w:name w:val="Intense Quote"/>
    <w:basedOn w:val="Normal"/>
    <w:next w:val="Normal"/>
    <w:link w:val="IntenseQuoteChar"/>
    <w:uiPriority w:val="30"/>
    <w:qFormat/>
    <w:rsid w:val="00444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CAB"/>
    <w:rPr>
      <w:i/>
      <w:iCs/>
      <w:color w:val="0F4761" w:themeColor="accent1" w:themeShade="BF"/>
    </w:rPr>
  </w:style>
  <w:style w:type="character" w:styleId="IntenseReference">
    <w:name w:val="Intense Reference"/>
    <w:basedOn w:val="DefaultParagraphFont"/>
    <w:uiPriority w:val="32"/>
    <w:qFormat/>
    <w:rsid w:val="00444CAB"/>
    <w:rPr>
      <w:b/>
      <w:bCs/>
      <w:smallCaps/>
      <w:color w:val="0F4761" w:themeColor="accent1" w:themeShade="BF"/>
      <w:spacing w:val="5"/>
    </w:rPr>
  </w:style>
  <w:style w:type="character" w:styleId="Hyperlink">
    <w:name w:val="Hyperlink"/>
    <w:basedOn w:val="DefaultParagraphFont"/>
    <w:uiPriority w:val="99"/>
    <w:unhideWhenUsed/>
    <w:rsid w:val="00444CAB"/>
    <w:rPr>
      <w:color w:val="467886" w:themeColor="hyperlink"/>
      <w:u w:val="single"/>
    </w:rPr>
  </w:style>
  <w:style w:type="character" w:customStyle="1" w:styleId="UnresolvedMention">
    <w:name w:val="Unresolved Mention"/>
    <w:basedOn w:val="DefaultParagraphFont"/>
    <w:uiPriority w:val="99"/>
    <w:semiHidden/>
    <w:unhideWhenUsed/>
    <w:rsid w:val="00444C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4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CAB"/>
    <w:rPr>
      <w:rFonts w:eastAsiaTheme="majorEastAsia" w:cstheme="majorBidi"/>
      <w:color w:val="272727" w:themeColor="text1" w:themeTint="D8"/>
    </w:rPr>
  </w:style>
  <w:style w:type="paragraph" w:styleId="Title">
    <w:name w:val="Title"/>
    <w:basedOn w:val="Normal"/>
    <w:next w:val="Normal"/>
    <w:link w:val="TitleChar"/>
    <w:uiPriority w:val="10"/>
    <w:qFormat/>
    <w:rsid w:val="00444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CAB"/>
    <w:pPr>
      <w:spacing w:before="160"/>
      <w:jc w:val="center"/>
    </w:pPr>
    <w:rPr>
      <w:i/>
      <w:iCs/>
      <w:color w:val="404040" w:themeColor="text1" w:themeTint="BF"/>
    </w:rPr>
  </w:style>
  <w:style w:type="character" w:customStyle="1" w:styleId="QuoteChar">
    <w:name w:val="Quote Char"/>
    <w:basedOn w:val="DefaultParagraphFont"/>
    <w:link w:val="Quote"/>
    <w:uiPriority w:val="29"/>
    <w:rsid w:val="00444CAB"/>
    <w:rPr>
      <w:i/>
      <w:iCs/>
      <w:color w:val="404040" w:themeColor="text1" w:themeTint="BF"/>
    </w:rPr>
  </w:style>
  <w:style w:type="paragraph" w:styleId="ListParagraph">
    <w:name w:val="List Paragraph"/>
    <w:basedOn w:val="Normal"/>
    <w:uiPriority w:val="34"/>
    <w:qFormat/>
    <w:rsid w:val="00444CAB"/>
    <w:pPr>
      <w:ind w:left="720"/>
      <w:contextualSpacing/>
    </w:pPr>
  </w:style>
  <w:style w:type="character" w:styleId="IntenseEmphasis">
    <w:name w:val="Intense Emphasis"/>
    <w:basedOn w:val="DefaultParagraphFont"/>
    <w:uiPriority w:val="21"/>
    <w:qFormat/>
    <w:rsid w:val="00444CAB"/>
    <w:rPr>
      <w:i/>
      <w:iCs/>
      <w:color w:val="0F4761" w:themeColor="accent1" w:themeShade="BF"/>
    </w:rPr>
  </w:style>
  <w:style w:type="paragraph" w:styleId="IntenseQuote">
    <w:name w:val="Intense Quote"/>
    <w:basedOn w:val="Normal"/>
    <w:next w:val="Normal"/>
    <w:link w:val="IntenseQuoteChar"/>
    <w:uiPriority w:val="30"/>
    <w:qFormat/>
    <w:rsid w:val="00444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CAB"/>
    <w:rPr>
      <w:i/>
      <w:iCs/>
      <w:color w:val="0F4761" w:themeColor="accent1" w:themeShade="BF"/>
    </w:rPr>
  </w:style>
  <w:style w:type="character" w:styleId="IntenseReference">
    <w:name w:val="Intense Reference"/>
    <w:basedOn w:val="DefaultParagraphFont"/>
    <w:uiPriority w:val="32"/>
    <w:qFormat/>
    <w:rsid w:val="00444CAB"/>
    <w:rPr>
      <w:b/>
      <w:bCs/>
      <w:smallCaps/>
      <w:color w:val="0F4761" w:themeColor="accent1" w:themeShade="BF"/>
      <w:spacing w:val="5"/>
    </w:rPr>
  </w:style>
  <w:style w:type="character" w:styleId="Hyperlink">
    <w:name w:val="Hyperlink"/>
    <w:basedOn w:val="DefaultParagraphFont"/>
    <w:uiPriority w:val="99"/>
    <w:unhideWhenUsed/>
    <w:rsid w:val="00444CAB"/>
    <w:rPr>
      <w:color w:val="467886" w:themeColor="hyperlink"/>
      <w:u w:val="single"/>
    </w:rPr>
  </w:style>
  <w:style w:type="character" w:customStyle="1" w:styleId="UnresolvedMention">
    <w:name w:val="Unresolved Mention"/>
    <w:basedOn w:val="DefaultParagraphFont"/>
    <w:uiPriority w:val="99"/>
    <w:semiHidden/>
    <w:unhideWhenUsed/>
    <w:rsid w:val="00444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geo2025.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DCRP UB</dc:creator>
  <cp:keywords/>
  <dc:description/>
  <cp:lastModifiedBy>pr</cp:lastModifiedBy>
  <cp:revision>2</cp:revision>
  <dcterms:created xsi:type="dcterms:W3CDTF">2025-09-29T06:47:00Z</dcterms:created>
  <dcterms:modified xsi:type="dcterms:W3CDTF">2025-09-29T09:16:00Z</dcterms:modified>
</cp:coreProperties>
</file>