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9CE58" w14:textId="74A20616" w:rsidR="0037343E" w:rsidRPr="00104B7A" w:rsidRDefault="00104B7A" w:rsidP="00104B7A">
      <w:pPr>
        <w:shd w:val="clear" w:color="auto" w:fill="FFFFFF"/>
        <w:spacing w:before="100" w:beforeAutospacing="1" w:after="100" w:afterAutospacing="1" w:line="360" w:lineRule="auto"/>
        <w:jc w:val="both"/>
        <w:rPr>
          <w:rFonts w:ascii="Times New Roman" w:eastAsia="Times New Roman" w:hAnsi="Times New Roman" w:cs="Times New Roman"/>
          <w:b/>
          <w:bCs/>
          <w:color w:val="333333"/>
          <w:kern w:val="0"/>
          <w:lang w:val="ro-RO"/>
          <w14:ligatures w14:val="none"/>
        </w:rPr>
      </w:pPr>
      <w:r w:rsidRPr="00104B7A">
        <w:rPr>
          <w:rFonts w:ascii="Times New Roman" w:eastAsia="Times New Roman" w:hAnsi="Times New Roman" w:cs="Times New Roman"/>
          <w:b/>
          <w:bCs/>
          <w:color w:val="333333"/>
          <w:kern w:val="0"/>
          <w:lang w:val="ro-RO"/>
          <w14:ligatures w14:val="none"/>
        </w:rPr>
        <w:t xml:space="preserve">Universitatea din București, protocol de colaborare cu </w:t>
      </w:r>
      <w:r w:rsidR="0037343E" w:rsidRPr="00104B7A">
        <w:rPr>
          <w:rFonts w:ascii="Times New Roman" w:eastAsia="Times New Roman" w:hAnsi="Times New Roman" w:cs="Times New Roman"/>
          <w:b/>
          <w:bCs/>
          <w:color w:val="333333"/>
          <w:kern w:val="0"/>
          <w:lang w:val="ro-RO"/>
          <w14:ligatures w14:val="none"/>
        </w:rPr>
        <w:t>Organizați</w:t>
      </w:r>
      <w:r w:rsidRPr="00104B7A">
        <w:rPr>
          <w:rFonts w:ascii="Times New Roman" w:eastAsia="Times New Roman" w:hAnsi="Times New Roman" w:cs="Times New Roman"/>
          <w:b/>
          <w:bCs/>
          <w:color w:val="333333"/>
          <w:kern w:val="0"/>
          <w:lang w:val="ro-RO"/>
          <w14:ligatures w14:val="none"/>
        </w:rPr>
        <w:t>a</w:t>
      </w:r>
      <w:r w:rsidR="0037343E" w:rsidRPr="00104B7A">
        <w:rPr>
          <w:rFonts w:ascii="Times New Roman" w:eastAsia="Times New Roman" w:hAnsi="Times New Roman" w:cs="Times New Roman"/>
          <w:b/>
          <w:bCs/>
          <w:color w:val="333333"/>
          <w:kern w:val="0"/>
          <w:lang w:val="ro-RO"/>
          <w14:ligatures w14:val="none"/>
        </w:rPr>
        <w:t xml:space="preserve"> Europeană pentru Protecția Consumatorilor</w:t>
      </w:r>
      <w:r w:rsidRPr="00104B7A">
        <w:rPr>
          <w:rFonts w:ascii="Times New Roman" w:eastAsia="Times New Roman" w:hAnsi="Times New Roman" w:cs="Times New Roman"/>
          <w:b/>
          <w:bCs/>
          <w:color w:val="333333"/>
          <w:kern w:val="0"/>
          <w:lang w:val="ro-RO"/>
          <w14:ligatures w14:val="none"/>
        </w:rPr>
        <w:t xml:space="preserve"> </w:t>
      </w:r>
      <w:proofErr w:type="spellStart"/>
      <w:r w:rsidRPr="00104B7A">
        <w:rPr>
          <w:rFonts w:ascii="Times New Roman" w:eastAsia="Times New Roman" w:hAnsi="Times New Roman" w:cs="Times New Roman"/>
          <w:b/>
          <w:bCs/>
          <w:color w:val="333333"/>
          <w:kern w:val="0"/>
          <w:lang w:val="ro-RO"/>
          <w14:ligatures w14:val="none"/>
        </w:rPr>
        <w:t>InfoCons</w:t>
      </w:r>
      <w:proofErr w:type="spellEnd"/>
    </w:p>
    <w:p w14:paraId="3B0DC6C8" w14:textId="5915D3E9" w:rsidR="0037343E" w:rsidRPr="00104B7A" w:rsidRDefault="00104B7A" w:rsidP="00104B7A">
      <w:pPr>
        <w:spacing w:line="360" w:lineRule="auto"/>
        <w:jc w:val="both"/>
        <w:rPr>
          <w:rFonts w:ascii="Times New Roman" w:hAnsi="Times New Roman" w:cs="Times New Roman"/>
          <w:lang w:val="ro-RO"/>
        </w:rPr>
      </w:pPr>
      <w:r w:rsidRPr="00104B7A">
        <w:rPr>
          <w:rFonts w:ascii="Times New Roman" w:hAnsi="Times New Roman" w:cs="Times New Roman"/>
          <w:b/>
          <w:bCs/>
          <w:lang w:val="ro-RO"/>
        </w:rPr>
        <w:t>Universitatea din București a semnat un protocol de colaborare cu</w:t>
      </w:r>
      <w:r w:rsidRPr="00104B7A">
        <w:rPr>
          <w:rFonts w:ascii="Times New Roman" w:hAnsi="Times New Roman" w:cs="Times New Roman"/>
          <w:lang w:val="ro-RO"/>
        </w:rPr>
        <w:t xml:space="preserve"> </w:t>
      </w:r>
      <w:r w:rsidRPr="00104B7A">
        <w:rPr>
          <w:rFonts w:ascii="Times New Roman" w:eastAsia="Times New Roman" w:hAnsi="Times New Roman" w:cs="Times New Roman"/>
          <w:b/>
          <w:bCs/>
          <w:color w:val="333333"/>
          <w:kern w:val="0"/>
          <w:lang w:val="ro-RO"/>
          <w14:ligatures w14:val="none"/>
        </w:rPr>
        <w:t xml:space="preserve">Organizația Europeană pentru Protecția Consumatorilor </w:t>
      </w:r>
      <w:proofErr w:type="spellStart"/>
      <w:r w:rsidRPr="00104B7A">
        <w:rPr>
          <w:rFonts w:ascii="Times New Roman" w:eastAsia="Times New Roman" w:hAnsi="Times New Roman" w:cs="Times New Roman"/>
          <w:b/>
          <w:bCs/>
          <w:color w:val="333333"/>
          <w:kern w:val="0"/>
          <w:lang w:val="ro-RO"/>
          <w14:ligatures w14:val="none"/>
        </w:rPr>
        <w:t>InfoCons</w:t>
      </w:r>
      <w:proofErr w:type="spellEnd"/>
      <w:r w:rsidRPr="00104B7A">
        <w:rPr>
          <w:rFonts w:ascii="Times New Roman" w:eastAsia="Times New Roman" w:hAnsi="Times New Roman" w:cs="Times New Roman"/>
          <w:b/>
          <w:bCs/>
          <w:color w:val="333333"/>
          <w:kern w:val="0"/>
          <w:lang w:val="ro-RO"/>
          <w14:ligatures w14:val="none"/>
        </w:rPr>
        <w:t>.</w:t>
      </w:r>
      <w:r w:rsidRPr="00104B7A">
        <w:rPr>
          <w:rFonts w:ascii="Times New Roman" w:hAnsi="Times New Roman" w:cs="Times New Roman"/>
          <w:lang w:val="ro-RO"/>
        </w:rPr>
        <w:t xml:space="preserve"> P</w:t>
      </w:r>
      <w:r w:rsidR="0037343E" w:rsidRPr="00104B7A">
        <w:rPr>
          <w:rFonts w:ascii="Times New Roman" w:hAnsi="Times New Roman" w:cs="Times New Roman"/>
          <w:lang w:val="ro-RO"/>
        </w:rPr>
        <w:t>arteneriat</w:t>
      </w:r>
      <w:r w:rsidRPr="00104B7A">
        <w:rPr>
          <w:rFonts w:ascii="Times New Roman" w:hAnsi="Times New Roman" w:cs="Times New Roman"/>
          <w:lang w:val="ro-RO"/>
        </w:rPr>
        <w:t>ul</w:t>
      </w:r>
      <w:r w:rsidR="0037343E" w:rsidRPr="00104B7A">
        <w:rPr>
          <w:rFonts w:ascii="Times New Roman" w:hAnsi="Times New Roman" w:cs="Times New Roman"/>
          <w:lang w:val="ro-RO"/>
        </w:rPr>
        <w:t xml:space="preserve"> vizează dezvoltarea unor inițiative comune </w:t>
      </w:r>
      <w:r w:rsidRPr="00104B7A">
        <w:rPr>
          <w:rFonts w:ascii="Times New Roman" w:hAnsi="Times New Roman" w:cs="Times New Roman"/>
          <w:lang w:val="ro-RO"/>
        </w:rPr>
        <w:t>care</w:t>
      </w:r>
      <w:r w:rsidR="0037343E" w:rsidRPr="00104B7A">
        <w:rPr>
          <w:rFonts w:ascii="Times New Roman" w:hAnsi="Times New Roman" w:cs="Times New Roman"/>
          <w:lang w:val="ro-RO"/>
        </w:rPr>
        <w:t xml:space="preserve"> să sprijine atât tinerii consumatori, cât și publicul larg, prin promovarea educației, a științei și a implicării civice.</w:t>
      </w:r>
    </w:p>
    <w:p w14:paraId="1A8FC512" w14:textId="3F7E3454" w:rsidR="0037343E" w:rsidRPr="00104B7A" w:rsidRDefault="0037343E" w:rsidP="00104B7A">
      <w:pPr>
        <w:spacing w:line="360" w:lineRule="auto"/>
        <w:jc w:val="both"/>
        <w:rPr>
          <w:rFonts w:ascii="Times New Roman" w:hAnsi="Times New Roman" w:cs="Times New Roman"/>
          <w:lang w:val="ro-RO"/>
        </w:rPr>
      </w:pPr>
      <w:r w:rsidRPr="00104B7A">
        <w:rPr>
          <w:rFonts w:ascii="Times New Roman" w:hAnsi="Times New Roman" w:cs="Times New Roman"/>
          <w:lang w:val="ro-RO"/>
        </w:rPr>
        <w:t>Obiectivele colaborării vizează dezvoltarea și derularea unor proiecte și inițiative comune care să sprijine procesul educațional, să promoveze schimbul de experienț</w:t>
      </w:r>
      <w:r w:rsidR="00104B7A" w:rsidRPr="00104B7A">
        <w:rPr>
          <w:rFonts w:ascii="Times New Roman" w:hAnsi="Times New Roman" w:cs="Times New Roman"/>
          <w:lang w:val="ro-RO"/>
        </w:rPr>
        <w:t>e</w:t>
      </w:r>
      <w:r w:rsidRPr="00104B7A">
        <w:rPr>
          <w:rFonts w:ascii="Times New Roman" w:hAnsi="Times New Roman" w:cs="Times New Roman"/>
          <w:lang w:val="ro-RO"/>
        </w:rPr>
        <w:t xml:space="preserve"> și să contribuie la informarea și formarea cetățenilor, în calitatea lor de consumatori.</w:t>
      </w:r>
    </w:p>
    <w:p w14:paraId="1887F1EC" w14:textId="77777777" w:rsidR="0037343E" w:rsidRPr="00104B7A" w:rsidRDefault="0037343E" w:rsidP="00104B7A">
      <w:pPr>
        <w:spacing w:line="360" w:lineRule="auto"/>
        <w:jc w:val="both"/>
        <w:rPr>
          <w:rFonts w:ascii="Times New Roman" w:hAnsi="Times New Roman" w:cs="Times New Roman"/>
          <w:lang w:val="ro-RO"/>
        </w:rPr>
      </w:pPr>
      <w:r w:rsidRPr="00104B7A">
        <w:rPr>
          <w:rFonts w:ascii="Times New Roman" w:hAnsi="Times New Roman" w:cs="Times New Roman"/>
          <w:lang w:val="ro-RO"/>
        </w:rPr>
        <w:t xml:space="preserve">Parteneriatul între cele două instituții are în vedere </w:t>
      </w:r>
      <w:r w:rsidRPr="00104B7A">
        <w:rPr>
          <w:rFonts w:ascii="Times New Roman" w:hAnsi="Times New Roman" w:cs="Times New Roman"/>
          <w:b/>
          <w:bCs/>
          <w:lang w:val="ro-RO"/>
        </w:rPr>
        <w:t>crearea și promovarea unor programe dedicate susținerii și popularizării științei și rezultatelor cercetării</w:t>
      </w:r>
      <w:r w:rsidRPr="00104B7A">
        <w:rPr>
          <w:rFonts w:ascii="Times New Roman" w:hAnsi="Times New Roman" w:cs="Times New Roman"/>
          <w:lang w:val="ro-RO"/>
        </w:rPr>
        <w:t>, cu scopul de a contribui la educarea și informarea societății civile prin metode moderne și adaptate nevoilor actuale.</w:t>
      </w:r>
    </w:p>
    <w:p w14:paraId="3258AEEC" w14:textId="66AFAF20" w:rsidR="0037343E" w:rsidRPr="00104B7A" w:rsidRDefault="0037343E" w:rsidP="00104B7A">
      <w:pPr>
        <w:spacing w:line="360" w:lineRule="auto"/>
        <w:jc w:val="both"/>
        <w:rPr>
          <w:rFonts w:ascii="Times New Roman" w:hAnsi="Times New Roman" w:cs="Times New Roman"/>
          <w:lang w:val="ro-RO"/>
        </w:rPr>
      </w:pPr>
      <w:r w:rsidRPr="00104B7A">
        <w:rPr>
          <w:rFonts w:ascii="Times New Roman" w:hAnsi="Times New Roman" w:cs="Times New Roman"/>
          <w:lang w:val="ro-RO"/>
        </w:rPr>
        <w:t>Prin aceste demersuri, colaborarea dintre Universitatea din București</w:t>
      </w:r>
      <w:r w:rsidR="00104B7A" w:rsidRPr="00104B7A">
        <w:rPr>
          <w:rFonts w:ascii="Times New Roman" w:hAnsi="Times New Roman" w:cs="Times New Roman"/>
          <w:lang w:val="ro-RO"/>
        </w:rPr>
        <w:t xml:space="preserve"> și </w:t>
      </w:r>
      <w:proofErr w:type="spellStart"/>
      <w:r w:rsidR="00104B7A" w:rsidRPr="00104B7A">
        <w:rPr>
          <w:rFonts w:ascii="Times New Roman" w:hAnsi="Times New Roman" w:cs="Times New Roman"/>
          <w:lang w:val="ro-RO"/>
        </w:rPr>
        <w:t>InfoCons</w:t>
      </w:r>
      <w:proofErr w:type="spellEnd"/>
      <w:r w:rsidRPr="00104B7A">
        <w:rPr>
          <w:rFonts w:ascii="Times New Roman" w:hAnsi="Times New Roman" w:cs="Times New Roman"/>
          <w:lang w:val="ro-RO"/>
        </w:rPr>
        <w:t xml:space="preserve"> urmărește nu doar pregătirea mai bună a viitoarelor generații de profesioniști, ci și </w:t>
      </w:r>
      <w:r w:rsidRPr="00104B7A">
        <w:rPr>
          <w:rFonts w:ascii="Times New Roman" w:hAnsi="Times New Roman" w:cs="Times New Roman"/>
          <w:b/>
          <w:bCs/>
          <w:lang w:val="ro-RO"/>
        </w:rPr>
        <w:t>responsabilizarea societății civile, prin promovarea accesului la informații corecte și relevante pentru viața de zi cu zi</w:t>
      </w:r>
      <w:r w:rsidRPr="00104B7A">
        <w:rPr>
          <w:rFonts w:ascii="Times New Roman" w:hAnsi="Times New Roman" w:cs="Times New Roman"/>
          <w:lang w:val="ro-RO"/>
        </w:rPr>
        <w:t>.</w:t>
      </w:r>
    </w:p>
    <w:p w14:paraId="66A4F62F" w14:textId="0E68294D" w:rsidR="00022735" w:rsidRPr="00104B7A" w:rsidRDefault="00104B7A" w:rsidP="00104B7A">
      <w:pPr>
        <w:spacing w:line="360" w:lineRule="auto"/>
        <w:jc w:val="both"/>
        <w:rPr>
          <w:rFonts w:ascii="Times New Roman" w:hAnsi="Times New Roman" w:cs="Times New Roman"/>
          <w:lang w:val="ro-RO"/>
        </w:rPr>
      </w:pPr>
      <w:r w:rsidRPr="00104B7A">
        <w:rPr>
          <w:rFonts w:ascii="Times New Roman" w:hAnsi="Times New Roman" w:cs="Times New Roman"/>
          <w:lang w:val="ro-RO"/>
        </w:rPr>
        <w:t xml:space="preserve">„Un consumator cu atitudine înseamnă cu adevărat un consumator european care nu stă și doar observă, ci se implică activ. Implicarea este la îndemâna fiecăruia dintre noi. Prin aceasta putem schimba cu adevărat ceva. Trebuie să luăm o9atitudine pentru cei care vin după noi! </w:t>
      </w:r>
      <w:proofErr w:type="spellStart"/>
      <w:r w:rsidRPr="00104B7A">
        <w:rPr>
          <w:rFonts w:ascii="Times New Roman" w:hAnsi="Times New Roman" w:cs="Times New Roman"/>
          <w:lang w:val="ro-RO"/>
        </w:rPr>
        <w:t>InfoCons</w:t>
      </w:r>
      <w:proofErr w:type="spellEnd"/>
      <w:r w:rsidRPr="00104B7A">
        <w:rPr>
          <w:rFonts w:ascii="Times New Roman" w:hAnsi="Times New Roman" w:cs="Times New Roman"/>
          <w:lang w:val="ro-RO"/>
        </w:rPr>
        <w:t xml:space="preserve"> este alături de cadrele didactice și de studenți pentru a forma o nouă generație cu o9atitudine! În special în contextul începerii unei noi colaborări în domeniul educației, ar trebui să fim cu toții mai atenți, mai responsabili și mai ales să adoptăm o9atitudine”, a remarcat Președintele </w:t>
      </w:r>
      <w:proofErr w:type="spellStart"/>
      <w:r w:rsidRPr="00104B7A">
        <w:rPr>
          <w:rFonts w:ascii="Times New Roman" w:hAnsi="Times New Roman" w:cs="Times New Roman"/>
          <w:lang w:val="ro-RO"/>
        </w:rPr>
        <w:t>InfoCons</w:t>
      </w:r>
      <w:proofErr w:type="spellEnd"/>
      <w:r w:rsidRPr="00104B7A">
        <w:rPr>
          <w:rFonts w:ascii="Times New Roman" w:hAnsi="Times New Roman" w:cs="Times New Roman"/>
          <w:lang w:val="ro-RO"/>
        </w:rPr>
        <w:t>, Sorin Mierlea.</w:t>
      </w:r>
    </w:p>
    <w:p w14:paraId="2F8C0694" w14:textId="1B4E6828" w:rsidR="00104B7A" w:rsidRPr="00104B7A" w:rsidRDefault="00104B7A" w:rsidP="00104B7A">
      <w:pPr>
        <w:spacing w:line="360" w:lineRule="auto"/>
        <w:jc w:val="both"/>
        <w:rPr>
          <w:rFonts w:ascii="Times New Roman" w:hAnsi="Times New Roman" w:cs="Times New Roman"/>
          <w:b/>
          <w:bCs/>
          <w:lang w:val="ro-RO"/>
        </w:rPr>
      </w:pPr>
      <w:r w:rsidRPr="00104B7A">
        <w:rPr>
          <w:rFonts w:ascii="Times New Roman" w:hAnsi="Times New Roman" w:cs="Times New Roman"/>
          <w:b/>
          <w:bCs/>
          <w:lang w:val="ro-RO"/>
        </w:rPr>
        <w:t>Despre Universitatea din București</w:t>
      </w:r>
    </w:p>
    <w:p w14:paraId="06BCD251" w14:textId="77777777" w:rsidR="00104B7A" w:rsidRPr="00104B7A" w:rsidRDefault="00104B7A" w:rsidP="00104B7A">
      <w:pPr>
        <w:spacing w:line="360" w:lineRule="auto"/>
        <w:jc w:val="both"/>
        <w:rPr>
          <w:rFonts w:ascii="Times New Roman" w:hAnsi="Times New Roman" w:cs="Times New Roman"/>
          <w:lang w:val="ro-RO"/>
        </w:rPr>
      </w:pPr>
      <w:r w:rsidRPr="00104B7A">
        <w:rPr>
          <w:rFonts w:ascii="Times New Roman" w:hAnsi="Times New Roman" w:cs="Times New Roman"/>
          <w:lang w:val="ro-RO"/>
        </w:rPr>
        <w:t>Universitatea din București are o istorie care începe în 1864, iar din 2019, </w:t>
      </w:r>
      <w:r w:rsidRPr="00104B7A">
        <w:rPr>
          <w:rFonts w:ascii="Times New Roman" w:hAnsi="Times New Roman" w:cs="Times New Roman"/>
          <w:b/>
          <w:bCs/>
          <w:lang w:val="ro-RO"/>
        </w:rPr>
        <w:t>UB face parte</w:t>
      </w:r>
      <w:r w:rsidRPr="00104B7A">
        <w:rPr>
          <w:rFonts w:ascii="Times New Roman" w:hAnsi="Times New Roman" w:cs="Times New Roman"/>
          <w:lang w:val="ro-RO"/>
        </w:rPr>
        <w:t> </w:t>
      </w:r>
      <w:r w:rsidRPr="00104B7A">
        <w:rPr>
          <w:rFonts w:ascii="Times New Roman" w:hAnsi="Times New Roman" w:cs="Times New Roman"/>
          <w:b/>
          <w:bCs/>
          <w:lang w:val="ro-RO"/>
        </w:rPr>
        <w:t>din</w:t>
      </w:r>
      <w:r w:rsidRPr="00104B7A">
        <w:rPr>
          <w:rFonts w:ascii="Times New Roman" w:hAnsi="Times New Roman" w:cs="Times New Roman"/>
          <w:lang w:val="ro-RO"/>
        </w:rPr>
        <w:t> </w:t>
      </w:r>
      <w:r w:rsidRPr="00104B7A">
        <w:rPr>
          <w:rFonts w:ascii="Times New Roman" w:hAnsi="Times New Roman" w:cs="Times New Roman"/>
          <w:b/>
          <w:bCs/>
          <w:lang w:val="ro-RO"/>
        </w:rPr>
        <w:t>Alianța Universitară Civică Europeană CIVIS</w:t>
      </w:r>
      <w:r w:rsidRPr="00104B7A">
        <w:rPr>
          <w:rFonts w:ascii="Times New Roman" w:hAnsi="Times New Roman" w:cs="Times New Roman"/>
          <w:lang w:val="ro-RO"/>
        </w:rPr>
        <w:t> alături de alte zece universități europene de prestigiu și devine un actor tot mai important care </w:t>
      </w:r>
      <w:r w:rsidRPr="00104B7A">
        <w:rPr>
          <w:rFonts w:ascii="Times New Roman" w:hAnsi="Times New Roman" w:cs="Times New Roman"/>
          <w:b/>
          <w:bCs/>
          <w:lang w:val="ro-RO"/>
        </w:rPr>
        <w:t>contribuie la modelarea învățământului superior european</w:t>
      </w:r>
      <w:r w:rsidRPr="00104B7A">
        <w:rPr>
          <w:rFonts w:ascii="Times New Roman" w:hAnsi="Times New Roman" w:cs="Times New Roman"/>
          <w:lang w:val="ro-RO"/>
        </w:rPr>
        <w:t>.</w:t>
      </w:r>
    </w:p>
    <w:p w14:paraId="2305EB1E" w14:textId="77777777" w:rsidR="00104B7A" w:rsidRPr="00104B7A" w:rsidRDefault="00104B7A" w:rsidP="00104B7A">
      <w:pPr>
        <w:spacing w:line="360" w:lineRule="auto"/>
        <w:jc w:val="both"/>
        <w:rPr>
          <w:rFonts w:ascii="Times New Roman" w:hAnsi="Times New Roman" w:cs="Times New Roman"/>
          <w:lang w:val="ro-RO"/>
        </w:rPr>
      </w:pPr>
      <w:r w:rsidRPr="00104B7A">
        <w:rPr>
          <w:rFonts w:ascii="Times New Roman" w:hAnsi="Times New Roman" w:cs="Times New Roman"/>
          <w:i/>
          <w:iCs/>
          <w:lang w:val="ro-RO"/>
        </w:rPr>
        <w:lastRenderedPageBreak/>
        <w:t xml:space="preserve">Times </w:t>
      </w:r>
      <w:proofErr w:type="spellStart"/>
      <w:r w:rsidRPr="00104B7A">
        <w:rPr>
          <w:rFonts w:ascii="Times New Roman" w:hAnsi="Times New Roman" w:cs="Times New Roman"/>
          <w:i/>
          <w:iCs/>
          <w:lang w:val="ro-RO"/>
        </w:rPr>
        <w:t>Higher</w:t>
      </w:r>
      <w:proofErr w:type="spellEnd"/>
      <w:r w:rsidRPr="00104B7A">
        <w:rPr>
          <w:rFonts w:ascii="Times New Roman" w:hAnsi="Times New Roman" w:cs="Times New Roman"/>
          <w:i/>
          <w:iCs/>
          <w:lang w:val="ro-RO"/>
        </w:rPr>
        <w:t xml:space="preserve"> </w:t>
      </w:r>
      <w:proofErr w:type="spellStart"/>
      <w:r w:rsidRPr="00104B7A">
        <w:rPr>
          <w:rFonts w:ascii="Times New Roman" w:hAnsi="Times New Roman" w:cs="Times New Roman"/>
          <w:i/>
          <w:iCs/>
          <w:lang w:val="ro-RO"/>
        </w:rPr>
        <w:t>Education</w:t>
      </w:r>
      <w:proofErr w:type="spellEnd"/>
      <w:r w:rsidRPr="00104B7A">
        <w:rPr>
          <w:rFonts w:ascii="Times New Roman" w:hAnsi="Times New Roman" w:cs="Times New Roman"/>
          <w:i/>
          <w:iCs/>
          <w:lang w:val="ro-RO"/>
        </w:rPr>
        <w:t xml:space="preserve"> Impact </w:t>
      </w:r>
      <w:proofErr w:type="spellStart"/>
      <w:r w:rsidRPr="00104B7A">
        <w:rPr>
          <w:rFonts w:ascii="Times New Roman" w:hAnsi="Times New Roman" w:cs="Times New Roman"/>
          <w:i/>
          <w:iCs/>
          <w:lang w:val="ro-RO"/>
        </w:rPr>
        <w:t>Rankings</w:t>
      </w:r>
      <w:proofErr w:type="spellEnd"/>
      <w:r w:rsidRPr="00104B7A">
        <w:rPr>
          <w:rFonts w:ascii="Times New Roman" w:hAnsi="Times New Roman" w:cs="Times New Roman"/>
          <w:i/>
          <w:iCs/>
          <w:lang w:val="ro-RO"/>
        </w:rPr>
        <w:t xml:space="preserve"> 2025</w:t>
      </w:r>
      <w:r w:rsidRPr="00104B7A">
        <w:rPr>
          <w:rFonts w:ascii="Times New Roman" w:hAnsi="Times New Roman" w:cs="Times New Roman"/>
          <w:lang w:val="ro-RO"/>
        </w:rPr>
        <w:t>, unul dintre cele mai prestigioase trei clasamente din spațiul academic internațional, care evaluează universitățile cu cea mai mare implicare în activități specifice dezvoltării durabile, plasează </w:t>
      </w:r>
      <w:r w:rsidRPr="00104B7A">
        <w:rPr>
          <w:rFonts w:ascii="Times New Roman" w:hAnsi="Times New Roman" w:cs="Times New Roman"/>
          <w:b/>
          <w:bCs/>
          <w:lang w:val="ro-RO"/>
        </w:rPr>
        <w:t>Universitatea din București pe prima poziție în România și pe locul 25 la nivel mondial pentru calitatea educației</w:t>
      </w:r>
      <w:r w:rsidRPr="00104B7A">
        <w:rPr>
          <w:rFonts w:ascii="Times New Roman" w:hAnsi="Times New Roman" w:cs="Times New Roman"/>
          <w:lang w:val="ro-RO"/>
        </w:rPr>
        <w:t>. Totodată, UB se poziționează în clasamentul general </w:t>
      </w:r>
      <w:r w:rsidRPr="00104B7A">
        <w:rPr>
          <w:rFonts w:ascii="Times New Roman" w:hAnsi="Times New Roman" w:cs="Times New Roman"/>
          <w:i/>
          <w:iCs/>
          <w:lang w:val="ro-RO"/>
        </w:rPr>
        <w:t xml:space="preserve">Times </w:t>
      </w:r>
      <w:proofErr w:type="spellStart"/>
      <w:r w:rsidRPr="00104B7A">
        <w:rPr>
          <w:rFonts w:ascii="Times New Roman" w:hAnsi="Times New Roman" w:cs="Times New Roman"/>
          <w:i/>
          <w:iCs/>
          <w:lang w:val="ro-RO"/>
        </w:rPr>
        <w:t>Higher</w:t>
      </w:r>
      <w:proofErr w:type="spellEnd"/>
      <w:r w:rsidRPr="00104B7A">
        <w:rPr>
          <w:rFonts w:ascii="Times New Roman" w:hAnsi="Times New Roman" w:cs="Times New Roman"/>
          <w:i/>
          <w:iCs/>
          <w:lang w:val="ro-RO"/>
        </w:rPr>
        <w:t xml:space="preserve"> </w:t>
      </w:r>
      <w:proofErr w:type="spellStart"/>
      <w:r w:rsidRPr="00104B7A">
        <w:rPr>
          <w:rFonts w:ascii="Times New Roman" w:hAnsi="Times New Roman" w:cs="Times New Roman"/>
          <w:i/>
          <w:iCs/>
          <w:lang w:val="ro-RO"/>
        </w:rPr>
        <w:t>Education</w:t>
      </w:r>
      <w:proofErr w:type="spellEnd"/>
      <w:r w:rsidRPr="00104B7A">
        <w:rPr>
          <w:rFonts w:ascii="Times New Roman" w:hAnsi="Times New Roman" w:cs="Times New Roman"/>
          <w:i/>
          <w:iCs/>
          <w:lang w:val="ro-RO"/>
        </w:rPr>
        <w:t xml:space="preserve"> Impact </w:t>
      </w:r>
      <w:proofErr w:type="spellStart"/>
      <w:r w:rsidRPr="00104B7A">
        <w:rPr>
          <w:rFonts w:ascii="Times New Roman" w:hAnsi="Times New Roman" w:cs="Times New Roman"/>
          <w:i/>
          <w:iCs/>
          <w:lang w:val="ro-RO"/>
        </w:rPr>
        <w:t>Rankings</w:t>
      </w:r>
      <w:proofErr w:type="spellEnd"/>
      <w:r w:rsidRPr="00104B7A">
        <w:rPr>
          <w:rFonts w:ascii="Times New Roman" w:hAnsi="Times New Roman" w:cs="Times New Roman"/>
          <w:i/>
          <w:iCs/>
          <w:lang w:val="ro-RO"/>
        </w:rPr>
        <w:t xml:space="preserve"> 2025</w:t>
      </w:r>
      <w:r w:rsidRPr="00104B7A">
        <w:rPr>
          <w:rFonts w:ascii="Times New Roman" w:hAnsi="Times New Roman" w:cs="Times New Roman"/>
          <w:lang w:val="ro-RO"/>
        </w:rPr>
        <w:t> pe poziția 93 la nivel mondial și marchează o premieră națională, fiind pentru prima dată când o universitate din România urcă în primele 100 de universități din lume.</w:t>
      </w:r>
    </w:p>
    <w:p w14:paraId="4E857F44" w14:textId="4DCF03FD" w:rsidR="00104B7A" w:rsidRPr="00104B7A" w:rsidRDefault="00104B7A" w:rsidP="00104B7A">
      <w:pPr>
        <w:spacing w:line="360" w:lineRule="auto"/>
        <w:jc w:val="both"/>
        <w:rPr>
          <w:rFonts w:ascii="Times New Roman" w:hAnsi="Times New Roman" w:cs="Times New Roman"/>
          <w:b/>
          <w:bCs/>
          <w:lang w:val="ro-RO"/>
        </w:rPr>
      </w:pPr>
      <w:r w:rsidRPr="00104B7A">
        <w:rPr>
          <w:rFonts w:ascii="Times New Roman" w:hAnsi="Times New Roman" w:cs="Times New Roman"/>
          <w:b/>
          <w:bCs/>
          <w:lang w:val="ro-RO"/>
        </w:rPr>
        <w:t xml:space="preserve">Despre </w:t>
      </w:r>
      <w:proofErr w:type="spellStart"/>
      <w:r w:rsidRPr="00104B7A">
        <w:rPr>
          <w:rFonts w:ascii="Times New Roman" w:hAnsi="Times New Roman" w:cs="Times New Roman"/>
          <w:b/>
          <w:bCs/>
          <w:lang w:val="ro-RO"/>
        </w:rPr>
        <w:t>InfoCons</w:t>
      </w:r>
      <w:proofErr w:type="spellEnd"/>
    </w:p>
    <w:p w14:paraId="430F24D4" w14:textId="7F05C84D" w:rsidR="007A5FBE" w:rsidRPr="00C903E3" w:rsidRDefault="0048500E" w:rsidP="00C903E3">
      <w:pPr>
        <w:spacing w:line="360" w:lineRule="auto"/>
        <w:jc w:val="both"/>
        <w:rPr>
          <w:rFonts w:ascii="Times New Roman" w:hAnsi="Times New Roman" w:cs="Times New Roman"/>
          <w:lang w:val="ro-RO"/>
        </w:rPr>
      </w:pPr>
      <w:r w:rsidRPr="00104B7A">
        <w:rPr>
          <w:rFonts w:ascii="Times New Roman" w:hAnsi="Times New Roman" w:cs="Times New Roman"/>
          <w:b/>
          <w:bCs/>
          <w:lang w:val="ro-RO"/>
        </w:rPr>
        <w:t>Organizați</w:t>
      </w:r>
      <w:r w:rsidR="00104B7A" w:rsidRPr="00104B7A">
        <w:rPr>
          <w:rFonts w:ascii="Times New Roman" w:hAnsi="Times New Roman" w:cs="Times New Roman"/>
          <w:b/>
          <w:bCs/>
          <w:lang w:val="ro-RO"/>
        </w:rPr>
        <w:t>a</w:t>
      </w:r>
      <w:r w:rsidRPr="00104B7A">
        <w:rPr>
          <w:rFonts w:ascii="Times New Roman" w:hAnsi="Times New Roman" w:cs="Times New Roman"/>
          <w:b/>
          <w:bCs/>
          <w:lang w:val="ro-RO"/>
        </w:rPr>
        <w:t xml:space="preserve"> Europeană pentru Protecția Consumatorilor</w:t>
      </w:r>
      <w:r w:rsidR="00104B7A" w:rsidRPr="00104B7A">
        <w:rPr>
          <w:rFonts w:ascii="Times New Roman" w:hAnsi="Times New Roman" w:cs="Times New Roman"/>
          <w:b/>
          <w:bCs/>
          <w:lang w:val="ro-RO"/>
        </w:rPr>
        <w:t xml:space="preserve"> </w:t>
      </w:r>
      <w:proofErr w:type="spellStart"/>
      <w:r w:rsidR="00104B7A" w:rsidRPr="00104B7A">
        <w:rPr>
          <w:rFonts w:ascii="Times New Roman" w:hAnsi="Times New Roman" w:cs="Times New Roman"/>
          <w:b/>
          <w:bCs/>
          <w:lang w:val="ro-RO"/>
        </w:rPr>
        <w:t>InfoCons</w:t>
      </w:r>
      <w:proofErr w:type="spellEnd"/>
      <w:r w:rsidR="00104B7A" w:rsidRPr="00104B7A">
        <w:rPr>
          <w:rFonts w:ascii="Times New Roman" w:hAnsi="Times New Roman" w:cs="Times New Roman"/>
          <w:b/>
          <w:bCs/>
          <w:lang w:val="ro-RO"/>
        </w:rPr>
        <w:t> </w:t>
      </w:r>
      <w:r w:rsidRPr="00104B7A">
        <w:rPr>
          <w:rFonts w:ascii="Times New Roman" w:hAnsi="Times New Roman" w:cs="Times New Roman"/>
          <w:lang w:val="ro-RO"/>
        </w:rPr>
        <w:t xml:space="preserve">a fost </w:t>
      </w:r>
      <w:r w:rsidR="00104B7A" w:rsidRPr="00104B7A">
        <w:rPr>
          <w:rFonts w:ascii="Times New Roman" w:hAnsi="Times New Roman" w:cs="Times New Roman"/>
          <w:lang w:val="ro-RO"/>
        </w:rPr>
        <w:t>înființată</w:t>
      </w:r>
      <w:r w:rsidRPr="00104B7A">
        <w:rPr>
          <w:rFonts w:ascii="Times New Roman" w:hAnsi="Times New Roman" w:cs="Times New Roman"/>
          <w:lang w:val="ro-RO"/>
        </w:rPr>
        <w:t xml:space="preserve"> în anul 2003 pentru a veni în întâmpinarea nevoilor consumatorilor. Până în prezent</w:t>
      </w:r>
      <w:r w:rsidR="00104B7A" w:rsidRPr="00104B7A">
        <w:rPr>
          <w:rFonts w:ascii="Times New Roman" w:hAnsi="Times New Roman" w:cs="Times New Roman"/>
          <w:lang w:val="ro-RO"/>
        </w:rPr>
        <w:t xml:space="preserve">, </w:t>
      </w:r>
      <w:proofErr w:type="spellStart"/>
      <w:r w:rsidR="00104B7A" w:rsidRPr="00104B7A">
        <w:rPr>
          <w:rFonts w:ascii="Times New Roman" w:hAnsi="Times New Roman" w:cs="Times New Roman"/>
          <w:lang w:val="ro-RO"/>
        </w:rPr>
        <w:t>InfoCons</w:t>
      </w:r>
      <w:proofErr w:type="spellEnd"/>
      <w:r w:rsidRPr="00104B7A">
        <w:rPr>
          <w:rFonts w:ascii="Times New Roman" w:hAnsi="Times New Roman" w:cs="Times New Roman"/>
          <w:lang w:val="ro-RO"/>
        </w:rPr>
        <w:t xml:space="preserve"> a desfășurat și desfășoară o activitate neîntreruptă, bucurându-se de recunoașterea națională și internațională, fiind membră în diferite organizații, comisii consultative, grupuri de lucru, partenera în programe naționale și internaționale. </w:t>
      </w:r>
      <w:proofErr w:type="spellStart"/>
      <w:r w:rsidRPr="00104B7A">
        <w:rPr>
          <w:rFonts w:ascii="Times New Roman" w:hAnsi="Times New Roman" w:cs="Times New Roman"/>
          <w:lang w:val="ro-RO"/>
        </w:rPr>
        <w:t>InfoCons</w:t>
      </w:r>
      <w:proofErr w:type="spellEnd"/>
      <w:r w:rsidRPr="00104B7A">
        <w:rPr>
          <w:rFonts w:ascii="Times New Roman" w:hAnsi="Times New Roman" w:cs="Times New Roman"/>
          <w:lang w:val="ro-RO"/>
        </w:rPr>
        <w:t xml:space="preserve"> este </w:t>
      </w:r>
      <w:r w:rsidR="00104B7A" w:rsidRPr="00104B7A">
        <w:rPr>
          <w:rFonts w:ascii="Times New Roman" w:hAnsi="Times New Roman" w:cs="Times New Roman"/>
          <w:lang w:val="ro-RO"/>
        </w:rPr>
        <w:t xml:space="preserve">membră fondatoare a Federației Asociațiilor de Consumatori și </w:t>
      </w:r>
      <w:r w:rsidRPr="00104B7A">
        <w:rPr>
          <w:rFonts w:ascii="Times New Roman" w:hAnsi="Times New Roman" w:cs="Times New Roman"/>
          <w:lang w:val="ro-RO"/>
        </w:rPr>
        <w:t>unica organizație</w:t>
      </w:r>
      <w:r w:rsidR="00104B7A" w:rsidRPr="00104B7A">
        <w:rPr>
          <w:rFonts w:ascii="Times New Roman" w:hAnsi="Times New Roman" w:cs="Times New Roman"/>
          <w:lang w:val="ro-RO"/>
        </w:rPr>
        <w:t xml:space="preserve"> din România</w:t>
      </w:r>
      <w:r w:rsidRPr="00104B7A">
        <w:rPr>
          <w:rFonts w:ascii="Times New Roman" w:hAnsi="Times New Roman" w:cs="Times New Roman"/>
          <w:lang w:val="ro-RO"/>
        </w:rPr>
        <w:t xml:space="preserve"> cu drepturi depline în </w:t>
      </w:r>
      <w:proofErr w:type="spellStart"/>
      <w:r w:rsidRPr="00104B7A">
        <w:rPr>
          <w:rFonts w:ascii="Times New Roman" w:hAnsi="Times New Roman" w:cs="Times New Roman"/>
          <w:i/>
          <w:iCs/>
          <w:lang w:val="ro-RO"/>
        </w:rPr>
        <w:t>Consumers</w:t>
      </w:r>
      <w:proofErr w:type="spellEnd"/>
      <w:r w:rsidRPr="00104B7A">
        <w:rPr>
          <w:rFonts w:ascii="Times New Roman" w:hAnsi="Times New Roman" w:cs="Times New Roman"/>
          <w:i/>
          <w:iCs/>
          <w:lang w:val="ro-RO"/>
        </w:rPr>
        <w:t xml:space="preserve"> International</w:t>
      </w:r>
      <w:r w:rsidRPr="00104B7A">
        <w:rPr>
          <w:rFonts w:ascii="Times New Roman" w:hAnsi="Times New Roman" w:cs="Times New Roman"/>
          <w:lang w:val="ro-RO"/>
        </w:rPr>
        <w:t>, </w:t>
      </w:r>
      <w:r w:rsidR="00104B7A" w:rsidRPr="00104B7A">
        <w:rPr>
          <w:rFonts w:ascii="Times New Roman" w:hAnsi="Times New Roman" w:cs="Times New Roman"/>
          <w:lang w:val="ro-RO"/>
        </w:rPr>
        <w:t xml:space="preserve">WIPO – </w:t>
      </w:r>
      <w:r w:rsidRPr="00104B7A">
        <w:rPr>
          <w:rFonts w:ascii="Times New Roman" w:hAnsi="Times New Roman" w:cs="Times New Roman"/>
          <w:lang w:val="ro-RO"/>
        </w:rPr>
        <w:t>Organizația Mondială a Proprietății Intelectuale, </w:t>
      </w:r>
      <w:r w:rsidR="00104B7A" w:rsidRPr="00104B7A">
        <w:rPr>
          <w:rFonts w:ascii="Times New Roman" w:hAnsi="Times New Roman" w:cs="Times New Roman"/>
          <w:lang w:val="ro-RO"/>
        </w:rPr>
        <w:t xml:space="preserve">EUIPO – </w:t>
      </w:r>
      <w:r w:rsidRPr="00104B7A">
        <w:rPr>
          <w:rFonts w:ascii="Times New Roman" w:hAnsi="Times New Roman" w:cs="Times New Roman"/>
          <w:lang w:val="ro-RO"/>
        </w:rPr>
        <w:t>Oficiul Uniunii Europene pentru Proprietate Intelectuală, ANEC – Vocea Consumatorului</w:t>
      </w:r>
      <w:r w:rsidRPr="00104B7A">
        <w:rPr>
          <w:rFonts w:ascii="Times New Roman" w:hAnsi="Times New Roman" w:cs="Times New Roman"/>
          <w:b/>
          <w:bCs/>
          <w:lang w:val="ro-RO"/>
        </w:rPr>
        <w:t xml:space="preserve"> </w:t>
      </w:r>
      <w:r w:rsidRPr="00104B7A">
        <w:rPr>
          <w:rFonts w:ascii="Times New Roman" w:hAnsi="Times New Roman" w:cs="Times New Roman"/>
          <w:lang w:val="ro-RO"/>
        </w:rPr>
        <w:t>European în Standardizare</w:t>
      </w:r>
      <w:r w:rsidR="00104B7A" w:rsidRPr="00104B7A">
        <w:rPr>
          <w:rFonts w:ascii="Times New Roman" w:hAnsi="Times New Roman" w:cs="Times New Roman"/>
          <w:lang w:val="ro-RO"/>
        </w:rPr>
        <w:t>.</w:t>
      </w:r>
    </w:p>
    <w:sectPr w:rsidR="007A5FBE" w:rsidRPr="00C903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43E"/>
    <w:rsid w:val="00022735"/>
    <w:rsid w:val="000D23F6"/>
    <w:rsid w:val="00104B7A"/>
    <w:rsid w:val="00112E2A"/>
    <w:rsid w:val="0016231D"/>
    <w:rsid w:val="00191063"/>
    <w:rsid w:val="001A0285"/>
    <w:rsid w:val="00211703"/>
    <w:rsid w:val="002412A0"/>
    <w:rsid w:val="00266327"/>
    <w:rsid w:val="002F6E28"/>
    <w:rsid w:val="00363D33"/>
    <w:rsid w:val="0037343E"/>
    <w:rsid w:val="003842DF"/>
    <w:rsid w:val="003F1BBC"/>
    <w:rsid w:val="00464F22"/>
    <w:rsid w:val="0048500E"/>
    <w:rsid w:val="0048660A"/>
    <w:rsid w:val="004A7FC5"/>
    <w:rsid w:val="00512632"/>
    <w:rsid w:val="0069449A"/>
    <w:rsid w:val="006C600F"/>
    <w:rsid w:val="00750D2C"/>
    <w:rsid w:val="007570CA"/>
    <w:rsid w:val="0079795E"/>
    <w:rsid w:val="007A5FBE"/>
    <w:rsid w:val="008A13D7"/>
    <w:rsid w:val="00910270"/>
    <w:rsid w:val="009943D6"/>
    <w:rsid w:val="00A21B05"/>
    <w:rsid w:val="00AF2391"/>
    <w:rsid w:val="00B4313C"/>
    <w:rsid w:val="00BB6900"/>
    <w:rsid w:val="00BD234E"/>
    <w:rsid w:val="00C903E3"/>
    <w:rsid w:val="00D4729A"/>
    <w:rsid w:val="00D90E32"/>
    <w:rsid w:val="00DD5C95"/>
    <w:rsid w:val="00E53BE2"/>
    <w:rsid w:val="00E703F0"/>
    <w:rsid w:val="00E72984"/>
    <w:rsid w:val="00ED1A42"/>
    <w:rsid w:val="00F23F10"/>
    <w:rsid w:val="00FB5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7E63A"/>
  <w15:chartTrackingRefBased/>
  <w15:docId w15:val="{2F3EE18F-CA7F-41A9-9765-70E765A85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43E"/>
  </w:style>
  <w:style w:type="paragraph" w:styleId="Titlu1">
    <w:name w:val="heading 1"/>
    <w:basedOn w:val="Normal"/>
    <w:next w:val="Normal"/>
    <w:link w:val="Titlu1Caracter"/>
    <w:uiPriority w:val="9"/>
    <w:qFormat/>
    <w:rsid w:val="003734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3734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37343E"/>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37343E"/>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37343E"/>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37343E"/>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37343E"/>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37343E"/>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37343E"/>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37343E"/>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37343E"/>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37343E"/>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37343E"/>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37343E"/>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37343E"/>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37343E"/>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37343E"/>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37343E"/>
    <w:rPr>
      <w:rFonts w:eastAsiaTheme="majorEastAsia" w:cstheme="majorBidi"/>
      <w:color w:val="272727" w:themeColor="text1" w:themeTint="D8"/>
    </w:rPr>
  </w:style>
  <w:style w:type="paragraph" w:styleId="Titlu">
    <w:name w:val="Title"/>
    <w:basedOn w:val="Normal"/>
    <w:next w:val="Normal"/>
    <w:link w:val="TitluCaracter"/>
    <w:uiPriority w:val="10"/>
    <w:qFormat/>
    <w:rsid w:val="003734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37343E"/>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37343E"/>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37343E"/>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37343E"/>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37343E"/>
    <w:rPr>
      <w:i/>
      <w:iCs/>
      <w:color w:val="404040" w:themeColor="text1" w:themeTint="BF"/>
    </w:rPr>
  </w:style>
  <w:style w:type="paragraph" w:styleId="Listparagraf">
    <w:name w:val="List Paragraph"/>
    <w:basedOn w:val="Normal"/>
    <w:uiPriority w:val="34"/>
    <w:qFormat/>
    <w:rsid w:val="0037343E"/>
    <w:pPr>
      <w:ind w:left="720"/>
      <w:contextualSpacing/>
    </w:pPr>
  </w:style>
  <w:style w:type="character" w:styleId="Accentuareintens">
    <w:name w:val="Intense Emphasis"/>
    <w:basedOn w:val="Fontdeparagrafimplicit"/>
    <w:uiPriority w:val="21"/>
    <w:qFormat/>
    <w:rsid w:val="0037343E"/>
    <w:rPr>
      <w:i/>
      <w:iCs/>
      <w:color w:val="0F4761" w:themeColor="accent1" w:themeShade="BF"/>
    </w:rPr>
  </w:style>
  <w:style w:type="paragraph" w:styleId="Citatintens">
    <w:name w:val="Intense Quote"/>
    <w:basedOn w:val="Normal"/>
    <w:next w:val="Normal"/>
    <w:link w:val="CitatintensCaracter"/>
    <w:uiPriority w:val="30"/>
    <w:qFormat/>
    <w:rsid w:val="003734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37343E"/>
    <w:rPr>
      <w:i/>
      <w:iCs/>
      <w:color w:val="0F4761" w:themeColor="accent1" w:themeShade="BF"/>
    </w:rPr>
  </w:style>
  <w:style w:type="character" w:styleId="Referireintens">
    <w:name w:val="Intense Reference"/>
    <w:basedOn w:val="Fontdeparagrafimplicit"/>
    <w:uiPriority w:val="32"/>
    <w:qFormat/>
    <w:rsid w:val="0037343E"/>
    <w:rPr>
      <w:b/>
      <w:bCs/>
      <w:smallCaps/>
      <w:color w:val="0F4761" w:themeColor="accent1" w:themeShade="BF"/>
      <w:spacing w:val="5"/>
    </w:rPr>
  </w:style>
  <w:style w:type="character" w:styleId="Hyperlink">
    <w:name w:val="Hyperlink"/>
    <w:basedOn w:val="Fontdeparagrafimplicit"/>
    <w:uiPriority w:val="99"/>
    <w:unhideWhenUsed/>
    <w:rsid w:val="0048500E"/>
    <w:rPr>
      <w:color w:val="467886" w:themeColor="hyperlink"/>
      <w:u w:val="single"/>
    </w:rPr>
  </w:style>
  <w:style w:type="character" w:styleId="MeniuneNerezolvat">
    <w:name w:val="Unresolved Mention"/>
    <w:basedOn w:val="Fontdeparagrafimplicit"/>
    <w:uiPriority w:val="99"/>
    <w:semiHidden/>
    <w:unhideWhenUsed/>
    <w:rsid w:val="004850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2</Pages>
  <Words>534</Words>
  <Characters>3046</Characters>
  <Application>Microsoft Office Word</Application>
  <DocSecurity>0</DocSecurity>
  <Lines>25</Lines>
  <Paragraphs>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Andrada nitu</dc:creator>
  <cp:keywords/>
  <dc:description/>
  <cp:lastModifiedBy>IOAN MICLEA</cp:lastModifiedBy>
  <cp:revision>42</cp:revision>
  <dcterms:created xsi:type="dcterms:W3CDTF">2025-08-21T08:09:00Z</dcterms:created>
  <dcterms:modified xsi:type="dcterms:W3CDTF">2025-09-04T07:03:00Z</dcterms:modified>
</cp:coreProperties>
</file>